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43bc1kzn3dt" w:id="0"/>
      <w:bookmarkEnd w:id="0"/>
      <w:r w:rsidDel="00000000" w:rsidR="00000000" w:rsidRPr="00000000">
        <w:rPr>
          <w:b w:val="1"/>
          <w:bCs w:val="1"/>
          <w:sz w:val="34"/>
          <w:szCs w:val="34"/>
          <w:rtl w:val="0"/>
        </w:rPr>
        <w:t xml:space="preserve">Software Specification — Week 2 Design Addendum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Car Rental Booking System</w:t>
        <w:br w:type="textWrapping"/>
      </w:r>
      <w:r w:rsidDel="00000000" w:rsidR="00000000" w:rsidRPr="00000000">
        <w:rPr>
          <w:rtl w:val="0"/>
        </w:rPr>
        <w:t xml:space="preserve"> </w:t>
      </w:r>
      <w:r w:rsidDel="00000000" w:rsidR="00000000" w:rsidRPr="00000000">
        <w:rPr>
          <w:b w:val="1"/>
          <w:bCs w:val="1"/>
          <w:rtl w:val="0"/>
        </w:rPr>
        <w:t xml:space="preserve">Addendum: Week 2 — System Architecture &amp; Design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7qqa06a905u" w:id="1"/>
      <w:bookmarkEnd w:id="1"/>
      <w:r w:rsidDel="00000000" w:rsidR="00000000" w:rsidRPr="00000000">
        <w:rPr>
          <w:b w:val="1"/>
          <w:bCs w:val="1"/>
          <w:color w:val="000000"/>
          <w:sz w:val="26"/>
          <w:szCs w:val="26"/>
          <w:rtl w:val="0"/>
        </w:rPr>
        <w:t xml:space="preserve">1. Availability Decision &amp; Rationale</w:t>
      </w:r>
    </w:p>
    <w:p w:rsidR="00000000" w:rsidDel="00000000" w:rsidP="00000000" w:rsidRDefault="00000000" w:rsidRPr="00000000" w14:paraId="00000004">
      <w:pPr>
        <w:spacing w:after="240" w:before="240" w:lineRule="auto"/>
        <w:rPr/>
      </w:pPr>
      <w:r w:rsidDel="00000000" w:rsidR="00000000" w:rsidRPr="00000000">
        <w:rPr>
          <w:rtl w:val="0"/>
        </w:rPr>
        <w:t xml:space="preserve">We decided to eliminate the separate availability table and instead use the Bookings table to determine vehicle availability. We rejected a separate availability calendar because it would create a second source of truth that would need to be kept in sync with the Bookings table whenever a booking is created, changed, or canceled. If that sync ever slipped, the calendar could say a car is available when it's actually booked, or vice versa. Deriving availability directly from Bookings avoids that risk entirely, since there's only one place the data can live.</w:t>
      </w:r>
    </w:p>
    <w:p w:rsidR="00000000" w:rsidDel="00000000" w:rsidP="00000000" w:rsidRDefault="00000000" w:rsidRPr="00000000" w14:paraId="00000005">
      <w:pPr>
        <w:spacing w:after="240" w:before="240" w:lineRule="auto"/>
        <w:rPr/>
      </w:pPr>
      <w:r w:rsidDel="00000000" w:rsidR="00000000" w:rsidRPr="00000000">
        <w:rPr>
          <w:rtl w:val="0"/>
        </w:rPr>
        <w:t xml:space="preserve">This means there is no separate Availability table. The Bookings table contains a vehicle ID, a start date, an end date, and a status (confirmed, canceled, or completed). A vehicle is available for a requested date range if no confirmed booking row for that vehicle overlaps the range. Maintenance blocks (FR-13) are written into the same table as admin-created rows with type = maintenance and no customer, so a single overlap query covers customer bookings and maintenance together, and there is no second source of truth to drift. Vehicle. status (FR-12) records current state for display and blocks new bookings outright; it is not used for date-range logic.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Overlap rule (stated explicitly for the SRS):</w:t>
      </w:r>
      <w:r w:rsidDel="00000000" w:rsidR="00000000" w:rsidRPr="00000000">
        <w:rPr>
          <w:rFonts w:ascii="Arial Unicode MS" w:cs="Arial Unicode MS" w:eastAsia="Arial Unicode MS" w:hAnsi="Arial Unicode MS"/>
          <w:rtl w:val="0"/>
        </w:rPr>
        <w:t xml:space="preserve"> a requested booking on vehicle V for [start, end] is rejected if any existing row for V with status = confirmed satisfies existing.start_date ≤ end AND existing.end_date ≥ start.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qbakorh6ev0" w:id="2"/>
      <w:bookmarkEnd w:id="2"/>
      <w:r w:rsidDel="00000000" w:rsidR="00000000" w:rsidRPr="00000000">
        <w:rPr>
          <w:b w:val="1"/>
          <w:bCs w:val="1"/>
          <w:color w:val="000000"/>
          <w:sz w:val="26"/>
          <w:szCs w:val="26"/>
          <w:rtl w:val="0"/>
        </w:rPr>
        <w:t xml:space="preserve">2. Finalized Data Schema</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075"/>
        <w:tblGridChange w:id="0">
          <w:tblGrid>
            <w:gridCol w:w="1145"/>
            <w:gridCol w:w="807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Fields / Keys</w:t>
            </w:r>
            <w:r w:rsidDel="00000000" w:rsidR="00000000" w:rsidRPr="00000000">
              <w:rPr>
                <w:rtl w:val="0"/>
              </w:rPr>
            </w:r>
          </w:p>
        </w:tc>
      </w:tr>
      <w:tr>
        <w:trPr>
          <w:cantSplit w:val="0"/>
          <w:trHeight w:val="776.85058593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users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id (PK), name, email (unique), phone, password_hash, role (customer | admin), created_at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vehicles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id (PK), make, model, year, category (economy | sedan | suv | truck), daily_rate, status (available | rented | out_of_service), photo_url</w:t>
            </w:r>
          </w:p>
        </w:tc>
      </w:tr>
      <w:tr>
        <w:trPr>
          <w:cantSplit w:val="0"/>
          <w:trHeight w:val="1097.775878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bookings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id (PK), vehicle_id (FK), user_id (FK, nullable for maintenance rows), start_date, end_date, total_cost, status (confirmed | cancelled | completed), type (rental | maintenance), reference (unique), created_at</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payments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id (PK), booking_id (FK), amount, paycode, status, created_at</w:t>
            </w:r>
          </w:p>
        </w:tc>
      </w:tr>
    </w:tbl>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dse6ic2yvee" w:id="3"/>
      <w:bookmarkEnd w:id="3"/>
      <w:r w:rsidDel="00000000" w:rsidR="00000000" w:rsidRPr="00000000">
        <w:rPr>
          <w:b w:val="1"/>
          <w:bCs w:val="1"/>
          <w:color w:val="000000"/>
          <w:sz w:val="26"/>
          <w:szCs w:val="26"/>
          <w:rtl w:val="0"/>
        </w:rPr>
        <w:t xml:space="preserve">3. Traceability Table (FR-1 through FR-16)</w:t>
      </w:r>
    </w:p>
    <w:tbl>
      <w:tblPr>
        <w:tblStyle w:val="Table2"/>
        <w:tblpPr w:leftFromText="180" w:rightFromText="180" w:topFromText="180" w:bottomFromText="180" w:vertAnchor="text" w:horzAnchor="text" w:tblpX="-30" w:tblpY="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85"/>
        <w:gridCol w:w="1620"/>
        <w:gridCol w:w="6855"/>
        <w:tblGridChange w:id="0">
          <w:tblGrid>
            <w:gridCol w:w="885"/>
            <w:gridCol w:w="1620"/>
            <w:gridCol w:w="6855"/>
          </w:tblGrid>
        </w:tblGridChange>
      </w:tblGrid>
      <w:tr>
        <w:trPr>
          <w:cantSplit w:val="0"/>
          <w:trHeight w:val="500" w:hRule="atLeast"/>
          <w:tblHeader w:val="0"/>
        </w:trPr>
        <w:tc>
          <w:tcPr/>
          <w:p w:rsidR="00000000" w:rsidDel="00000000" w:rsidP="00000000" w:rsidRDefault="00000000" w:rsidRPr="00000000" w14:paraId="00000013">
            <w:pPr>
              <w:jc w:val="center"/>
              <w:rPr/>
            </w:pPr>
            <w:r w:rsidDel="00000000" w:rsidR="00000000" w:rsidRPr="00000000">
              <w:rPr>
                <w:b w:val="1"/>
                <w:bCs w:val="1"/>
                <w:rtl w:val="0"/>
              </w:rPr>
              <w:t xml:space="preserve">FR</w:t>
            </w: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b w:val="1"/>
                <w:bCs w:val="1"/>
                <w:rtl w:val="0"/>
              </w:rPr>
              <w:t xml:space="preserve">Class / Method Responsible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16">
            <w:pPr>
              <w:rPr/>
            </w:pPr>
            <w:r w:rsidDel="00000000" w:rsidR="00000000" w:rsidRPr="00000000">
              <w:rPr>
                <w:rtl w:val="0"/>
              </w:rPr>
              <w:t xml:space="preserve">FR-1</w:t>
            </w:r>
          </w:p>
        </w:tc>
        <w:tc>
          <w:tcPr/>
          <w:p w:rsidR="00000000" w:rsidDel="00000000" w:rsidP="00000000" w:rsidRDefault="00000000" w:rsidRPr="00000000" w14:paraId="00000017">
            <w:pPr>
              <w:rPr/>
            </w:pPr>
            <w:r w:rsidDel="00000000" w:rsidR="00000000" w:rsidRPr="00000000">
              <w:rPr>
                <w:rtl w:val="0"/>
              </w:rPr>
              <w:t xml:space="preserve">Authentication</w:t>
            </w:r>
          </w:p>
        </w:tc>
        <w:tc>
          <w:tcPr/>
          <w:p w:rsidR="00000000" w:rsidDel="00000000" w:rsidP="00000000" w:rsidRDefault="00000000" w:rsidRPr="00000000" w14:paraId="00000018">
            <w:pPr>
              <w:rPr/>
            </w:pPr>
            <w:r w:rsidDel="00000000" w:rsidR="00000000" w:rsidRPr="00000000">
              <w:rPr>
                <w:rtl w:val="0"/>
              </w:rPr>
              <w:t xml:space="preserve">AuthService.register() creates a User row with a hashed password</w:t>
            </w:r>
          </w:p>
        </w:tc>
      </w:tr>
      <w:tr>
        <w:trPr>
          <w:cantSplit w:val="0"/>
          <w:trHeight w:val="770" w:hRule="atLeast"/>
          <w:tblHeader w:val="0"/>
        </w:trPr>
        <w:tc>
          <w:tcPr/>
          <w:p w:rsidR="00000000" w:rsidDel="00000000" w:rsidP="00000000" w:rsidRDefault="00000000" w:rsidRPr="00000000" w14:paraId="00000019">
            <w:pPr>
              <w:rPr/>
            </w:pPr>
            <w:r w:rsidDel="00000000" w:rsidR="00000000" w:rsidRPr="00000000">
              <w:rPr>
                <w:rtl w:val="0"/>
              </w:rPr>
              <w:t xml:space="preserve">FR-2</w:t>
            </w:r>
          </w:p>
        </w:tc>
        <w:tc>
          <w:tcPr/>
          <w:p w:rsidR="00000000" w:rsidDel="00000000" w:rsidP="00000000" w:rsidRDefault="00000000" w:rsidRPr="00000000" w14:paraId="0000001A">
            <w:pPr>
              <w:rPr/>
            </w:pPr>
            <w:r w:rsidDel="00000000" w:rsidR="00000000" w:rsidRPr="00000000">
              <w:rPr>
                <w:rtl w:val="0"/>
              </w:rPr>
              <w:t xml:space="preserve">Authentication</w:t>
            </w:r>
          </w:p>
        </w:tc>
        <w:tc>
          <w:tcPr/>
          <w:p w:rsidR="00000000" w:rsidDel="00000000" w:rsidP="00000000" w:rsidRDefault="00000000" w:rsidRPr="00000000" w14:paraId="0000001B">
            <w:pPr>
              <w:rPr/>
            </w:pPr>
            <w:r w:rsidDel="00000000" w:rsidR="00000000" w:rsidRPr="00000000">
              <w:rPr>
                <w:rtl w:val="0"/>
              </w:rPr>
              <w:t xml:space="preserve">AuthService.login() / logout(); session holds user id and role</w:t>
            </w:r>
          </w:p>
        </w:tc>
      </w:tr>
      <w:tr>
        <w:trPr>
          <w:cantSplit w:val="0"/>
          <w:trHeight w:val="770" w:hRule="atLeast"/>
          <w:tblHeader w:val="0"/>
        </w:trPr>
        <w:tc>
          <w:tcPr/>
          <w:p w:rsidR="00000000" w:rsidDel="00000000" w:rsidP="00000000" w:rsidRDefault="00000000" w:rsidRPr="00000000" w14:paraId="0000001C">
            <w:pPr>
              <w:rPr/>
            </w:pPr>
            <w:r w:rsidDel="00000000" w:rsidR="00000000" w:rsidRPr="00000000">
              <w:rPr>
                <w:rtl w:val="0"/>
              </w:rPr>
              <w:t xml:space="preserve">FR-3</w:t>
            </w:r>
          </w:p>
        </w:tc>
        <w:tc>
          <w:tcPr/>
          <w:p w:rsidR="00000000" w:rsidDel="00000000" w:rsidP="00000000" w:rsidRDefault="00000000" w:rsidRPr="00000000" w14:paraId="0000001D">
            <w:pPr>
              <w:rPr/>
            </w:pPr>
            <w:r w:rsidDel="00000000" w:rsidR="00000000" w:rsidRPr="00000000">
              <w:rPr>
                <w:rtl w:val="0"/>
              </w:rPr>
              <w:t xml:space="preserve">Vehicle Catalogue</w:t>
            </w:r>
          </w:p>
        </w:tc>
        <w:tc>
          <w:tcPr/>
          <w:p w:rsidR="00000000" w:rsidDel="00000000" w:rsidP="00000000" w:rsidRDefault="00000000" w:rsidRPr="00000000" w14:paraId="0000001E">
            <w:pPr>
              <w:rPr/>
            </w:pPr>
            <w:r w:rsidDel="00000000" w:rsidR="00000000" w:rsidRPr="00000000">
              <w:rPr>
                <w:rtl w:val="0"/>
              </w:rPr>
              <w:t xml:space="preserve">CatalogService.listVehicles(category) filters the fleet</w:t>
            </w:r>
          </w:p>
        </w:tc>
      </w:tr>
      <w:tr>
        <w:trPr>
          <w:cantSplit w:val="0"/>
          <w:trHeight w:val="770" w:hRule="atLeast"/>
          <w:tblHeader w:val="0"/>
        </w:trPr>
        <w:tc>
          <w:tcPr/>
          <w:p w:rsidR="00000000" w:rsidDel="00000000" w:rsidP="00000000" w:rsidRDefault="00000000" w:rsidRPr="00000000" w14:paraId="0000001F">
            <w:pPr>
              <w:rPr/>
            </w:pPr>
            <w:r w:rsidDel="00000000" w:rsidR="00000000" w:rsidRPr="00000000">
              <w:rPr>
                <w:rtl w:val="0"/>
              </w:rPr>
              <w:t xml:space="preserve">FR-4</w:t>
            </w:r>
          </w:p>
        </w:tc>
        <w:tc>
          <w:tcPr/>
          <w:p w:rsidR="00000000" w:rsidDel="00000000" w:rsidP="00000000" w:rsidRDefault="00000000" w:rsidRPr="00000000" w14:paraId="00000020">
            <w:pPr>
              <w:rPr/>
            </w:pPr>
            <w:r w:rsidDel="00000000" w:rsidR="00000000" w:rsidRPr="00000000">
              <w:rPr>
                <w:rtl w:val="0"/>
              </w:rPr>
              <w:t xml:space="preserve">Vehicle Catalogue</w:t>
            </w:r>
          </w:p>
        </w:tc>
        <w:tc>
          <w:tcPr/>
          <w:p w:rsidR="00000000" w:rsidDel="00000000" w:rsidP="00000000" w:rsidRDefault="00000000" w:rsidRPr="00000000" w14:paraId="00000021">
            <w:pPr>
              <w:rPr/>
            </w:pPr>
            <w:r w:rsidDel="00000000" w:rsidR="00000000" w:rsidRPr="00000000">
              <w:rPr>
                <w:rtl w:val="0"/>
              </w:rPr>
              <w:t xml:space="preserve">CatalogService.getVehicle(id) returns the detail view model</w:t>
            </w:r>
          </w:p>
        </w:tc>
      </w:tr>
      <w:tr>
        <w:trPr>
          <w:cantSplit w:val="0"/>
          <w:trHeight w:val="770" w:hRule="atLeast"/>
          <w:tblHeader w:val="0"/>
        </w:trPr>
        <w:tc>
          <w:tcPr/>
          <w:p w:rsidR="00000000" w:rsidDel="00000000" w:rsidP="00000000" w:rsidRDefault="00000000" w:rsidRPr="00000000" w14:paraId="00000022">
            <w:pPr>
              <w:rPr/>
            </w:pPr>
            <w:r w:rsidDel="00000000" w:rsidR="00000000" w:rsidRPr="00000000">
              <w:rPr>
                <w:rtl w:val="0"/>
              </w:rPr>
              <w:t xml:space="preserve">FR-5</w:t>
            </w:r>
          </w:p>
        </w:tc>
        <w:tc>
          <w:tcPr/>
          <w:p w:rsidR="00000000" w:rsidDel="00000000" w:rsidP="00000000" w:rsidRDefault="00000000" w:rsidRPr="00000000" w14:paraId="00000023">
            <w:pPr>
              <w:rPr/>
            </w:pPr>
            <w:r w:rsidDel="00000000" w:rsidR="00000000" w:rsidRPr="00000000">
              <w:rPr>
                <w:rtl w:val="0"/>
              </w:rPr>
              <w:t xml:space="preserve">Booking</w:t>
            </w:r>
          </w:p>
        </w:tc>
        <w:tc>
          <w:tcPr/>
          <w:p w:rsidR="00000000" w:rsidDel="00000000" w:rsidP="00000000" w:rsidRDefault="00000000" w:rsidRPr="00000000" w14:paraId="00000024">
            <w:pPr>
              <w:rPr/>
            </w:pPr>
            <w:r w:rsidDel="00000000" w:rsidR="00000000" w:rsidRPr="00000000">
              <w:rPr>
                <w:rtl w:val="0"/>
              </w:rPr>
              <w:t xml:space="preserve">BookingService.searchAvailable(start, end) runs the overlap query</w:t>
            </w:r>
          </w:p>
        </w:tc>
      </w:tr>
      <w:tr>
        <w:trPr>
          <w:cantSplit w:val="0"/>
          <w:trHeight w:val="770" w:hRule="atLeast"/>
          <w:tblHeader w:val="0"/>
        </w:trPr>
        <w:tc>
          <w:tcPr/>
          <w:p w:rsidR="00000000" w:rsidDel="00000000" w:rsidP="00000000" w:rsidRDefault="00000000" w:rsidRPr="00000000" w14:paraId="00000025">
            <w:pPr>
              <w:rPr/>
            </w:pPr>
            <w:r w:rsidDel="00000000" w:rsidR="00000000" w:rsidRPr="00000000">
              <w:rPr>
                <w:rtl w:val="0"/>
              </w:rPr>
              <w:t xml:space="preserve">FR-6</w:t>
            </w:r>
          </w:p>
        </w:tc>
        <w:tc>
          <w:tcPr/>
          <w:p w:rsidR="00000000" w:rsidDel="00000000" w:rsidP="00000000" w:rsidRDefault="00000000" w:rsidRPr="00000000" w14:paraId="00000026">
            <w:pPr>
              <w:rPr/>
            </w:pPr>
            <w:r w:rsidDel="00000000" w:rsidR="00000000" w:rsidRPr="00000000">
              <w:rPr>
                <w:rtl w:val="0"/>
              </w:rPr>
              <w:t xml:space="preserve">Booking</w:t>
            </w:r>
          </w:p>
        </w:tc>
        <w:tc>
          <w:tcPr/>
          <w:p w:rsidR="00000000" w:rsidDel="00000000" w:rsidP="00000000" w:rsidRDefault="00000000" w:rsidRPr="00000000" w14:paraId="00000027">
            <w:pPr>
              <w:rPr/>
            </w:pPr>
            <w:r w:rsidDel="00000000" w:rsidR="00000000" w:rsidRPr="00000000">
              <w:rPr>
                <w:rtl w:val="0"/>
              </w:rPr>
              <w:t xml:space="preserve">BookingService.createBooking(); Booking.calculateCost() = daily_rate × days</w:t>
            </w:r>
          </w:p>
        </w:tc>
      </w:tr>
      <w:tr>
        <w:trPr>
          <w:cantSplit w:val="0"/>
          <w:trHeight w:val="770" w:hRule="atLeast"/>
          <w:tblHeader w:val="0"/>
        </w:trPr>
        <w:tc>
          <w:tcPr/>
          <w:p w:rsidR="00000000" w:rsidDel="00000000" w:rsidP="00000000" w:rsidRDefault="00000000" w:rsidRPr="00000000" w14:paraId="00000028">
            <w:pPr>
              <w:rPr/>
            </w:pPr>
            <w:r w:rsidDel="00000000" w:rsidR="00000000" w:rsidRPr="00000000">
              <w:rPr>
                <w:rtl w:val="0"/>
              </w:rPr>
              <w:t xml:space="preserve">FR-7</w:t>
            </w:r>
          </w:p>
        </w:tc>
        <w:tc>
          <w:tcPr/>
          <w:p w:rsidR="00000000" w:rsidDel="00000000" w:rsidP="00000000" w:rsidRDefault="00000000" w:rsidRPr="00000000" w14:paraId="00000029">
            <w:pPr>
              <w:rPr/>
            </w:pPr>
            <w:r w:rsidDel="00000000" w:rsidR="00000000" w:rsidRPr="00000000">
              <w:rPr>
                <w:rtl w:val="0"/>
              </w:rPr>
              <w:t xml:space="preserve">Payment</w:t>
            </w:r>
          </w:p>
        </w:tc>
        <w:tc>
          <w:tcPr/>
          <w:p w:rsidR="00000000" w:rsidDel="00000000" w:rsidP="00000000" w:rsidRDefault="00000000" w:rsidRPr="00000000" w14:paraId="0000002A">
            <w:pPr>
              <w:rPr/>
            </w:pPr>
            <w:r w:rsidDel="00000000" w:rsidR="00000000" w:rsidRPr="00000000">
              <w:rPr>
                <w:rtl w:val="0"/>
              </w:rPr>
              <w:t xml:space="preserve">PaymentService.processPayment(paycode) — simulated, writes a Payment row</w:t>
            </w:r>
          </w:p>
        </w:tc>
      </w:tr>
      <w:tr>
        <w:trPr>
          <w:cantSplit w:val="0"/>
          <w:trHeight w:val="770" w:hRule="atLeast"/>
          <w:tblHeader w:val="0"/>
        </w:trPr>
        <w:tc>
          <w:tcPr/>
          <w:p w:rsidR="00000000" w:rsidDel="00000000" w:rsidP="00000000" w:rsidRDefault="00000000" w:rsidRPr="00000000" w14:paraId="0000002B">
            <w:pPr>
              <w:rPr/>
            </w:pPr>
            <w:r w:rsidDel="00000000" w:rsidR="00000000" w:rsidRPr="00000000">
              <w:rPr>
                <w:rtl w:val="0"/>
              </w:rPr>
              <w:t xml:space="preserve">FR-8</w:t>
            </w:r>
          </w:p>
        </w:tc>
        <w:tc>
          <w:tcPr/>
          <w:p w:rsidR="00000000" w:rsidDel="00000000" w:rsidP="00000000" w:rsidRDefault="00000000" w:rsidRPr="00000000" w14:paraId="0000002C">
            <w:pPr>
              <w:rPr/>
            </w:pPr>
            <w:r w:rsidDel="00000000" w:rsidR="00000000" w:rsidRPr="00000000">
              <w:rPr>
                <w:rtl w:val="0"/>
              </w:rPr>
              <w:t xml:space="preserve">Booking</w:t>
            </w:r>
          </w:p>
        </w:tc>
        <w:tc>
          <w:tcPr/>
          <w:p w:rsidR="00000000" w:rsidDel="00000000" w:rsidP="00000000" w:rsidRDefault="00000000" w:rsidRPr="00000000" w14:paraId="0000002D">
            <w:pPr>
              <w:rPr/>
            </w:pPr>
            <w:r w:rsidDel="00000000" w:rsidR="00000000" w:rsidRPr="00000000">
              <w:rPr>
                <w:rtl w:val="0"/>
              </w:rPr>
              <w:t xml:space="preserve">Booking.generateReference(); confirmation view renders it on screen</w:t>
            </w:r>
          </w:p>
        </w:tc>
      </w:tr>
      <w:tr>
        <w:trPr>
          <w:cantSplit w:val="0"/>
          <w:trHeight w:val="770" w:hRule="atLeast"/>
          <w:tblHeader w:val="0"/>
        </w:trPr>
        <w:tc>
          <w:tcPr/>
          <w:p w:rsidR="00000000" w:rsidDel="00000000" w:rsidP="00000000" w:rsidRDefault="00000000" w:rsidRPr="00000000" w14:paraId="0000002E">
            <w:pPr>
              <w:rPr/>
            </w:pPr>
            <w:r w:rsidDel="00000000" w:rsidR="00000000" w:rsidRPr="00000000">
              <w:rPr>
                <w:rtl w:val="0"/>
              </w:rPr>
              <w:t xml:space="preserve">FR-9</w:t>
            </w:r>
          </w:p>
        </w:tc>
        <w:tc>
          <w:tcPr/>
          <w:p w:rsidR="00000000" w:rsidDel="00000000" w:rsidP="00000000" w:rsidRDefault="00000000" w:rsidRPr="00000000" w14:paraId="0000002F">
            <w:pPr>
              <w:rPr/>
            </w:pPr>
            <w:r w:rsidDel="00000000" w:rsidR="00000000" w:rsidRPr="00000000">
              <w:rPr>
                <w:rtl w:val="0"/>
              </w:rPr>
              <w:t xml:space="preserve">Notification</w:t>
            </w:r>
          </w:p>
        </w:tc>
        <w:tc>
          <w:tcPr/>
          <w:p w:rsidR="00000000" w:rsidDel="00000000" w:rsidP="00000000" w:rsidRDefault="00000000" w:rsidRPr="00000000" w14:paraId="00000030">
            <w:pPr>
              <w:rPr/>
            </w:pPr>
            <w:r w:rsidDel="00000000" w:rsidR="00000000" w:rsidRPr="00000000">
              <w:rPr>
                <w:rtl w:val="0"/>
              </w:rPr>
              <w:t xml:space="preserve">NotificationService.sendConfirmation(booking) emails the reference</w:t>
            </w:r>
          </w:p>
        </w:tc>
      </w:tr>
      <w:tr>
        <w:trPr>
          <w:cantSplit w:val="0"/>
          <w:trHeight w:val="770" w:hRule="atLeast"/>
          <w:tblHeader w:val="0"/>
        </w:trPr>
        <w:tc>
          <w:tcPr/>
          <w:p w:rsidR="00000000" w:rsidDel="00000000" w:rsidP="00000000" w:rsidRDefault="00000000" w:rsidRPr="00000000" w14:paraId="00000031">
            <w:pPr>
              <w:rPr/>
            </w:pPr>
            <w:r w:rsidDel="00000000" w:rsidR="00000000" w:rsidRPr="00000000">
              <w:rPr>
                <w:rtl w:val="0"/>
              </w:rPr>
              <w:t xml:space="preserve">FR-10</w:t>
            </w:r>
          </w:p>
        </w:tc>
        <w:tc>
          <w:tcPr/>
          <w:p w:rsidR="00000000" w:rsidDel="00000000" w:rsidP="00000000" w:rsidRDefault="00000000" w:rsidRPr="00000000" w14:paraId="00000032">
            <w:pPr>
              <w:rPr/>
            </w:pPr>
            <w:r w:rsidDel="00000000" w:rsidR="00000000" w:rsidRPr="00000000">
              <w:rPr>
                <w:rtl w:val="0"/>
              </w:rPr>
              <w:t xml:space="preserve">Booking</w:t>
            </w:r>
          </w:p>
        </w:tc>
        <w:tc>
          <w:tcPr/>
          <w:p w:rsidR="00000000" w:rsidDel="00000000" w:rsidP="00000000" w:rsidRDefault="00000000" w:rsidRPr="00000000" w14:paraId="00000033">
            <w:pPr>
              <w:rPr/>
            </w:pPr>
            <w:r w:rsidDel="00000000" w:rsidR="00000000" w:rsidRPr="00000000">
              <w:rPr>
                <w:rtl w:val="0"/>
              </w:rPr>
              <w:t xml:space="preserve">Customer.viewBookingHistory(); BookingService.cancelBooking()</w:t>
            </w:r>
          </w:p>
        </w:tc>
      </w:tr>
      <w:tr>
        <w:trPr>
          <w:cantSplit w:val="0"/>
          <w:trHeight w:val="770" w:hRule="atLeast"/>
          <w:tblHeader w:val="0"/>
        </w:trPr>
        <w:tc>
          <w:tcPr/>
          <w:p w:rsidR="00000000" w:rsidDel="00000000" w:rsidP="00000000" w:rsidRDefault="00000000" w:rsidRPr="00000000" w14:paraId="00000034">
            <w:pPr>
              <w:rPr/>
            </w:pPr>
            <w:r w:rsidDel="00000000" w:rsidR="00000000" w:rsidRPr="00000000">
              <w:rPr>
                <w:rtl w:val="0"/>
              </w:rPr>
              <w:t xml:space="preserve">FR-11</w:t>
            </w:r>
          </w:p>
        </w:tc>
        <w:tc>
          <w:tcPr/>
          <w:p w:rsidR="00000000" w:rsidDel="00000000" w:rsidP="00000000" w:rsidRDefault="00000000" w:rsidRPr="00000000" w14:paraId="00000035">
            <w:pPr>
              <w:rPr/>
            </w:pPr>
            <w:r w:rsidDel="00000000" w:rsidR="00000000" w:rsidRPr="00000000">
              <w:rPr>
                <w:rtl w:val="0"/>
              </w:rPr>
              <w:t xml:space="preserve">Admin Management</w:t>
            </w:r>
          </w:p>
        </w:tc>
        <w:tc>
          <w:tcPr/>
          <w:p w:rsidR="00000000" w:rsidDel="00000000" w:rsidP="00000000" w:rsidRDefault="00000000" w:rsidRPr="00000000" w14:paraId="00000036">
            <w:pPr>
              <w:rPr/>
            </w:pPr>
            <w:r w:rsidDel="00000000" w:rsidR="00000000" w:rsidRPr="00000000">
              <w:rPr>
                <w:rtl w:val="0"/>
              </w:rPr>
              <w:t xml:space="preserve">AdminService.addVehicle() / updateVehicle() / removeVehicle()</w:t>
            </w:r>
          </w:p>
        </w:tc>
      </w:tr>
      <w:tr>
        <w:trPr>
          <w:cantSplit w:val="0"/>
          <w:trHeight w:val="770" w:hRule="atLeast"/>
          <w:tblHeader w:val="0"/>
        </w:trPr>
        <w:tc>
          <w:tcPr/>
          <w:p w:rsidR="00000000" w:rsidDel="00000000" w:rsidP="00000000" w:rsidRDefault="00000000" w:rsidRPr="00000000" w14:paraId="00000037">
            <w:pPr>
              <w:rPr/>
            </w:pPr>
            <w:r w:rsidDel="00000000" w:rsidR="00000000" w:rsidRPr="00000000">
              <w:rPr>
                <w:rtl w:val="0"/>
              </w:rPr>
              <w:t xml:space="preserve">FR-12</w:t>
            </w:r>
          </w:p>
        </w:tc>
        <w:tc>
          <w:tcPr/>
          <w:p w:rsidR="00000000" w:rsidDel="00000000" w:rsidP="00000000" w:rsidRDefault="00000000" w:rsidRPr="00000000" w14:paraId="00000038">
            <w:pPr>
              <w:rPr/>
            </w:pPr>
            <w:r w:rsidDel="00000000" w:rsidR="00000000" w:rsidRPr="00000000">
              <w:rPr>
                <w:rtl w:val="0"/>
              </w:rPr>
              <w:t xml:space="preserve">Admin Management</w:t>
            </w:r>
          </w:p>
        </w:tc>
        <w:tc>
          <w:tcPr/>
          <w:p w:rsidR="00000000" w:rsidDel="00000000" w:rsidP="00000000" w:rsidRDefault="00000000" w:rsidRPr="00000000" w14:paraId="00000039">
            <w:pPr>
              <w:rPr/>
            </w:pPr>
            <w:r w:rsidDel="00000000" w:rsidR="00000000" w:rsidRPr="00000000">
              <w:rPr>
                <w:rtl w:val="0"/>
              </w:rPr>
              <w:t xml:space="preserve">AdminService.setStatus() writes Vehicle.status</w:t>
            </w:r>
          </w:p>
        </w:tc>
      </w:tr>
      <w:tr>
        <w:trPr>
          <w:cantSplit w:val="0"/>
          <w:trHeight w:val="1310" w:hRule="atLeast"/>
          <w:tblHeader w:val="0"/>
        </w:trPr>
        <w:tc>
          <w:tcPr/>
          <w:p w:rsidR="00000000" w:rsidDel="00000000" w:rsidP="00000000" w:rsidRDefault="00000000" w:rsidRPr="00000000" w14:paraId="0000003A">
            <w:pPr>
              <w:rPr/>
            </w:pPr>
            <w:r w:rsidDel="00000000" w:rsidR="00000000" w:rsidRPr="00000000">
              <w:rPr>
                <w:rtl w:val="0"/>
              </w:rPr>
              <w:t xml:space="preserve">FR-13</w:t>
            </w:r>
          </w:p>
        </w:tc>
        <w:tc>
          <w:tcPr/>
          <w:p w:rsidR="00000000" w:rsidDel="00000000" w:rsidP="00000000" w:rsidRDefault="00000000" w:rsidRPr="00000000" w14:paraId="0000003B">
            <w:pPr>
              <w:rPr/>
            </w:pPr>
            <w:r w:rsidDel="00000000" w:rsidR="00000000" w:rsidRPr="00000000">
              <w:rPr>
                <w:rtl w:val="0"/>
              </w:rPr>
              <w:t xml:space="preserve">Admin Management / Booking</w:t>
            </w:r>
          </w:p>
        </w:tc>
        <w:tc>
          <w:tcPr/>
          <w:p w:rsidR="00000000" w:rsidDel="00000000" w:rsidP="00000000" w:rsidRDefault="00000000" w:rsidRPr="00000000" w14:paraId="0000003C">
            <w:pPr>
              <w:rPr/>
            </w:pPr>
            <w:r w:rsidDel="00000000" w:rsidR="00000000" w:rsidRPr="00000000">
              <w:rPr>
                <w:rtl w:val="0"/>
              </w:rPr>
              <w:t xml:space="preserve">AdminService.blockMaintenance() calls BookingService.createMaintenanceBlock(), which writes the Booking row of type maintenance — BookingService remains the single writer of Booking rows</w:t>
            </w:r>
          </w:p>
        </w:tc>
      </w:tr>
      <w:tr>
        <w:trPr>
          <w:cantSplit w:val="0"/>
          <w:trHeight w:val="770" w:hRule="atLeast"/>
          <w:tblHeader w:val="0"/>
        </w:trPr>
        <w:tc>
          <w:tcPr/>
          <w:p w:rsidR="00000000" w:rsidDel="00000000" w:rsidP="00000000" w:rsidRDefault="00000000" w:rsidRPr="00000000" w14:paraId="0000003D">
            <w:pPr>
              <w:rPr/>
            </w:pPr>
            <w:r w:rsidDel="00000000" w:rsidR="00000000" w:rsidRPr="00000000">
              <w:rPr>
                <w:rtl w:val="0"/>
              </w:rPr>
              <w:t xml:space="preserve">FR-14</w:t>
            </w:r>
          </w:p>
        </w:tc>
        <w:tc>
          <w:tcPr/>
          <w:p w:rsidR="00000000" w:rsidDel="00000000" w:rsidP="00000000" w:rsidRDefault="00000000" w:rsidRPr="00000000" w14:paraId="0000003E">
            <w:pPr>
              <w:rPr/>
            </w:pPr>
            <w:r w:rsidDel="00000000" w:rsidR="00000000" w:rsidRPr="00000000">
              <w:rPr>
                <w:rtl w:val="0"/>
              </w:rPr>
              <w:t xml:space="preserve">Admin Management</w:t>
            </w:r>
          </w:p>
        </w:tc>
        <w:tc>
          <w:tcPr/>
          <w:p w:rsidR="00000000" w:rsidDel="00000000" w:rsidP="00000000" w:rsidRDefault="00000000" w:rsidRPr="00000000" w14:paraId="0000003F">
            <w:pPr>
              <w:rPr/>
            </w:pPr>
            <w:r w:rsidDel="00000000" w:rsidR="00000000" w:rsidRPr="00000000">
              <w:rPr>
                <w:rtl w:val="0"/>
              </w:rPr>
              <w:t xml:space="preserve">AdminService.listBookings(filter) by date or status</w:t>
            </w:r>
          </w:p>
        </w:tc>
      </w:tr>
      <w:tr>
        <w:trPr>
          <w:cantSplit w:val="0"/>
          <w:trHeight w:val="776.8505859375" w:hRule="atLeast"/>
          <w:tblHeader w:val="0"/>
        </w:trPr>
        <w:tc>
          <w:tcPr/>
          <w:p w:rsidR="00000000" w:rsidDel="00000000" w:rsidP="00000000" w:rsidRDefault="00000000" w:rsidRPr="00000000" w14:paraId="00000040">
            <w:pPr>
              <w:rPr/>
            </w:pPr>
            <w:r w:rsidDel="00000000" w:rsidR="00000000" w:rsidRPr="00000000">
              <w:rPr>
                <w:rtl w:val="0"/>
              </w:rPr>
              <w:t xml:space="preserve">FR-15</w:t>
            </w:r>
          </w:p>
        </w:tc>
        <w:tc>
          <w:tcPr/>
          <w:p w:rsidR="00000000" w:rsidDel="00000000" w:rsidP="00000000" w:rsidRDefault="00000000" w:rsidRPr="00000000" w14:paraId="00000041">
            <w:pPr>
              <w:rPr/>
            </w:pPr>
            <w:r w:rsidDel="00000000" w:rsidR="00000000" w:rsidRPr="00000000">
              <w:rPr>
                <w:rtl w:val="0"/>
              </w:rPr>
              <w:t xml:space="preserve">Admin Management</w:t>
            </w:r>
          </w:p>
        </w:tc>
        <w:tc>
          <w:tcPr/>
          <w:p w:rsidR="00000000" w:rsidDel="00000000" w:rsidP="00000000" w:rsidRDefault="00000000" w:rsidRPr="00000000" w14:paraId="00000042">
            <w:pPr>
              <w:rPr/>
            </w:pPr>
            <w:r w:rsidDel="00000000" w:rsidR="00000000" w:rsidRPr="00000000">
              <w:rPr>
                <w:rtl w:val="0"/>
              </w:rPr>
              <w:t xml:space="preserve">AdminService.markReturned() sets Booking.status = completed</w:t>
            </w:r>
          </w:p>
        </w:tc>
      </w:tr>
      <w:tr>
        <w:trPr>
          <w:cantSplit w:val="0"/>
          <w:trHeight w:val="776.8505859375" w:hRule="atLeast"/>
          <w:tblHeader w:val="0"/>
        </w:trPr>
        <w:tc>
          <w:tcPr/>
          <w:p w:rsidR="00000000" w:rsidDel="00000000" w:rsidP="00000000" w:rsidRDefault="00000000" w:rsidRPr="00000000" w14:paraId="00000043">
            <w:pPr>
              <w:rPr/>
            </w:pPr>
            <w:r w:rsidDel="00000000" w:rsidR="00000000" w:rsidRPr="00000000">
              <w:rPr>
                <w:rtl w:val="0"/>
              </w:rPr>
              <w:t xml:space="preserve">FR-16</w:t>
            </w:r>
          </w:p>
        </w:tc>
        <w:tc>
          <w:tcPr/>
          <w:p w:rsidR="00000000" w:rsidDel="00000000" w:rsidP="00000000" w:rsidRDefault="00000000" w:rsidRPr="00000000" w14:paraId="00000044">
            <w:pPr>
              <w:rPr/>
            </w:pPr>
            <w:r w:rsidDel="00000000" w:rsidR="00000000" w:rsidRPr="00000000">
              <w:rPr>
                <w:rtl w:val="0"/>
              </w:rPr>
              <w:t xml:space="preserve">Booking</w:t>
            </w:r>
          </w:p>
        </w:tc>
        <w:tc>
          <w:tcPr/>
          <w:p w:rsidR="00000000" w:rsidDel="00000000" w:rsidP="00000000" w:rsidRDefault="00000000" w:rsidRPr="00000000" w14:paraId="00000045">
            <w:pPr>
              <w:rPr/>
            </w:pPr>
            <w:r w:rsidDel="00000000" w:rsidR="00000000" w:rsidRPr="00000000">
              <w:rPr>
                <w:rtl w:val="0"/>
              </w:rPr>
              <w:t xml:space="preserve">BookingService.checkAvailability() — the single point that rejects overlaps</w:t>
            </w:r>
          </w:p>
        </w:tc>
      </w:tr>
    </w:tbl>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p5ym66y8r9s" w:id="4"/>
      <w:bookmarkEnd w:id="4"/>
      <w:r w:rsidDel="00000000" w:rsidR="00000000" w:rsidRPr="00000000">
        <w:rPr>
          <w:rtl w:val="0"/>
        </w:rPr>
      </w:r>
    </w:p>
    <w:p w:rsidR="00000000" w:rsidDel="00000000" w:rsidP="00000000" w:rsidRDefault="00000000" w:rsidRPr="00000000" w14:paraId="00000047">
      <w:pPr>
        <w:keepNext w:val="0"/>
        <w:keepLines w:val="0"/>
        <w:spacing w:before="280" w:lineRule="auto"/>
        <w:rPr/>
      </w:pPr>
      <w:r w:rsidDel="00000000" w:rsidR="00000000" w:rsidRPr="00000000">
        <w:rPr>
          <w:rtl w:val="0"/>
        </w:rPr>
        <w:t xml:space="preserve">The two non-functional requirements map to AuthService.hashPassword() for storing hashes, and to a role field on User, plus an admin-only route guard, to separate customer and admin routes.</w:t>
      </w:r>
    </w:p>
    <w:p w:rsidR="00000000" w:rsidDel="00000000" w:rsidP="00000000" w:rsidRDefault="00000000" w:rsidRPr="00000000" w14:paraId="00000048">
      <w:pPr>
        <w:pStyle w:val="Heading3"/>
        <w:keepNext w:val="0"/>
        <w:keepLines w:val="0"/>
        <w:spacing w:before="280" w:lineRule="auto"/>
        <w:rPr>
          <w:b w:val="1"/>
          <w:bCs w:val="1"/>
        </w:rPr>
      </w:pPr>
      <w:bookmarkStart w:colFirst="0" w:colLast="0" w:name="_7ru5y7kx8pav" w:id="5"/>
      <w:bookmarkEnd w:id="5"/>
      <w:r w:rsidDel="00000000" w:rsidR="00000000" w:rsidRPr="00000000">
        <w:rPr>
          <w:b w:val="1"/>
          <w:bCs w:val="1"/>
          <w:color w:val="000000"/>
          <w:sz w:val="26"/>
          <w:szCs w:val="26"/>
          <w:rtl w:val="0"/>
        </w:rPr>
        <w:t xml:space="preserve">4. Class Diagram — Planned Structure </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See attached class diagram (Visual Paradigm export). BookingService is the only class permitted to write Booking rows — AdminService.blockMaintenance() calls BookingService.createMaintenanceBlock() rather than writing the table directly, which keeps the overlap check from ever being bypassed </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bu21qexi38t" w:id="6"/>
      <w:bookmarkEnd w:id="6"/>
      <w:r w:rsidDel="00000000" w:rsidR="00000000" w:rsidRPr="00000000">
        <w:rPr>
          <w:b w:val="1"/>
          <w:bCs w:val="1"/>
          <w:color w:val="000000"/>
          <w:sz w:val="26"/>
          <w:szCs w:val="26"/>
          <w:rtl w:val="0"/>
        </w:rPr>
        <w:t xml:space="preserve">5. Dynamic Flow Diagrams — Planned Flows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Booking flow:</w:t>
      </w:r>
      <w:r w:rsidDel="00000000" w:rsidR="00000000" w:rsidRPr="00000000">
        <w:rPr>
          <w:rtl w:val="0"/>
        </w:rPr>
        <w:t xml:space="preserve"> The customer submits a date range; BookingService runs the overlap query and returns available vehicles. The customer selects one, and the availability check is run a second time at submission before any payment is attempted. Only then is cost calculated, the simulated payment recorded, the booking marked confirmed, the reference generated, the email sent, and the confirmation screen rendered. The failure branch matters more than the happy path: if the second check finds an overlap, the booking is rejected, and no Payment row is written, so the system can never hold a paid booking that was never confirmed.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Admin out-of-service flow:</w:t>
      </w:r>
      <w:r w:rsidDel="00000000" w:rsidR="00000000" w:rsidRPr="00000000">
        <w:rPr>
          <w:rtl w:val="0"/>
        </w:rPr>
        <w:t xml:space="preserve"> When an admin sets a vehicle to out of service, AdminService first calls BookingService.findConflicts() for confirmed bookings ending today or later. With no conflicts, the status changes immediately. In case of conflicts, the status change is held, and the admin is shown the affected bookings, which must be canceled, notifying each customer before the status is committed. The system never silently cancels a customer booking, and a vehicle cannot be marked out of service while confirmed future bookings still stand against it.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0nusu9s2xd6" w:id="7"/>
      <w:bookmarkEnd w:id="7"/>
      <w:r w:rsidDel="00000000" w:rsidR="00000000" w:rsidRPr="00000000">
        <w:rPr>
          <w:b w:val="1"/>
          <w:bCs w:val="1"/>
          <w:color w:val="000000"/>
          <w:sz w:val="26"/>
          <w:szCs w:val="26"/>
          <w:rtl w:val="0"/>
        </w:rPr>
        <w:t xml:space="preserve">Technology Stack — Decision &amp; Justification</w:t>
      </w:r>
    </w:p>
    <w:p w:rsidR="00000000" w:rsidDel="00000000" w:rsidP="00000000" w:rsidRDefault="00000000" w:rsidRPr="00000000" w14:paraId="0000004E">
      <w:pPr>
        <w:spacing w:after="240" w:before="240" w:lineRule="auto"/>
        <w:rPr/>
      </w:pPr>
      <w:r w:rsidDel="00000000" w:rsidR="00000000" w:rsidRPr="00000000">
        <w:rPr>
          <w:rtl w:val="0"/>
        </w:rPr>
        <w:t xml:space="preserve">Python with Flask and SQLite, decided by the whole team on 09/16/2026, evaluated against the three criteria agreed in Week 1: team familiarity, speed to a working prototype in four weeks, and database fit. The runner-up considered was Java with Spring Boot and MySQL.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188498402556"/>
        <w:gridCol w:w="1799.2332268370606"/>
        <w:gridCol w:w="6225.047923322683"/>
        <w:tblGridChange w:id="0">
          <w:tblGrid>
            <w:gridCol w:w="1335.7188498402556"/>
            <w:gridCol w:w="1799.2332268370606"/>
            <w:gridCol w:w="6225.047923322683"/>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Language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Python 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Every member has written Python in prior coursework; none of us has production Java. A week spent learning Spring is a week not spent on the three required features.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Framework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Flask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Routing and templating with minimal boilerplate, and blueprints map one-to-one onto the five modules from the Week 1 architecture.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Database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SQLite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availability decision makes date-range overlap queries the core of the system ; exactly what SQL does well. File-based, no server to provision, and comfortably within scale for one dealership.</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Views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Jinja2 server-rendered HTML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Avoids building a separate frontend application and API layer to serve it, given the grading weight is on requirements-to-design adherence.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Auth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Flask sessions, Werkzeug hashing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Ships with Flask and gives salted password hashes, satisfying NFR-1 without an added dependency. The role field drives an admin-only route guard for NFR-2.</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Tooling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pytest, Git and GitHub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pytest covers the overlap rule, the piece most worth testing. Feature branches off a protected main, per this week's convention.</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MongoDB was considered and rejected: joins across four related entities plus a date-range constraint are relational problems, and modeling them in a document store would add work rather than remove it.</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