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248" w:rsidRDefault="001C4661" w:rsidP="001C4661">
      <w:pPr>
        <w:pStyle w:val="Heading1"/>
        <w:jc w:val="center"/>
      </w:pPr>
      <w:r>
        <w:t>Calibrating the CJC value</w:t>
      </w:r>
    </w:p>
    <w:p w:rsidR="001C4661" w:rsidRDefault="001C4661" w:rsidP="001C4661"/>
    <w:p w:rsidR="001C4661" w:rsidRDefault="001C4661" w:rsidP="001C4661">
      <w:pPr>
        <w:pStyle w:val="Heading2"/>
      </w:pPr>
      <w:r>
        <w:t>Method:</w:t>
      </w:r>
    </w:p>
    <w:p w:rsidR="0098711E" w:rsidRDefault="0098711E" w:rsidP="001C4661">
      <w:bookmarkStart w:id="0" w:name="_GoBack"/>
      <w:bookmarkEnd w:id="0"/>
      <w:r>
        <w:t xml:space="preserve">Firstly the CJC value should never be negative, so always have a Start Value of zero. The CJC value should also never exceed 0.0782 so this would be a good End Value also. Finally the number of values then provides the resolution of accuracy desired but also impacts how many FPGA resources will be used by the Look </w:t>
      </w:r>
      <w:proofErr w:type="gramStart"/>
      <w:r>
        <w:t>Up</w:t>
      </w:r>
      <w:proofErr w:type="gramEnd"/>
      <w:r>
        <w:t xml:space="preserve"> Table.</w:t>
      </w:r>
    </w:p>
    <w:p w:rsidR="0098711E" w:rsidRDefault="0098711E" w:rsidP="001C4661">
      <w:r>
        <w:t>Open the attached VI and run with the default given values if desired or enter user specified values:</w:t>
      </w:r>
    </w:p>
    <w:p w:rsidR="0098711E" w:rsidRDefault="0098711E" w:rsidP="0098711E">
      <w:pPr>
        <w:jc w:val="center"/>
      </w:pPr>
      <w:r>
        <w:rPr>
          <w:noProof/>
          <w:lang w:eastAsia="ja-JP"/>
        </w:rPr>
        <w:drawing>
          <wp:inline distT="0" distB="0" distL="0" distR="0" wp14:anchorId="129B3A07" wp14:editId="72D3C520">
            <wp:extent cx="5731510" cy="3662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1E" w:rsidRDefault="0098711E" w:rsidP="0098711E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E5D4906" wp14:editId="5A6837D0">
            <wp:extent cx="5731510" cy="3905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1E" w:rsidRDefault="0098711E" w:rsidP="001C4661">
      <w:r>
        <w:t>Now with populated values in the array, create a new FPGA VI, open the block diagram of the LookUpTableCreator.vi and drag and drop the Lookup Table indicator on the new VI as given below:</w:t>
      </w:r>
    </w:p>
    <w:p w:rsidR="0098711E" w:rsidRDefault="0098711E" w:rsidP="0098711E">
      <w:pPr>
        <w:jc w:val="center"/>
      </w:pPr>
      <w:r>
        <w:rPr>
          <w:noProof/>
          <w:lang w:eastAsia="ja-JP"/>
        </w:rPr>
        <w:drawing>
          <wp:inline distT="0" distB="0" distL="0" distR="0" wp14:anchorId="3F131F04" wp14:editId="491BE8B0">
            <wp:extent cx="4582633" cy="3409812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082" cy="341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1E" w:rsidRDefault="0098711E" w:rsidP="001C4661">
      <w:r>
        <w:t>Change the indicator to a control and create a new indicator for this control to wire too:</w:t>
      </w:r>
    </w:p>
    <w:p w:rsidR="0098711E" w:rsidRDefault="0098711E" w:rsidP="0098711E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D8119A2" wp14:editId="5E63BA15">
            <wp:extent cx="4657060" cy="347912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518" cy="34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1E" w:rsidRDefault="0098711E" w:rsidP="001C4661">
      <w:r>
        <w:t xml:space="preserve">You must then rename the indicator to </w:t>
      </w:r>
      <w:proofErr w:type="spellStart"/>
      <w:r>
        <w:t>Init</w:t>
      </w:r>
      <w:proofErr w:type="spellEnd"/>
      <w:r>
        <w:t xml:space="preserve"> Data Out and connect this terminal to the connector pane as given below:</w:t>
      </w:r>
    </w:p>
    <w:p w:rsidR="0098711E" w:rsidRDefault="0098711E" w:rsidP="001C4661"/>
    <w:p w:rsidR="001C4661" w:rsidRDefault="0098711E" w:rsidP="0098711E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12FB4DA" wp14:editId="4FDB4F30">
            <wp:extent cx="5200650" cy="6772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6" w:rsidRDefault="00AF49B6" w:rsidP="00AF49B6">
      <w:r>
        <w:t>Make sure to make the current values now default for the Lookup Table indicator.</w:t>
      </w:r>
    </w:p>
    <w:p w:rsidR="00AF49B6" w:rsidRDefault="00AF49B6" w:rsidP="00AF49B6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11F33C1" wp14:editId="267E81A4">
            <wp:extent cx="4199860" cy="534982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34" t="25351" r="63079" b="8472"/>
                    <a:stretch/>
                  </pic:blipFill>
                  <pic:spPr bwMode="auto">
                    <a:xfrm>
                      <a:off x="0" y="0"/>
                      <a:ext cx="4207157" cy="535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11E" w:rsidRDefault="0098711E" w:rsidP="0098711E">
      <w:r>
        <w:t>Now select in the FPGA Target to create a new block memory:</w:t>
      </w:r>
    </w:p>
    <w:p w:rsidR="0098711E" w:rsidRDefault="0098711E" w:rsidP="0098711E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69B12DB" wp14:editId="371D3CC1">
            <wp:extent cx="4688958" cy="719401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024" t="13603" r="30430" b="17126"/>
                    <a:stretch/>
                  </pic:blipFill>
                  <pic:spPr bwMode="auto">
                    <a:xfrm>
                      <a:off x="0" y="0"/>
                      <a:ext cx="4696379" cy="720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11E" w:rsidRDefault="0098711E" w:rsidP="0098711E"/>
    <w:p w:rsidR="0098711E" w:rsidRDefault="0098711E" w:rsidP="0098711E">
      <w:r>
        <w:t xml:space="preserve">Set the number of elements to the previously set number of values in the </w:t>
      </w:r>
      <w:proofErr w:type="spellStart"/>
      <w:r>
        <w:t>LookUpTableCreator</w:t>
      </w:r>
      <w:proofErr w:type="spellEnd"/>
      <w:r>
        <w:t xml:space="preserve"> VI and appropriately name the memory, cycles of read latency is not an issue since the acquisition rate is </w:t>
      </w:r>
      <w:r w:rsidR="00AF49B6">
        <w:t>quite low.</w:t>
      </w:r>
    </w:p>
    <w:p w:rsidR="00AF49B6" w:rsidRDefault="00AF49B6" w:rsidP="0098711E">
      <w:r>
        <w:rPr>
          <w:noProof/>
          <w:lang w:eastAsia="ja-JP"/>
        </w:rPr>
        <w:lastRenderedPageBreak/>
        <w:drawing>
          <wp:inline distT="0" distB="0" distL="0" distR="0" wp14:anchorId="7DDAA8F7" wp14:editId="7ED300F9">
            <wp:extent cx="5731510" cy="4045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6" w:rsidRDefault="00AF49B6" w:rsidP="0098711E">
      <w:r>
        <w:t>Set the data type to Single so as to not lose any precision:</w:t>
      </w:r>
    </w:p>
    <w:p w:rsidR="00AF49B6" w:rsidRDefault="00AF49B6" w:rsidP="0098711E">
      <w:r>
        <w:rPr>
          <w:noProof/>
          <w:lang w:eastAsia="ja-JP"/>
        </w:rPr>
        <w:drawing>
          <wp:inline distT="0" distB="0" distL="0" distR="0" wp14:anchorId="0491FCCA" wp14:editId="446423A3">
            <wp:extent cx="5731510" cy="2093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6" w:rsidRDefault="00AF49B6" w:rsidP="0098711E">
      <w:r>
        <w:t>Now select under Initial Values the Initialization Method to be an Initialization VI, then select the VI that we have created and then select Run VI to plot the values:</w:t>
      </w:r>
    </w:p>
    <w:p w:rsidR="00AF49B6" w:rsidRDefault="00AF49B6" w:rsidP="0098711E">
      <w:r>
        <w:rPr>
          <w:noProof/>
          <w:lang w:eastAsia="ja-JP"/>
        </w:rPr>
        <w:lastRenderedPageBreak/>
        <w:drawing>
          <wp:inline distT="0" distB="0" distL="0" distR="0" wp14:anchorId="4F4AF9D4" wp14:editId="153F3423">
            <wp:extent cx="5731510" cy="4064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6" w:rsidRDefault="00AF49B6" w:rsidP="0098711E">
      <w:r>
        <w:t xml:space="preserve">Repeat the steps to create block memory on the Ethernet RIO as well as the </w:t>
      </w:r>
      <w:proofErr w:type="spellStart"/>
      <w:r>
        <w:t>CompactRIO</w:t>
      </w:r>
      <w:proofErr w:type="spellEnd"/>
      <w:r>
        <w:t>.</w:t>
      </w:r>
    </w:p>
    <w:p w:rsidR="00AF49B6" w:rsidRDefault="00AF49B6" w:rsidP="0098711E">
      <w:r>
        <w:t xml:space="preserve">Now Copy the look up algorithm from the </w:t>
      </w:r>
      <w:proofErr w:type="spellStart"/>
      <w:r>
        <w:t>LookUpTableCreator</w:t>
      </w:r>
      <w:proofErr w:type="spellEnd"/>
      <w:r>
        <w:t xml:space="preserve"> and place this into the enabled diagram in the </w:t>
      </w:r>
      <w:proofErr w:type="spellStart"/>
      <w:r>
        <w:t>GetTemperature</w:t>
      </w:r>
      <w:proofErr w:type="spellEnd"/>
      <w:r>
        <w:t xml:space="preserve"> VI, uses this algorithm to acquire the address to look up into memory. Additionally copy the Resolution to the VI also and then convert this to a constant value:</w:t>
      </w:r>
    </w:p>
    <w:p w:rsidR="00AF49B6" w:rsidRDefault="00AF49B6" w:rsidP="0098711E">
      <w:r>
        <w:rPr>
          <w:noProof/>
          <w:lang w:eastAsia="ja-JP"/>
        </w:rPr>
        <w:drawing>
          <wp:inline distT="0" distB="0" distL="0" distR="0" wp14:anchorId="13A5B28F" wp14:editId="5245DE6D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B6" w:rsidRDefault="00AF49B6" w:rsidP="0098711E">
      <w:r>
        <w:lastRenderedPageBreak/>
        <w:t xml:space="preserve">Then add the CJC Control which will be input when the VI is called and connect this terminal to the connector pane. </w:t>
      </w:r>
      <w:r w:rsidR="007218D1">
        <w:t>Additionally,</w:t>
      </w:r>
      <w:r>
        <w:t xml:space="preserve"> then implement the Memory Read and </w:t>
      </w:r>
      <w:r w:rsidR="007218D1">
        <w:t>ensure the CJC Control data type is a fixed point, 25 bits long with a word length of -2.</w:t>
      </w:r>
    </w:p>
    <w:p w:rsidR="007218D1" w:rsidRDefault="007218D1" w:rsidP="0098711E">
      <w:r>
        <w:rPr>
          <w:noProof/>
          <w:lang w:eastAsia="ja-JP"/>
        </w:rPr>
        <w:drawing>
          <wp:inline distT="0" distB="0" distL="0" distR="0" wp14:anchorId="1AE9910A" wp14:editId="6246F273">
            <wp:extent cx="5731510" cy="2032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D1" w:rsidRDefault="007218D1" w:rsidP="007218D1">
      <w:pPr>
        <w:jc w:val="center"/>
      </w:pPr>
    </w:p>
    <w:p w:rsidR="007218D1" w:rsidRPr="001C4661" w:rsidRDefault="007218D1" w:rsidP="007218D1">
      <w:pPr>
        <w:jc w:val="center"/>
      </w:pPr>
      <w:r>
        <w:t>An Implementation of Look Up Tables has now been incorporated and should provide a robust methodology of converting the CJC readings to the voltage offset that these cause.</w:t>
      </w:r>
    </w:p>
    <w:sectPr w:rsidR="007218D1" w:rsidRPr="001C4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661"/>
    <w:rsid w:val="001C4661"/>
    <w:rsid w:val="002A6241"/>
    <w:rsid w:val="00535D32"/>
    <w:rsid w:val="00626CB7"/>
    <w:rsid w:val="007218D1"/>
    <w:rsid w:val="0098711E"/>
    <w:rsid w:val="00AF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6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6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46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66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C4661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C46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46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5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D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6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6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46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66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C4661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C46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46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5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D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Jones</dc:creator>
  <cp:keywords/>
  <dc:description/>
  <cp:lastModifiedBy>dhomf</cp:lastModifiedBy>
  <cp:revision>3</cp:revision>
  <dcterms:created xsi:type="dcterms:W3CDTF">2016-07-01T09:11:00Z</dcterms:created>
  <dcterms:modified xsi:type="dcterms:W3CDTF">2016-10-12T14:13:00Z</dcterms:modified>
</cp:coreProperties>
</file>