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9FCD" w14:textId="1B26026D" w:rsidR="00EE6D40" w:rsidRPr="006926EC" w:rsidRDefault="007B5FB4" w:rsidP="00CC1836">
      <w:pPr>
        <w:spacing w:after="0" w:line="259" w:lineRule="auto"/>
        <w:ind w:left="720" w:hanging="613"/>
        <w:jc w:val="center"/>
        <w:rPr>
          <w:rFonts w:ascii="Helvetica" w:hAnsi="Helvetica"/>
          <w:color w:val="000000" w:themeColor="text1"/>
          <w:sz w:val="32"/>
          <w:szCs w:val="32"/>
        </w:rPr>
      </w:pPr>
      <w:r w:rsidRPr="006926EC">
        <w:rPr>
          <w:rFonts w:ascii="Helvetica" w:hAnsi="Helvetica"/>
          <w:b/>
          <w:color w:val="000000" w:themeColor="text1"/>
          <w:sz w:val="32"/>
          <w:szCs w:val="32"/>
        </w:rPr>
        <w:t>Joshua Ciccarelli</w:t>
      </w:r>
    </w:p>
    <w:p w14:paraId="114B73A4" w14:textId="6543485B" w:rsidR="007F431F" w:rsidRPr="006926EC" w:rsidRDefault="001F3C96">
      <w:pPr>
        <w:spacing w:after="0" w:line="259" w:lineRule="auto"/>
        <w:ind w:left="118" w:right="7"/>
        <w:jc w:val="center"/>
        <w:rPr>
          <w:rFonts w:ascii="Helvetica" w:hAnsi="Helvetica"/>
          <w:color w:val="000000" w:themeColor="text1"/>
          <w:szCs w:val="20"/>
        </w:rPr>
      </w:pPr>
      <w:r w:rsidRPr="006926EC">
        <w:rPr>
          <w:rFonts w:ascii="Helvetica" w:hAnsi="Helvetica"/>
          <w:color w:val="000000" w:themeColor="text1"/>
          <w:szCs w:val="20"/>
        </w:rPr>
        <w:t>joshua</w:t>
      </w:r>
      <w:r w:rsidR="00B216E0">
        <w:rPr>
          <w:rFonts w:ascii="Helvetica" w:hAnsi="Helvetica"/>
          <w:color w:val="000000" w:themeColor="text1"/>
          <w:szCs w:val="20"/>
        </w:rPr>
        <w:t>@ciccarelli.</w:t>
      </w:r>
      <w:r w:rsidRPr="006926EC">
        <w:rPr>
          <w:rFonts w:ascii="Helvetica" w:hAnsi="Helvetica"/>
          <w:color w:val="000000" w:themeColor="text1"/>
          <w:szCs w:val="20"/>
        </w:rPr>
        <w:t xml:space="preserve">com </w:t>
      </w:r>
      <w:r w:rsidR="00CB0CA1">
        <w:rPr>
          <w:rFonts w:ascii="Helvetica" w:hAnsi="Helvetica"/>
          <w:color w:val="000000" w:themeColor="text1"/>
          <w:szCs w:val="20"/>
        </w:rPr>
        <w:t>| 484-888-9725</w:t>
      </w:r>
    </w:p>
    <w:p w14:paraId="3F47427A" w14:textId="77777777" w:rsidR="00EE6D40" w:rsidRPr="006926EC" w:rsidRDefault="007B5FB4">
      <w:pPr>
        <w:pStyle w:val="Heading1"/>
        <w:spacing w:after="0"/>
        <w:ind w:left="-5"/>
        <w:rPr>
          <w:rFonts w:ascii="Helvetica" w:hAnsi="Helvetica"/>
          <w:color w:val="000000" w:themeColor="text1"/>
          <w:sz w:val="24"/>
        </w:rPr>
      </w:pPr>
      <w:r w:rsidRPr="006926EC">
        <w:rPr>
          <w:rFonts w:ascii="Helvetica" w:hAnsi="Helvetica"/>
          <w:color w:val="000000" w:themeColor="text1"/>
          <w:sz w:val="24"/>
        </w:rPr>
        <w:t>Education</w:t>
      </w:r>
      <w:r w:rsidRPr="006926EC">
        <w:rPr>
          <w:rFonts w:ascii="Helvetica" w:hAnsi="Helvetica"/>
          <w:color w:val="000000" w:themeColor="text1"/>
          <w:sz w:val="24"/>
          <w:u w:val="none"/>
        </w:rPr>
        <w:t xml:space="preserve"> </w:t>
      </w:r>
    </w:p>
    <w:p w14:paraId="66C821BB" w14:textId="3F9419F4" w:rsidR="00123AE5" w:rsidRPr="006926EC" w:rsidRDefault="007B5FB4" w:rsidP="00195278">
      <w:pPr>
        <w:tabs>
          <w:tab w:val="center" w:pos="4320"/>
          <w:tab w:val="right" w:pos="9249"/>
          <w:tab w:val="right" w:pos="10800"/>
        </w:tabs>
        <w:spacing w:after="0" w:line="259" w:lineRule="auto"/>
        <w:ind w:left="0" w:firstLine="0"/>
        <w:rPr>
          <w:rFonts w:ascii="Helvetica" w:hAnsi="Helvetica"/>
          <w:b/>
          <w:color w:val="000000" w:themeColor="text1"/>
          <w:szCs w:val="20"/>
        </w:rPr>
      </w:pPr>
      <w:r w:rsidRPr="006926EC">
        <w:rPr>
          <w:rFonts w:ascii="Helvetica" w:hAnsi="Helvetica"/>
          <w:b/>
          <w:bCs/>
          <w:color w:val="000000" w:themeColor="text1"/>
          <w:szCs w:val="20"/>
        </w:rPr>
        <w:t>The Pennsylvania State University</w:t>
      </w:r>
      <w:r w:rsidRPr="006926EC">
        <w:rPr>
          <w:rFonts w:ascii="Helvetica" w:hAnsi="Helvetica"/>
          <w:b/>
          <w:color w:val="000000" w:themeColor="text1"/>
          <w:szCs w:val="20"/>
        </w:rPr>
        <w:t xml:space="preserve"> </w:t>
      </w:r>
      <w:r w:rsidRPr="006926EC">
        <w:rPr>
          <w:rFonts w:ascii="Helvetica" w:hAnsi="Helvetica"/>
          <w:b/>
          <w:color w:val="000000" w:themeColor="text1"/>
          <w:szCs w:val="20"/>
        </w:rPr>
        <w:tab/>
        <w:t xml:space="preserve"> </w:t>
      </w:r>
      <w:r w:rsidRPr="006926EC">
        <w:rPr>
          <w:rFonts w:ascii="Helvetica" w:hAnsi="Helvetica"/>
          <w:b/>
          <w:color w:val="000000" w:themeColor="text1"/>
          <w:szCs w:val="20"/>
        </w:rPr>
        <w:tab/>
        <w:t xml:space="preserve">         </w:t>
      </w:r>
      <w:r w:rsidR="00123AE5" w:rsidRPr="006926EC">
        <w:rPr>
          <w:rFonts w:ascii="Helvetica" w:hAnsi="Helvetica"/>
          <w:b/>
          <w:color w:val="000000" w:themeColor="text1"/>
          <w:szCs w:val="20"/>
        </w:rPr>
        <w:t xml:space="preserve">             </w:t>
      </w:r>
      <w:r w:rsidR="00195278" w:rsidRPr="006926EC">
        <w:rPr>
          <w:rFonts w:ascii="Helvetica" w:hAnsi="Helvetica"/>
          <w:b/>
          <w:color w:val="000000" w:themeColor="text1"/>
          <w:szCs w:val="20"/>
        </w:rPr>
        <w:t xml:space="preserve">    </w:t>
      </w:r>
      <w:r w:rsidR="00123AE5" w:rsidRPr="006926EC">
        <w:rPr>
          <w:rFonts w:ascii="Helvetica" w:hAnsi="Helvetica"/>
          <w:b/>
          <w:color w:val="000000" w:themeColor="text1"/>
          <w:szCs w:val="20"/>
        </w:rPr>
        <w:t xml:space="preserve">  </w:t>
      </w:r>
      <w:r w:rsidR="00195278" w:rsidRPr="006926EC">
        <w:rPr>
          <w:rFonts w:ascii="Helvetica" w:hAnsi="Helvetica"/>
          <w:b/>
          <w:color w:val="000000" w:themeColor="text1"/>
          <w:szCs w:val="20"/>
        </w:rPr>
        <w:t xml:space="preserve">                      </w:t>
      </w:r>
      <w:r w:rsidR="00195278" w:rsidRPr="006926EC">
        <w:rPr>
          <w:rFonts w:ascii="Helvetica" w:hAnsi="Helvetica"/>
          <w:bCs/>
          <w:color w:val="000000" w:themeColor="text1"/>
          <w:szCs w:val="20"/>
        </w:rPr>
        <w:t xml:space="preserve"> </w:t>
      </w:r>
      <w:r w:rsidR="00EC26C7" w:rsidRPr="006926EC">
        <w:rPr>
          <w:rFonts w:ascii="Helvetica" w:hAnsi="Helvetica"/>
          <w:bCs/>
          <w:color w:val="000000" w:themeColor="text1"/>
          <w:szCs w:val="20"/>
        </w:rPr>
        <w:t xml:space="preserve"> </w:t>
      </w:r>
      <w:r w:rsidR="00516D07" w:rsidRPr="006926EC">
        <w:rPr>
          <w:rFonts w:ascii="Helvetica" w:hAnsi="Helvetica"/>
          <w:bCs/>
          <w:color w:val="000000" w:themeColor="text1"/>
          <w:szCs w:val="20"/>
        </w:rPr>
        <w:t xml:space="preserve">   </w:t>
      </w:r>
      <w:r w:rsidR="00C42E9E">
        <w:rPr>
          <w:rFonts w:ascii="Helvetica" w:hAnsi="Helvetica"/>
          <w:bCs/>
          <w:color w:val="000000" w:themeColor="text1"/>
          <w:szCs w:val="20"/>
        </w:rPr>
        <w:t xml:space="preserve">                </w:t>
      </w:r>
      <w:r w:rsidR="00123AE5" w:rsidRPr="006926EC">
        <w:rPr>
          <w:rFonts w:ascii="Helvetica" w:hAnsi="Helvetica"/>
          <w:bCs/>
          <w:color w:val="000000" w:themeColor="text1"/>
          <w:szCs w:val="20"/>
        </w:rPr>
        <w:t>Graduation Date: May 202</w:t>
      </w:r>
      <w:r w:rsidR="00D92B22">
        <w:rPr>
          <w:rFonts w:ascii="Helvetica" w:hAnsi="Helvetica"/>
          <w:bCs/>
          <w:color w:val="000000" w:themeColor="text1"/>
          <w:szCs w:val="20"/>
        </w:rPr>
        <w:t>1</w:t>
      </w:r>
    </w:p>
    <w:p w14:paraId="1BE4B089" w14:textId="211CEA0C" w:rsidR="00EE6D40" w:rsidRPr="006926EC" w:rsidRDefault="007B5FB4" w:rsidP="00123A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 w:line="259" w:lineRule="auto"/>
        <w:ind w:left="0" w:firstLine="0"/>
        <w:rPr>
          <w:rFonts w:ascii="Helvetica" w:hAnsi="Helvetica"/>
          <w:color w:val="000000" w:themeColor="text1"/>
          <w:szCs w:val="20"/>
        </w:rPr>
      </w:pPr>
      <w:r w:rsidRPr="006926EC">
        <w:rPr>
          <w:rFonts w:ascii="Helvetica" w:hAnsi="Helvetica"/>
          <w:b/>
          <w:color w:val="000000" w:themeColor="text1"/>
          <w:szCs w:val="20"/>
        </w:rPr>
        <w:t xml:space="preserve">Schreyer Honors Scholar                                                                           </w:t>
      </w:r>
      <w:r w:rsidR="0042459C" w:rsidRPr="006926EC">
        <w:rPr>
          <w:rFonts w:ascii="Helvetica" w:hAnsi="Helvetica"/>
          <w:b/>
          <w:color w:val="000000" w:themeColor="text1"/>
          <w:szCs w:val="20"/>
        </w:rPr>
        <w:tab/>
      </w:r>
      <w:r w:rsidR="0042459C" w:rsidRPr="006926EC">
        <w:rPr>
          <w:rFonts w:ascii="Helvetica" w:hAnsi="Helvetica"/>
          <w:b/>
          <w:color w:val="000000" w:themeColor="text1"/>
          <w:szCs w:val="20"/>
        </w:rPr>
        <w:tab/>
        <w:t xml:space="preserve">     </w:t>
      </w:r>
      <w:r w:rsidR="00EC26C7" w:rsidRPr="006926EC">
        <w:rPr>
          <w:rFonts w:ascii="Helvetica" w:hAnsi="Helvetica"/>
          <w:b/>
          <w:color w:val="000000" w:themeColor="text1"/>
          <w:szCs w:val="20"/>
        </w:rPr>
        <w:tab/>
      </w:r>
      <w:r w:rsidR="00EC26C7" w:rsidRPr="006926EC">
        <w:rPr>
          <w:rFonts w:ascii="Helvetica" w:hAnsi="Helvetica"/>
          <w:bCs/>
          <w:color w:val="000000" w:themeColor="text1"/>
          <w:szCs w:val="20"/>
        </w:rPr>
        <w:t xml:space="preserve">     </w:t>
      </w:r>
      <w:r w:rsidR="00516D07" w:rsidRPr="006926EC">
        <w:rPr>
          <w:rFonts w:ascii="Helvetica" w:hAnsi="Helvetica"/>
          <w:bCs/>
          <w:color w:val="000000" w:themeColor="text1"/>
          <w:szCs w:val="20"/>
        </w:rPr>
        <w:t xml:space="preserve"> </w:t>
      </w:r>
      <w:r w:rsidRPr="006926EC">
        <w:rPr>
          <w:rFonts w:ascii="Helvetica" w:hAnsi="Helvetica"/>
          <w:bCs/>
          <w:color w:val="000000" w:themeColor="text1"/>
          <w:szCs w:val="20"/>
        </w:rPr>
        <w:t>GPA</w:t>
      </w:r>
      <w:r w:rsidRPr="006926EC">
        <w:rPr>
          <w:rFonts w:ascii="Helvetica" w:hAnsi="Helvetica"/>
          <w:b/>
          <w:color w:val="000000" w:themeColor="text1"/>
          <w:szCs w:val="20"/>
        </w:rPr>
        <w:t xml:space="preserve">: </w:t>
      </w:r>
      <w:r w:rsidRPr="006926EC">
        <w:rPr>
          <w:rFonts w:ascii="Helvetica" w:hAnsi="Helvetica"/>
          <w:color w:val="000000" w:themeColor="text1"/>
          <w:szCs w:val="20"/>
        </w:rPr>
        <w:t>3.6</w:t>
      </w:r>
      <w:r w:rsidR="005B5749">
        <w:rPr>
          <w:rFonts w:ascii="Helvetica" w:hAnsi="Helvetica"/>
          <w:color w:val="000000" w:themeColor="text1"/>
          <w:szCs w:val="20"/>
        </w:rPr>
        <w:t>8</w:t>
      </w:r>
      <w:r w:rsidRPr="006926EC">
        <w:rPr>
          <w:rFonts w:ascii="Helvetica" w:hAnsi="Helvetica"/>
          <w:color w:val="000000" w:themeColor="text1"/>
          <w:szCs w:val="20"/>
        </w:rPr>
        <w:t xml:space="preserve"> out of 4.0</w:t>
      </w:r>
    </w:p>
    <w:p w14:paraId="5725E084" w14:textId="07803136" w:rsidR="009F2E2C" w:rsidRPr="006926EC" w:rsidRDefault="007B5FB4" w:rsidP="009F2E2C">
      <w:pPr>
        <w:tabs>
          <w:tab w:val="right" w:pos="10800"/>
        </w:tabs>
        <w:spacing w:after="27" w:line="229" w:lineRule="auto"/>
        <w:ind w:left="-5"/>
        <w:jc w:val="both"/>
        <w:rPr>
          <w:rFonts w:ascii="Helvetica" w:hAnsi="Helvetica"/>
          <w:color w:val="000000" w:themeColor="text1"/>
          <w:szCs w:val="20"/>
        </w:rPr>
      </w:pPr>
      <w:r w:rsidRPr="001D5D6E">
        <w:rPr>
          <w:rFonts w:ascii="Helvetica" w:hAnsi="Helvetica"/>
          <w:b/>
          <w:bCs/>
          <w:color w:val="000000" w:themeColor="text1"/>
          <w:szCs w:val="20"/>
        </w:rPr>
        <w:t>Bachelor’s in Applied Data Science</w:t>
      </w:r>
      <w:r w:rsidR="00382784">
        <w:rPr>
          <w:rFonts w:ascii="Helvetica" w:hAnsi="Helvetica"/>
          <w:color w:val="000000" w:themeColor="text1"/>
          <w:szCs w:val="20"/>
        </w:rPr>
        <w:t>, Minor in Business</w:t>
      </w:r>
      <w:r w:rsidR="00123AE5" w:rsidRPr="006926EC">
        <w:rPr>
          <w:rFonts w:ascii="Helvetica" w:hAnsi="Helvetica"/>
          <w:color w:val="000000" w:themeColor="text1"/>
          <w:szCs w:val="20"/>
        </w:rPr>
        <w:tab/>
        <w:t xml:space="preserve">   </w:t>
      </w:r>
      <w:r w:rsidR="00516D07" w:rsidRPr="006926EC">
        <w:rPr>
          <w:rFonts w:ascii="Helvetica" w:hAnsi="Helvetica"/>
          <w:color w:val="000000" w:themeColor="text1"/>
          <w:szCs w:val="20"/>
        </w:rPr>
        <w:t xml:space="preserve">  </w:t>
      </w:r>
      <w:r w:rsidR="001F3C96" w:rsidRPr="006926EC">
        <w:rPr>
          <w:rFonts w:ascii="Helvetica" w:hAnsi="Helvetica"/>
          <w:color w:val="000000" w:themeColor="text1"/>
          <w:szCs w:val="20"/>
        </w:rPr>
        <w:t>7</w:t>
      </w:r>
      <w:r w:rsidRPr="006926EC">
        <w:rPr>
          <w:rFonts w:ascii="Helvetica" w:hAnsi="Helvetica"/>
          <w:color w:val="000000" w:themeColor="text1"/>
          <w:szCs w:val="20"/>
        </w:rPr>
        <w:t xml:space="preserve"> Semesters Dean</w:t>
      </w:r>
      <w:r w:rsidR="00C0535A" w:rsidRPr="006926EC">
        <w:rPr>
          <w:rFonts w:ascii="Helvetica" w:hAnsi="Helvetica"/>
          <w:color w:val="000000" w:themeColor="text1"/>
          <w:szCs w:val="20"/>
        </w:rPr>
        <w:t>’</w:t>
      </w:r>
      <w:r w:rsidRPr="006926EC">
        <w:rPr>
          <w:rFonts w:ascii="Helvetica" w:hAnsi="Helvetica"/>
          <w:color w:val="000000" w:themeColor="text1"/>
          <w:szCs w:val="20"/>
        </w:rPr>
        <w:t>s List</w:t>
      </w:r>
    </w:p>
    <w:p w14:paraId="52EA0748" w14:textId="77777777" w:rsidR="00B317CA" w:rsidRPr="006926EC" w:rsidRDefault="00B317CA" w:rsidP="009F2E2C">
      <w:pPr>
        <w:tabs>
          <w:tab w:val="right" w:pos="10800"/>
        </w:tabs>
        <w:spacing w:after="27" w:line="229" w:lineRule="auto"/>
        <w:ind w:left="-5"/>
        <w:jc w:val="both"/>
        <w:rPr>
          <w:rFonts w:ascii="Helvetica" w:hAnsi="Helvetica"/>
          <w:color w:val="000000" w:themeColor="text1"/>
          <w:szCs w:val="20"/>
        </w:rPr>
      </w:pPr>
    </w:p>
    <w:p w14:paraId="03219562" w14:textId="77777777" w:rsidR="00D92B22" w:rsidRPr="006926EC" w:rsidRDefault="00D92B22" w:rsidP="00D92B22">
      <w:pPr>
        <w:pStyle w:val="Heading1"/>
        <w:ind w:left="0" w:firstLine="0"/>
        <w:rPr>
          <w:rFonts w:ascii="Helvetica" w:hAnsi="Helvetica"/>
          <w:color w:val="000000" w:themeColor="text1"/>
          <w:sz w:val="20"/>
          <w:szCs w:val="20"/>
          <w:u w:val="none"/>
        </w:rPr>
      </w:pPr>
      <w:bookmarkStart w:id="0" w:name="OLE_LINK2"/>
      <w:r w:rsidRPr="006926EC">
        <w:rPr>
          <w:rFonts w:ascii="Helvetica" w:hAnsi="Helvetica"/>
          <w:color w:val="000000" w:themeColor="text1"/>
          <w:sz w:val="24"/>
        </w:rPr>
        <w:t>Work Experience</w:t>
      </w:r>
      <w:r w:rsidRPr="006926EC">
        <w:rPr>
          <w:rFonts w:ascii="Helvetica" w:hAnsi="Helvetica"/>
          <w:color w:val="000000" w:themeColor="text1"/>
          <w:sz w:val="24"/>
          <w:u w:val="none"/>
        </w:rPr>
        <w:t xml:space="preserve"> </w:t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  <w:t xml:space="preserve">                  </w:t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</w:r>
      <w:r w:rsidRPr="006926EC">
        <w:rPr>
          <w:rFonts w:ascii="Helvetica" w:hAnsi="Helvetica"/>
          <w:color w:val="000000" w:themeColor="text1"/>
          <w:sz w:val="24"/>
          <w:u w:val="none"/>
        </w:rPr>
        <w:tab/>
        <w:t xml:space="preserve">        </w:t>
      </w:r>
    </w:p>
    <w:p w14:paraId="3A6C8D12" w14:textId="2B7E1E44" w:rsidR="00D92B22" w:rsidRPr="006926EC" w:rsidRDefault="00D92B22" w:rsidP="00D92B22">
      <w:pPr>
        <w:rPr>
          <w:rFonts w:ascii="Helvetica" w:hAnsi="Helvetica"/>
          <w:color w:val="000000" w:themeColor="text1"/>
        </w:rPr>
      </w:pPr>
      <w:r w:rsidRPr="006926EC">
        <w:rPr>
          <w:rFonts w:ascii="Helvetica" w:hAnsi="Helvetica"/>
          <w:color w:val="000000" w:themeColor="text1"/>
        </w:rPr>
        <w:t>Accenture</w:t>
      </w:r>
      <w:r>
        <w:rPr>
          <w:rFonts w:ascii="Helvetica" w:hAnsi="Helvetica"/>
          <w:color w:val="000000" w:themeColor="text1"/>
        </w:rPr>
        <w:t xml:space="preserve"> Technology Senior Analyst</w:t>
      </w:r>
      <w:r w:rsidRPr="006926EC">
        <w:rPr>
          <w:rFonts w:ascii="Helvetica" w:hAnsi="Helvetica"/>
          <w:color w:val="000000" w:themeColor="text1"/>
        </w:rPr>
        <w:tab/>
      </w:r>
      <w:r w:rsidRPr="006926EC">
        <w:rPr>
          <w:rFonts w:ascii="Helvetica" w:hAnsi="Helvetica"/>
          <w:color w:val="000000" w:themeColor="text1"/>
        </w:rPr>
        <w:tab/>
      </w:r>
      <w:r w:rsidRPr="006926EC">
        <w:rPr>
          <w:rFonts w:ascii="Helvetica" w:hAnsi="Helvetica"/>
          <w:color w:val="000000" w:themeColor="text1"/>
        </w:rPr>
        <w:tab/>
      </w:r>
      <w:r w:rsidRPr="006926EC">
        <w:rPr>
          <w:rFonts w:ascii="Helvetica" w:hAnsi="Helvetica"/>
          <w:color w:val="000000" w:themeColor="text1"/>
        </w:rPr>
        <w:tab/>
      </w:r>
      <w:r w:rsidRPr="006926EC">
        <w:rPr>
          <w:rFonts w:ascii="Helvetica" w:hAnsi="Helvetica"/>
          <w:color w:val="000000" w:themeColor="text1"/>
        </w:rPr>
        <w:tab/>
      </w:r>
      <w:r w:rsidRPr="006926EC"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 xml:space="preserve">           </w:t>
      </w:r>
      <w:r w:rsidRPr="006926EC">
        <w:rPr>
          <w:rFonts w:ascii="Helvetica" w:hAnsi="Helvetica"/>
          <w:color w:val="000000" w:themeColor="text1"/>
        </w:rPr>
        <w:t xml:space="preserve">  </w:t>
      </w:r>
      <w:r>
        <w:rPr>
          <w:rFonts w:ascii="Helvetica" w:hAnsi="Helvetica"/>
          <w:color w:val="000000" w:themeColor="text1"/>
        </w:rPr>
        <w:t xml:space="preserve">          </w:t>
      </w:r>
      <w:r w:rsidRPr="006926EC">
        <w:rPr>
          <w:rFonts w:ascii="Helvetica" w:hAnsi="Helvetica"/>
          <w:color w:val="000000" w:themeColor="text1"/>
        </w:rPr>
        <w:t>Summer 202</w:t>
      </w:r>
      <w:r>
        <w:rPr>
          <w:rFonts w:ascii="Helvetica" w:hAnsi="Helvetica"/>
          <w:color w:val="000000" w:themeColor="text1"/>
        </w:rPr>
        <w:t xml:space="preserve">1 – </w:t>
      </w:r>
      <w:r w:rsidR="001F0020">
        <w:rPr>
          <w:rFonts w:ascii="Helvetica" w:hAnsi="Helvetica"/>
          <w:color w:val="000000" w:themeColor="text1"/>
        </w:rPr>
        <w:t>Fall 2023</w:t>
      </w:r>
    </w:p>
    <w:p w14:paraId="088C22D9" w14:textId="4DBC749F" w:rsidR="00D92B22" w:rsidRPr="001F0020" w:rsidRDefault="00D92B22" w:rsidP="00D92B22">
      <w:pPr>
        <w:numPr>
          <w:ilvl w:val="0"/>
          <w:numId w:val="2"/>
        </w:numPr>
        <w:ind w:left="705"/>
        <w:rPr>
          <w:rFonts w:ascii="Helvetica" w:hAnsi="Helvetica"/>
          <w:color w:val="000000" w:themeColor="text1"/>
          <w:szCs w:val="20"/>
        </w:rPr>
      </w:pPr>
      <w:r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>Used</w:t>
      </w:r>
      <w:r w:rsidRPr="006926EC"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 xml:space="preserve"> Excel, PowerPoint, SAP Business Client, Visio</w:t>
      </w:r>
      <w:r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>PowerBI</w:t>
      </w:r>
      <w:proofErr w:type="spellEnd"/>
      <w:r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>, Python, SQL</w:t>
      </w:r>
      <w:r w:rsidRPr="006926EC"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 xml:space="preserve"> &amp; </w:t>
      </w:r>
      <w:r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 xml:space="preserve">Word </w:t>
      </w:r>
      <w:r w:rsidRPr="006926EC"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 xml:space="preserve">to create deliverables, spreadsheets, comparison analysis, and reports to assist the leads on </w:t>
      </w:r>
      <w:r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>my</w:t>
      </w:r>
      <w:r w:rsidRPr="006926EC"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 xml:space="preserve"> project</w:t>
      </w:r>
      <w:r>
        <w:rPr>
          <w:rFonts w:ascii="Helvetica" w:eastAsia="Times New Roman" w:hAnsi="Helvetica" w:cs="Segoe UI"/>
          <w:color w:val="000000" w:themeColor="text1"/>
          <w:szCs w:val="20"/>
          <w:shd w:val="clear" w:color="auto" w:fill="FFFFFF"/>
        </w:rPr>
        <w:t>s.</w:t>
      </w:r>
    </w:p>
    <w:p w14:paraId="1CDDD0A8" w14:textId="773F12C7" w:rsidR="001F0020" w:rsidRDefault="001F0020" w:rsidP="00D92B22">
      <w:pPr>
        <w:numPr>
          <w:ilvl w:val="0"/>
          <w:numId w:val="2"/>
        </w:numPr>
        <w:ind w:left="705"/>
        <w:rPr>
          <w:rFonts w:ascii="Helvetica" w:hAnsi="Helvetica"/>
          <w:color w:val="000000" w:themeColor="text1"/>
          <w:szCs w:val="20"/>
        </w:rPr>
      </w:pPr>
      <w:r w:rsidRPr="001F0020">
        <w:rPr>
          <w:rFonts w:ascii="Helvetica" w:hAnsi="Helvetica"/>
          <w:color w:val="000000" w:themeColor="text1"/>
          <w:szCs w:val="20"/>
        </w:rPr>
        <w:t>Led client facing meetings via Microsoft Teams and presented the weekly findings of our data and technology implementation projects.</w:t>
      </w:r>
    </w:p>
    <w:p w14:paraId="09CE73DD" w14:textId="77777777" w:rsidR="00D92B22" w:rsidRPr="00D92B22" w:rsidRDefault="00D92B22" w:rsidP="00D92B22">
      <w:pPr>
        <w:rPr>
          <w:rFonts w:ascii="Helvetica" w:hAnsi="Helvetica"/>
          <w:color w:val="000000" w:themeColor="text1"/>
          <w:szCs w:val="20"/>
        </w:rPr>
      </w:pPr>
    </w:p>
    <w:p w14:paraId="4BCD1B15" w14:textId="444AE6FC" w:rsidR="00093594" w:rsidRPr="00D92B22" w:rsidRDefault="007B5FB4" w:rsidP="00D92B22">
      <w:pPr>
        <w:spacing w:after="125" w:line="240" w:lineRule="auto"/>
        <w:ind w:left="-365" w:firstLine="360"/>
        <w:jc w:val="both"/>
        <w:rPr>
          <w:rFonts w:ascii="Helvetica" w:hAnsi="Helvetica"/>
          <w:b/>
          <w:bCs/>
          <w:color w:val="000000" w:themeColor="text1"/>
          <w:sz w:val="24"/>
          <w:u w:val="single"/>
        </w:rPr>
      </w:pPr>
      <w:r w:rsidRPr="006926EC">
        <w:rPr>
          <w:rFonts w:ascii="Helvetica" w:hAnsi="Helvetica"/>
          <w:b/>
          <w:bCs/>
          <w:color w:val="000000" w:themeColor="text1"/>
          <w:sz w:val="24"/>
          <w:u w:val="single"/>
        </w:rPr>
        <w:t xml:space="preserve">Project Experience </w:t>
      </w:r>
      <w:bookmarkEnd w:id="0"/>
    </w:p>
    <w:p w14:paraId="0E2B3439" w14:textId="0E17A1E5" w:rsidR="00082239" w:rsidRPr="006926EC" w:rsidRDefault="00082239" w:rsidP="0008223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SAP Project Derby</w:t>
      </w:r>
      <w:r>
        <w:rPr>
          <w:rFonts w:ascii="Helvetica" w:hAnsi="Helvetica"/>
          <w:color w:val="000000" w:themeColor="text1"/>
        </w:rPr>
        <w:t xml:space="preserve"> (Accenture)</w:t>
      </w: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  <w:t xml:space="preserve">            </w:t>
      </w:r>
      <w:r w:rsidRPr="006926EC">
        <w:rPr>
          <w:rFonts w:ascii="Helvetica" w:hAnsi="Helvetica"/>
          <w:color w:val="000000" w:themeColor="text1"/>
        </w:rPr>
        <w:tab/>
      </w:r>
      <w:r w:rsidRPr="006926EC">
        <w:rPr>
          <w:rFonts w:ascii="Helvetica" w:hAnsi="Helvetica"/>
          <w:color w:val="000000" w:themeColor="text1"/>
        </w:rPr>
        <w:tab/>
      </w:r>
      <w:r w:rsidRPr="006926EC"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 xml:space="preserve">         Summer 2023 </w:t>
      </w:r>
      <w:r>
        <w:rPr>
          <w:rFonts w:ascii="Helvetica" w:hAnsi="Helvetica"/>
          <w:color w:val="000000" w:themeColor="text1"/>
        </w:rPr>
        <w:t>–</w:t>
      </w:r>
      <w:r>
        <w:rPr>
          <w:rFonts w:ascii="Helvetica" w:hAnsi="Helvetica"/>
          <w:color w:val="000000" w:themeColor="text1"/>
        </w:rPr>
        <w:t xml:space="preserve"> Fall</w:t>
      </w:r>
      <w:r>
        <w:rPr>
          <w:rFonts w:ascii="Helvetica" w:hAnsi="Helvetica"/>
          <w:color w:val="000000" w:themeColor="text1"/>
        </w:rPr>
        <w:t xml:space="preserve"> 2023</w:t>
      </w:r>
    </w:p>
    <w:p w14:paraId="2A7F1D50" w14:textId="077B352C" w:rsidR="00082239" w:rsidRPr="008B752C" w:rsidRDefault="00082239" w:rsidP="008B752C">
      <w:pPr>
        <w:pStyle w:val="ListParagraph"/>
        <w:numPr>
          <w:ilvl w:val="0"/>
          <w:numId w:val="8"/>
        </w:numPr>
        <w:spacing w:line="249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Extracted data from SAP and created defect dashboards using </w:t>
      </w:r>
      <w:proofErr w:type="spellStart"/>
      <w:r>
        <w:rPr>
          <w:rFonts w:ascii="Helvetica" w:hAnsi="Helvetica"/>
          <w:color w:val="000000" w:themeColor="text1"/>
        </w:rPr>
        <w:t>PowerBI</w:t>
      </w:r>
      <w:proofErr w:type="spellEnd"/>
      <w:r>
        <w:rPr>
          <w:rFonts w:ascii="Helvetica" w:hAnsi="Helvetica"/>
          <w:color w:val="000000" w:themeColor="text1"/>
        </w:rPr>
        <w:t xml:space="preserve"> to highlight</w:t>
      </w:r>
      <w:r w:rsidR="008B752C">
        <w:rPr>
          <w:rFonts w:ascii="Helvetica" w:hAnsi="Helvetica"/>
          <w:color w:val="000000" w:themeColor="text1"/>
        </w:rPr>
        <w:t xml:space="preserve"> macros and urgent defects that needed to be attended to. I made weekly updates for</w:t>
      </w:r>
      <w:r w:rsidR="008B752C" w:rsidRPr="008B752C">
        <w:rPr>
          <w:rFonts w:ascii="Helvetica" w:hAnsi="Helvetica"/>
          <w:color w:val="000000" w:themeColor="text1"/>
        </w:rPr>
        <w:t xml:space="preserve"> the dashboard and reported it to the team.</w:t>
      </w:r>
    </w:p>
    <w:p w14:paraId="58BCB7EC" w14:textId="7989E4A3" w:rsidR="00082239" w:rsidRDefault="008B752C" w:rsidP="00082239">
      <w:pPr>
        <w:pStyle w:val="ListParagraph"/>
        <w:numPr>
          <w:ilvl w:val="0"/>
          <w:numId w:val="8"/>
        </w:numPr>
        <w:spacing w:line="249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Gathered requirements from the client during weekly meetings and used Microsoft Visio to create process and design diagrams for each extension of the project.</w:t>
      </w:r>
    </w:p>
    <w:p w14:paraId="1DE54AE7" w14:textId="77777777" w:rsidR="00082239" w:rsidRPr="00082239" w:rsidRDefault="00082239" w:rsidP="00082239">
      <w:pPr>
        <w:pStyle w:val="ListParagraph"/>
        <w:spacing w:line="249" w:lineRule="auto"/>
        <w:ind w:firstLine="0"/>
        <w:rPr>
          <w:rFonts w:ascii="Helvetica" w:hAnsi="Helvetica"/>
          <w:color w:val="000000" w:themeColor="text1"/>
        </w:rPr>
      </w:pPr>
    </w:p>
    <w:p w14:paraId="36C59F56" w14:textId="0244061A" w:rsidR="00C8745C" w:rsidRPr="006926EC" w:rsidRDefault="00C8745C" w:rsidP="00C8745C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Pandemic Electronic Benefits Transfer (Accenture)</w:t>
      </w: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  <w:t xml:space="preserve">            </w:t>
      </w:r>
      <w:r w:rsidRPr="006926EC">
        <w:rPr>
          <w:rFonts w:ascii="Helvetica" w:hAnsi="Helvetica"/>
          <w:color w:val="000000" w:themeColor="text1"/>
        </w:rPr>
        <w:tab/>
      </w:r>
      <w:r w:rsidRPr="006926EC">
        <w:rPr>
          <w:rFonts w:ascii="Helvetica" w:hAnsi="Helvetica"/>
          <w:color w:val="000000" w:themeColor="text1"/>
        </w:rPr>
        <w:tab/>
      </w:r>
      <w:proofErr w:type="gramStart"/>
      <w:r w:rsidR="008B752C" w:rsidRPr="006926EC">
        <w:rPr>
          <w:rFonts w:ascii="Helvetica" w:hAnsi="Helvetica"/>
          <w:color w:val="000000" w:themeColor="text1"/>
        </w:rPr>
        <w:tab/>
      </w:r>
      <w:r w:rsidR="008B752C">
        <w:rPr>
          <w:rFonts w:ascii="Helvetica" w:hAnsi="Helvetica"/>
          <w:color w:val="000000" w:themeColor="text1"/>
        </w:rPr>
        <w:t xml:space="preserve">  Summer</w:t>
      </w:r>
      <w:proofErr w:type="gramEnd"/>
      <w:r w:rsidR="00D92B22">
        <w:rPr>
          <w:rFonts w:ascii="Helvetica" w:hAnsi="Helvetica"/>
          <w:color w:val="000000" w:themeColor="text1"/>
        </w:rPr>
        <w:t xml:space="preserve"> 2022</w:t>
      </w:r>
      <w:r>
        <w:rPr>
          <w:rFonts w:ascii="Helvetica" w:hAnsi="Helvetica"/>
          <w:color w:val="000000" w:themeColor="text1"/>
        </w:rPr>
        <w:t xml:space="preserve"> – </w:t>
      </w:r>
      <w:r w:rsidR="001F0020">
        <w:rPr>
          <w:rFonts w:ascii="Helvetica" w:hAnsi="Helvetica"/>
          <w:color w:val="000000" w:themeColor="text1"/>
        </w:rPr>
        <w:t>Summer 2023</w:t>
      </w:r>
    </w:p>
    <w:p w14:paraId="32A17230" w14:textId="77777777" w:rsidR="00C8745C" w:rsidRDefault="00C8745C" w:rsidP="00C8745C">
      <w:pPr>
        <w:pStyle w:val="ListParagraph"/>
        <w:numPr>
          <w:ilvl w:val="0"/>
          <w:numId w:val="8"/>
        </w:numPr>
        <w:spacing w:line="249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Extracted, Processed, and Reported data for the call center and created a </w:t>
      </w:r>
      <w:proofErr w:type="spellStart"/>
      <w:r>
        <w:rPr>
          <w:rFonts w:ascii="Helvetica" w:hAnsi="Helvetica"/>
          <w:color w:val="000000" w:themeColor="text1"/>
        </w:rPr>
        <w:t>PowerBI</w:t>
      </w:r>
      <w:proofErr w:type="spellEnd"/>
      <w:r>
        <w:rPr>
          <w:rFonts w:ascii="Helvetica" w:hAnsi="Helvetica"/>
          <w:color w:val="000000" w:themeColor="text1"/>
        </w:rPr>
        <w:t xml:space="preserve"> dashboard that we updated weekly for the client.</w:t>
      </w:r>
    </w:p>
    <w:p w14:paraId="6A4FDD93" w14:textId="67DCC6C8" w:rsidR="00C8745C" w:rsidRDefault="002B028A" w:rsidP="00C8745C">
      <w:pPr>
        <w:pStyle w:val="ListParagraph"/>
        <w:numPr>
          <w:ilvl w:val="0"/>
          <w:numId w:val="8"/>
        </w:numPr>
        <w:spacing w:line="249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Used a variety of Python libraries for data editing, time series forecasting, autoregressive integrated moving average, and visualization that we presented to the client during our weekly call.</w:t>
      </w:r>
    </w:p>
    <w:p w14:paraId="3E850348" w14:textId="77777777" w:rsidR="00C8745C" w:rsidRPr="00C8745C" w:rsidRDefault="00C8745C" w:rsidP="00C8745C">
      <w:pPr>
        <w:pStyle w:val="ListParagraph"/>
        <w:ind w:firstLine="0"/>
        <w:rPr>
          <w:rFonts w:ascii="Helvetica" w:hAnsi="Helvetica"/>
          <w:color w:val="000000" w:themeColor="text1"/>
        </w:rPr>
      </w:pPr>
    </w:p>
    <w:p w14:paraId="3F33A6F5" w14:textId="04727AEF" w:rsidR="007324FE" w:rsidRPr="006926EC" w:rsidRDefault="005B5749" w:rsidP="007324FE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Ariba Value Realization</w:t>
      </w:r>
      <w:r w:rsidR="000C61D4">
        <w:rPr>
          <w:rFonts w:ascii="Helvetica" w:hAnsi="Helvetica"/>
          <w:color w:val="000000" w:themeColor="text1"/>
        </w:rPr>
        <w:t xml:space="preserve"> </w:t>
      </w:r>
      <w:r w:rsidR="003816CB">
        <w:rPr>
          <w:rFonts w:ascii="Helvetica" w:hAnsi="Helvetica"/>
          <w:color w:val="000000" w:themeColor="text1"/>
        </w:rPr>
        <w:t>(Accenture)</w:t>
      </w:r>
      <w:r w:rsidR="003816CB">
        <w:rPr>
          <w:rFonts w:ascii="Helvetica" w:hAnsi="Helvetica"/>
          <w:color w:val="000000" w:themeColor="text1"/>
        </w:rPr>
        <w:tab/>
      </w:r>
      <w:r w:rsidR="003816CB">
        <w:rPr>
          <w:rFonts w:ascii="Helvetica" w:hAnsi="Helvetica"/>
          <w:color w:val="000000" w:themeColor="text1"/>
        </w:rPr>
        <w:tab/>
      </w:r>
      <w:r w:rsidR="003816CB">
        <w:rPr>
          <w:rFonts w:ascii="Helvetica" w:hAnsi="Helvetica"/>
          <w:color w:val="000000" w:themeColor="text1"/>
        </w:rPr>
        <w:tab/>
      </w:r>
      <w:r w:rsidR="00F61906" w:rsidRPr="006926EC">
        <w:rPr>
          <w:rFonts w:ascii="Helvetica" w:hAnsi="Helvetica"/>
          <w:color w:val="000000" w:themeColor="text1"/>
        </w:rPr>
        <w:t xml:space="preserve">   </w:t>
      </w:r>
      <w:r w:rsidR="00FC522C" w:rsidRPr="006926EC">
        <w:rPr>
          <w:rFonts w:ascii="Helvetica" w:hAnsi="Helvetica"/>
          <w:color w:val="000000" w:themeColor="text1"/>
        </w:rPr>
        <w:tab/>
      </w:r>
      <w:r w:rsidR="00FC522C" w:rsidRPr="006926EC">
        <w:rPr>
          <w:rFonts w:ascii="Helvetica" w:hAnsi="Helvetica"/>
          <w:color w:val="000000" w:themeColor="text1"/>
        </w:rPr>
        <w:tab/>
      </w:r>
      <w:r w:rsidR="00FC522C" w:rsidRPr="006926EC">
        <w:rPr>
          <w:rFonts w:ascii="Helvetica" w:hAnsi="Helvetica"/>
          <w:color w:val="000000" w:themeColor="text1"/>
        </w:rPr>
        <w:tab/>
      </w:r>
      <w:r w:rsidR="00FC522C" w:rsidRPr="006926EC">
        <w:rPr>
          <w:rFonts w:ascii="Helvetica" w:hAnsi="Helvetica"/>
          <w:color w:val="000000" w:themeColor="text1"/>
        </w:rPr>
        <w:tab/>
      </w:r>
      <w:r w:rsidR="000B26BE">
        <w:rPr>
          <w:rFonts w:ascii="Helvetica" w:hAnsi="Helvetica"/>
          <w:color w:val="000000" w:themeColor="text1"/>
        </w:rPr>
        <w:t xml:space="preserve">          Fall</w:t>
      </w:r>
      <w:r>
        <w:rPr>
          <w:rFonts w:ascii="Helvetica" w:hAnsi="Helvetica"/>
          <w:color w:val="000000" w:themeColor="text1"/>
        </w:rPr>
        <w:t xml:space="preserve"> 2021 </w:t>
      </w:r>
      <w:r w:rsidR="000B26BE">
        <w:rPr>
          <w:rFonts w:ascii="Helvetica" w:hAnsi="Helvetica"/>
          <w:color w:val="000000" w:themeColor="text1"/>
        </w:rPr>
        <w:t>– Summer 2022</w:t>
      </w:r>
    </w:p>
    <w:p w14:paraId="22615D0D" w14:textId="127FC473" w:rsidR="005B5749" w:rsidRDefault="005E09F1" w:rsidP="005B5749">
      <w:pPr>
        <w:pStyle w:val="ListParagraph"/>
        <w:numPr>
          <w:ilvl w:val="0"/>
          <w:numId w:val="8"/>
        </w:numPr>
        <w:rPr>
          <w:rFonts w:ascii="Helvetica" w:hAnsi="Helvetica"/>
          <w:color w:val="000000" w:themeColor="text1"/>
        </w:rPr>
      </w:pPr>
      <w:bookmarkStart w:id="1" w:name="OLE_LINK1"/>
      <w:r>
        <w:rPr>
          <w:rFonts w:ascii="Helvetica" w:hAnsi="Helvetica"/>
          <w:color w:val="000000" w:themeColor="text1"/>
        </w:rPr>
        <w:t xml:space="preserve">Worked </w:t>
      </w:r>
      <w:r w:rsidR="005B5749">
        <w:rPr>
          <w:rFonts w:ascii="Helvetica" w:hAnsi="Helvetica"/>
          <w:color w:val="000000" w:themeColor="text1"/>
        </w:rPr>
        <w:t xml:space="preserve">as the process and design lead and oversaw creating a process and design document to outline my client’s new Voucher Program for Ariba Network. </w:t>
      </w:r>
      <w:r w:rsidR="00B446F5">
        <w:rPr>
          <w:rFonts w:ascii="Helvetica" w:hAnsi="Helvetica"/>
          <w:color w:val="000000" w:themeColor="text1"/>
        </w:rPr>
        <w:t>I led meetings with C-Level executives, created diagrams and coordinated with different teams to create the document</w:t>
      </w:r>
      <w:r w:rsidR="00E711E7">
        <w:rPr>
          <w:rFonts w:ascii="Helvetica" w:hAnsi="Helvetica"/>
          <w:color w:val="000000" w:themeColor="text1"/>
        </w:rPr>
        <w:t>.</w:t>
      </w:r>
    </w:p>
    <w:bookmarkEnd w:id="1"/>
    <w:p w14:paraId="43D6C1B1" w14:textId="2E9A0287" w:rsidR="00B446F5" w:rsidRPr="005B5749" w:rsidRDefault="005E09F1" w:rsidP="005B5749">
      <w:pPr>
        <w:pStyle w:val="ListParagraph"/>
        <w:numPr>
          <w:ilvl w:val="0"/>
          <w:numId w:val="8"/>
        </w:num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Worked</w:t>
      </w:r>
      <w:r w:rsidR="00722F4C">
        <w:rPr>
          <w:rFonts w:ascii="Helvetica" w:hAnsi="Helvetica"/>
          <w:color w:val="000000" w:themeColor="text1"/>
        </w:rPr>
        <w:t xml:space="preserve"> as the Project Management Office Lead and </w:t>
      </w:r>
      <w:r w:rsidR="001F0020">
        <w:rPr>
          <w:rFonts w:ascii="Helvetica" w:hAnsi="Helvetica"/>
          <w:color w:val="000000" w:themeColor="text1"/>
        </w:rPr>
        <w:t>oversaw</w:t>
      </w:r>
      <w:r w:rsidR="00722F4C">
        <w:rPr>
          <w:rFonts w:ascii="Helvetica" w:hAnsi="Helvetica"/>
          <w:color w:val="000000" w:themeColor="text1"/>
        </w:rPr>
        <w:t xml:space="preserve"> timesheets, planning major meetings, financial forecasts, budget analysis, and project health reporting</w:t>
      </w:r>
      <w:r w:rsidR="00E711E7">
        <w:rPr>
          <w:rFonts w:ascii="Helvetica" w:hAnsi="Helvetica"/>
          <w:color w:val="000000" w:themeColor="text1"/>
        </w:rPr>
        <w:t>.</w:t>
      </w:r>
    </w:p>
    <w:p w14:paraId="3BB5F560" w14:textId="7F7F2748" w:rsidR="00A6268E" w:rsidRPr="008B752C" w:rsidRDefault="00A6268E" w:rsidP="008B752C">
      <w:pPr>
        <w:ind w:left="0" w:firstLine="0"/>
        <w:rPr>
          <w:rFonts w:ascii="Helvetica" w:hAnsi="Helvetica"/>
          <w:b/>
          <w:bCs/>
          <w:color w:val="000000" w:themeColor="text1"/>
        </w:rPr>
      </w:pPr>
    </w:p>
    <w:p w14:paraId="61181C3F" w14:textId="13BB7F60" w:rsidR="00A6268E" w:rsidRDefault="00A6268E" w:rsidP="00A6268E">
      <w:pPr>
        <w:spacing w:after="125" w:line="240" w:lineRule="auto"/>
        <w:ind w:left="-365" w:firstLine="360"/>
        <w:jc w:val="both"/>
        <w:rPr>
          <w:rFonts w:ascii="Helvetica" w:hAnsi="Helvetica"/>
          <w:b/>
          <w:bCs/>
          <w:color w:val="000000" w:themeColor="text1"/>
          <w:sz w:val="24"/>
          <w:u w:val="single"/>
        </w:rPr>
      </w:pPr>
      <w:r>
        <w:rPr>
          <w:rFonts w:ascii="Helvetica" w:hAnsi="Helvetica"/>
          <w:b/>
          <w:bCs/>
          <w:color w:val="000000" w:themeColor="text1"/>
          <w:sz w:val="24"/>
          <w:u w:val="single"/>
        </w:rPr>
        <w:t>Certifications</w:t>
      </w:r>
    </w:p>
    <w:p w14:paraId="24320EC0" w14:textId="49D843CD" w:rsidR="00A6268E" w:rsidRDefault="006470F7" w:rsidP="00A6268E">
      <w:pPr>
        <w:pStyle w:val="ListParagraph"/>
        <w:numPr>
          <w:ilvl w:val="0"/>
          <w:numId w:val="12"/>
        </w:numPr>
        <w:spacing w:after="125" w:line="240" w:lineRule="auto"/>
        <w:jc w:val="both"/>
        <w:rPr>
          <w:rFonts w:ascii="Helvetica" w:hAnsi="Helvetica"/>
          <w:color w:val="000000" w:themeColor="text1"/>
          <w:szCs w:val="20"/>
        </w:rPr>
      </w:pPr>
      <w:r w:rsidRPr="006470F7">
        <w:rPr>
          <w:rFonts w:ascii="Helvetica" w:hAnsi="Helvetica"/>
          <w:color w:val="000000" w:themeColor="text1"/>
          <w:szCs w:val="20"/>
        </w:rPr>
        <w:t>IBM Building Deep</w:t>
      </w:r>
      <w:r>
        <w:rPr>
          <w:rFonts w:ascii="Helvetica" w:hAnsi="Helvetica"/>
          <w:color w:val="000000" w:themeColor="text1"/>
          <w:szCs w:val="20"/>
        </w:rPr>
        <w:t xml:space="preserve"> Learning Models with TensorFlow</w:t>
      </w:r>
    </w:p>
    <w:p w14:paraId="10B48C91" w14:textId="5D928250" w:rsidR="006470F7" w:rsidRDefault="006470F7" w:rsidP="00A6268E">
      <w:pPr>
        <w:pStyle w:val="ListParagraph"/>
        <w:numPr>
          <w:ilvl w:val="0"/>
          <w:numId w:val="12"/>
        </w:numPr>
        <w:spacing w:after="125" w:line="240" w:lineRule="auto"/>
        <w:jc w:val="both"/>
        <w:rPr>
          <w:rFonts w:ascii="Helvetica" w:hAnsi="Helvetica"/>
          <w:color w:val="000000" w:themeColor="text1"/>
          <w:szCs w:val="20"/>
        </w:rPr>
      </w:pPr>
      <w:r>
        <w:rPr>
          <w:rFonts w:ascii="Helvetica" w:hAnsi="Helvetica"/>
          <w:color w:val="000000" w:themeColor="text1"/>
          <w:szCs w:val="20"/>
        </w:rPr>
        <w:t>IBM Computer Vision and Image Processing</w:t>
      </w:r>
    </w:p>
    <w:p w14:paraId="433A7CBF" w14:textId="0A0F727D" w:rsidR="006470F7" w:rsidRDefault="006470F7" w:rsidP="00A6268E">
      <w:pPr>
        <w:pStyle w:val="ListParagraph"/>
        <w:numPr>
          <w:ilvl w:val="0"/>
          <w:numId w:val="12"/>
        </w:numPr>
        <w:spacing w:after="125" w:line="240" w:lineRule="auto"/>
        <w:jc w:val="both"/>
        <w:rPr>
          <w:rFonts w:ascii="Helvetica" w:hAnsi="Helvetica"/>
          <w:color w:val="000000" w:themeColor="text1"/>
          <w:szCs w:val="20"/>
        </w:rPr>
      </w:pPr>
      <w:r>
        <w:rPr>
          <w:rFonts w:ascii="Helvetica" w:hAnsi="Helvetica"/>
          <w:color w:val="000000" w:themeColor="text1"/>
          <w:szCs w:val="20"/>
        </w:rPr>
        <w:t xml:space="preserve">IBM </w:t>
      </w:r>
      <w:r w:rsidR="00EF0F1E">
        <w:rPr>
          <w:rFonts w:ascii="Helvetica" w:hAnsi="Helvetica"/>
          <w:color w:val="000000" w:themeColor="text1"/>
          <w:szCs w:val="20"/>
        </w:rPr>
        <w:t xml:space="preserve">Deep Learning and Neural Networks with </w:t>
      </w:r>
      <w:proofErr w:type="spellStart"/>
      <w:r w:rsidR="00EF0F1E">
        <w:rPr>
          <w:rFonts w:ascii="Helvetica" w:hAnsi="Helvetica"/>
          <w:color w:val="000000" w:themeColor="text1"/>
          <w:szCs w:val="20"/>
        </w:rPr>
        <w:t>Keras</w:t>
      </w:r>
      <w:proofErr w:type="spellEnd"/>
    </w:p>
    <w:p w14:paraId="0C5196C9" w14:textId="5488CAA3" w:rsidR="00D66274" w:rsidRPr="00EF0F1E" w:rsidRDefault="00EF0F1E" w:rsidP="00EF0F1E">
      <w:pPr>
        <w:pStyle w:val="ListParagraph"/>
        <w:numPr>
          <w:ilvl w:val="0"/>
          <w:numId w:val="12"/>
        </w:numPr>
        <w:spacing w:after="125" w:line="240" w:lineRule="auto"/>
        <w:jc w:val="both"/>
        <w:rPr>
          <w:rFonts w:ascii="Helvetica" w:hAnsi="Helvetica"/>
          <w:color w:val="000000" w:themeColor="text1"/>
          <w:szCs w:val="20"/>
        </w:rPr>
      </w:pPr>
      <w:r>
        <w:rPr>
          <w:rFonts w:ascii="Helvetica" w:hAnsi="Helvetica"/>
          <w:color w:val="000000" w:themeColor="text1"/>
          <w:szCs w:val="20"/>
        </w:rPr>
        <w:t>IBM Machine Learning with Python</w:t>
      </w:r>
    </w:p>
    <w:p w14:paraId="0DA278FD" w14:textId="77777777" w:rsidR="0083444D" w:rsidRPr="006926EC" w:rsidRDefault="0083444D" w:rsidP="0083444D">
      <w:pPr>
        <w:ind w:left="0" w:firstLine="0"/>
        <w:rPr>
          <w:rFonts w:ascii="Helvetica" w:hAnsi="Helvetica"/>
          <w:color w:val="000000" w:themeColor="text1"/>
          <w:szCs w:val="20"/>
        </w:rPr>
      </w:pPr>
    </w:p>
    <w:p w14:paraId="69801528" w14:textId="700315A4" w:rsidR="00EE6D40" w:rsidRPr="006926EC" w:rsidRDefault="00C0535A">
      <w:pPr>
        <w:pStyle w:val="Heading1"/>
        <w:ind w:left="-5"/>
        <w:rPr>
          <w:rFonts w:ascii="Helvetica" w:hAnsi="Helvetica"/>
          <w:color w:val="000000" w:themeColor="text1"/>
          <w:sz w:val="24"/>
        </w:rPr>
      </w:pPr>
      <w:r w:rsidRPr="006926EC">
        <w:rPr>
          <w:rFonts w:ascii="Helvetica" w:hAnsi="Helvetica"/>
          <w:color w:val="000000" w:themeColor="text1"/>
          <w:sz w:val="24"/>
        </w:rPr>
        <w:t>Volunteer Work</w:t>
      </w:r>
    </w:p>
    <w:p w14:paraId="7D6E1E0E" w14:textId="26EC60CF" w:rsidR="00EE6D40" w:rsidRPr="006926EC" w:rsidRDefault="007B5FB4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7299"/>
        </w:tabs>
        <w:ind w:left="0" w:firstLine="0"/>
        <w:rPr>
          <w:rFonts w:ascii="Helvetica" w:hAnsi="Helvetica"/>
          <w:bCs/>
          <w:color w:val="000000" w:themeColor="text1"/>
        </w:rPr>
      </w:pPr>
      <w:r w:rsidRPr="006926EC">
        <w:rPr>
          <w:rFonts w:ascii="Helvetica" w:hAnsi="Helvetica"/>
          <w:color w:val="000000" w:themeColor="text1"/>
        </w:rPr>
        <w:t xml:space="preserve">Emergency Medical Services </w:t>
      </w:r>
      <w:r w:rsidRPr="006926EC">
        <w:rPr>
          <w:rFonts w:ascii="Helvetica" w:hAnsi="Helvetica"/>
          <w:color w:val="000000" w:themeColor="text1"/>
        </w:rPr>
        <w:tab/>
        <w:t xml:space="preserve"> </w:t>
      </w:r>
      <w:r w:rsidRPr="006926EC">
        <w:rPr>
          <w:rFonts w:ascii="Helvetica" w:hAnsi="Helvetica"/>
          <w:color w:val="000000" w:themeColor="text1"/>
        </w:rPr>
        <w:tab/>
        <w:t xml:space="preserve"> </w:t>
      </w:r>
      <w:r w:rsidRPr="006926EC">
        <w:rPr>
          <w:rFonts w:ascii="Helvetica" w:hAnsi="Helvetica"/>
          <w:color w:val="000000" w:themeColor="text1"/>
        </w:rPr>
        <w:tab/>
        <w:t xml:space="preserve"> </w:t>
      </w:r>
      <w:r w:rsidRPr="006926EC">
        <w:rPr>
          <w:rFonts w:ascii="Helvetica" w:hAnsi="Helvetica"/>
          <w:color w:val="000000" w:themeColor="text1"/>
        </w:rPr>
        <w:tab/>
        <w:t xml:space="preserve"> </w:t>
      </w:r>
      <w:r w:rsidRPr="006926EC">
        <w:rPr>
          <w:rFonts w:ascii="Helvetica" w:hAnsi="Helvetica"/>
          <w:color w:val="000000" w:themeColor="text1"/>
        </w:rPr>
        <w:tab/>
        <w:t xml:space="preserve"> </w:t>
      </w:r>
      <w:r w:rsidRPr="006926EC">
        <w:rPr>
          <w:rFonts w:ascii="Helvetica" w:hAnsi="Helvetica"/>
          <w:color w:val="000000" w:themeColor="text1"/>
        </w:rPr>
        <w:tab/>
      </w:r>
      <w:r w:rsidR="00C0535A" w:rsidRPr="006926EC">
        <w:rPr>
          <w:rFonts w:ascii="Helvetica" w:hAnsi="Helvetica"/>
          <w:bCs/>
          <w:color w:val="000000" w:themeColor="text1"/>
        </w:rPr>
        <w:t xml:space="preserve">                        </w:t>
      </w:r>
      <w:r w:rsidR="000D72B2" w:rsidRPr="006926EC">
        <w:rPr>
          <w:rFonts w:ascii="Helvetica" w:hAnsi="Helvetica"/>
          <w:bCs/>
          <w:color w:val="000000" w:themeColor="text1"/>
        </w:rPr>
        <w:t xml:space="preserve">                      </w:t>
      </w:r>
      <w:r w:rsidR="00EC26C7" w:rsidRPr="006926EC">
        <w:rPr>
          <w:rFonts w:ascii="Helvetica" w:hAnsi="Helvetica"/>
          <w:bCs/>
          <w:color w:val="000000" w:themeColor="text1"/>
        </w:rPr>
        <w:t xml:space="preserve"> </w:t>
      </w:r>
      <w:r w:rsidR="00516D07" w:rsidRPr="006926EC">
        <w:rPr>
          <w:rFonts w:ascii="Helvetica" w:hAnsi="Helvetica"/>
          <w:bCs/>
          <w:color w:val="000000" w:themeColor="text1"/>
        </w:rPr>
        <w:t xml:space="preserve"> </w:t>
      </w:r>
      <w:r w:rsidR="00EC26C7" w:rsidRPr="006926EC">
        <w:rPr>
          <w:rFonts w:ascii="Helvetica" w:hAnsi="Helvetica"/>
          <w:bCs/>
          <w:color w:val="000000" w:themeColor="text1"/>
        </w:rPr>
        <w:t xml:space="preserve"> </w:t>
      </w:r>
      <w:r w:rsidRPr="006926EC">
        <w:rPr>
          <w:rFonts w:ascii="Helvetica" w:hAnsi="Helvetica"/>
          <w:bCs/>
          <w:color w:val="000000" w:themeColor="text1"/>
        </w:rPr>
        <w:t xml:space="preserve">Fall 2016 </w:t>
      </w:r>
      <w:r w:rsidR="00DA014D" w:rsidRPr="006926EC">
        <w:rPr>
          <w:rFonts w:ascii="Helvetica" w:hAnsi="Helvetica"/>
          <w:bCs/>
          <w:color w:val="000000" w:themeColor="text1"/>
        </w:rPr>
        <w:t>-</w:t>
      </w:r>
      <w:r w:rsidRPr="006926EC">
        <w:rPr>
          <w:rFonts w:ascii="Helvetica" w:hAnsi="Helvetica"/>
          <w:bCs/>
          <w:color w:val="000000" w:themeColor="text1"/>
        </w:rPr>
        <w:t xml:space="preserve"> </w:t>
      </w:r>
      <w:r w:rsidR="00F937A7" w:rsidRPr="006926EC">
        <w:rPr>
          <w:rFonts w:ascii="Helvetica" w:hAnsi="Helvetica"/>
          <w:bCs/>
          <w:color w:val="000000" w:themeColor="text1"/>
        </w:rPr>
        <w:t>Summer 2019</w:t>
      </w:r>
      <w:r w:rsidRPr="006926EC">
        <w:rPr>
          <w:rFonts w:ascii="Helvetica" w:hAnsi="Helvetica"/>
          <w:bCs/>
          <w:color w:val="000000" w:themeColor="text1"/>
        </w:rPr>
        <w:t xml:space="preserve"> </w:t>
      </w:r>
    </w:p>
    <w:p w14:paraId="634D1DDA" w14:textId="1565D94C" w:rsidR="00C0535A" w:rsidRDefault="007B5FB4" w:rsidP="009F2E2C">
      <w:pPr>
        <w:numPr>
          <w:ilvl w:val="0"/>
          <w:numId w:val="3"/>
        </w:numPr>
        <w:ind w:hanging="360"/>
        <w:rPr>
          <w:rFonts w:ascii="Helvetica" w:hAnsi="Helvetica"/>
          <w:color w:val="000000" w:themeColor="text1"/>
        </w:rPr>
      </w:pPr>
      <w:r w:rsidRPr="006926EC">
        <w:rPr>
          <w:rFonts w:ascii="Helvetica" w:hAnsi="Helvetica"/>
          <w:color w:val="000000" w:themeColor="text1"/>
        </w:rPr>
        <w:t xml:space="preserve">Emergency Medical Technician: National and Pennsylvania Certification </w:t>
      </w:r>
    </w:p>
    <w:p w14:paraId="378DBB7B" w14:textId="77777777" w:rsidR="005845AC" w:rsidRPr="006926EC" w:rsidRDefault="005845AC" w:rsidP="00EF0F1E">
      <w:pPr>
        <w:ind w:left="0" w:firstLine="0"/>
        <w:rPr>
          <w:rFonts w:ascii="Helvetica" w:hAnsi="Helvetica"/>
          <w:color w:val="000000" w:themeColor="text1"/>
        </w:rPr>
      </w:pPr>
    </w:p>
    <w:p w14:paraId="468F5B44" w14:textId="48D708F5" w:rsidR="00EF0F1E" w:rsidRPr="002B028A" w:rsidRDefault="00441594" w:rsidP="002B028A">
      <w:pPr>
        <w:spacing w:after="125" w:line="229" w:lineRule="auto"/>
        <w:jc w:val="both"/>
        <w:rPr>
          <w:rFonts w:ascii="Helvetica" w:hAnsi="Helvetica"/>
          <w:color w:val="000000" w:themeColor="text1"/>
          <w:szCs w:val="20"/>
        </w:rPr>
      </w:pPr>
      <w:r w:rsidRPr="006926EC">
        <w:rPr>
          <w:rFonts w:ascii="Helvetica" w:hAnsi="Helvetica"/>
          <w:b/>
          <w:bCs/>
          <w:color w:val="000000" w:themeColor="text1"/>
          <w:szCs w:val="20"/>
        </w:rPr>
        <w:t>Relevant Coursework:</w:t>
      </w:r>
      <w:r w:rsidRPr="006926EC">
        <w:rPr>
          <w:rFonts w:ascii="Helvetica" w:hAnsi="Helvetica"/>
          <w:color w:val="000000" w:themeColor="text1"/>
          <w:szCs w:val="20"/>
        </w:rPr>
        <w:t xml:space="preserve"> Intro to Data Science, Data </w:t>
      </w:r>
      <w:r w:rsidR="00A76431" w:rsidRPr="006926EC">
        <w:rPr>
          <w:rFonts w:ascii="Helvetica" w:hAnsi="Helvetica"/>
          <w:color w:val="000000" w:themeColor="text1"/>
          <w:szCs w:val="20"/>
        </w:rPr>
        <w:t>Managemen</w:t>
      </w:r>
      <w:r w:rsidRPr="006926EC">
        <w:rPr>
          <w:rFonts w:ascii="Helvetica" w:hAnsi="Helvetica"/>
          <w:color w:val="000000" w:themeColor="text1"/>
          <w:szCs w:val="20"/>
        </w:rPr>
        <w:t>t-Data Sci, Intro Pr</w:t>
      </w:r>
      <w:r w:rsidR="00A76431" w:rsidRPr="006926EC">
        <w:rPr>
          <w:rFonts w:ascii="Helvetica" w:hAnsi="Helvetica"/>
          <w:color w:val="000000" w:themeColor="text1"/>
          <w:szCs w:val="20"/>
        </w:rPr>
        <w:t>ogramming</w:t>
      </w:r>
      <w:r w:rsidRPr="006926EC">
        <w:rPr>
          <w:rFonts w:ascii="Helvetica" w:hAnsi="Helvetica"/>
          <w:color w:val="000000" w:themeColor="text1"/>
          <w:szCs w:val="20"/>
        </w:rPr>
        <w:t xml:space="preserve"> Tech, Prog &amp; Comp II, Org Data, Lang Log Disc Math, Elem Probability, Stat Data Science, Mach Learn &amp; Data Analytics, Introductory Finance, Financial and Managerial Accounting</w:t>
      </w:r>
    </w:p>
    <w:p w14:paraId="320CC5A7" w14:textId="77777777" w:rsidR="002B028A" w:rsidRDefault="002B028A" w:rsidP="002B028A">
      <w:pPr>
        <w:spacing w:after="125" w:line="229" w:lineRule="auto"/>
        <w:jc w:val="both"/>
        <w:rPr>
          <w:rFonts w:ascii="Helvetica" w:hAnsi="Helvetica"/>
          <w:b/>
          <w:color w:val="000000" w:themeColor="text1"/>
          <w:szCs w:val="20"/>
        </w:rPr>
      </w:pPr>
    </w:p>
    <w:p w14:paraId="54E3B434" w14:textId="5CE40125" w:rsidR="00FD521C" w:rsidRDefault="00441594" w:rsidP="002B028A">
      <w:pPr>
        <w:spacing w:after="125" w:line="229" w:lineRule="auto"/>
        <w:jc w:val="both"/>
        <w:rPr>
          <w:rFonts w:ascii="Helvetica" w:hAnsi="Helvetica"/>
          <w:color w:val="000000" w:themeColor="text1"/>
          <w:szCs w:val="20"/>
        </w:rPr>
      </w:pPr>
      <w:r w:rsidRPr="006926EC">
        <w:rPr>
          <w:rFonts w:ascii="Helvetica" w:hAnsi="Helvetica"/>
          <w:b/>
          <w:color w:val="000000" w:themeColor="text1"/>
          <w:szCs w:val="20"/>
        </w:rPr>
        <w:t>Software Experience:</w:t>
      </w:r>
      <w:r w:rsidRPr="006926EC">
        <w:rPr>
          <w:rFonts w:ascii="Helvetica" w:hAnsi="Helvetica"/>
          <w:b/>
          <w:color w:val="000000" w:themeColor="text1"/>
          <w:szCs w:val="20"/>
        </w:rPr>
        <w:tab/>
      </w:r>
      <w:r w:rsidRPr="006926EC">
        <w:rPr>
          <w:rFonts w:ascii="Helvetica" w:hAnsi="Helvetica"/>
          <w:b/>
          <w:color w:val="000000" w:themeColor="text1"/>
          <w:szCs w:val="20"/>
        </w:rPr>
        <w:tab/>
      </w:r>
      <w:r w:rsidRPr="006926EC">
        <w:rPr>
          <w:rFonts w:ascii="Helvetica" w:hAnsi="Helvetica"/>
          <w:color w:val="000000" w:themeColor="text1"/>
          <w:szCs w:val="20"/>
        </w:rPr>
        <w:t>Python, SQL, Microsoft Excel, Microsoft Word</w:t>
      </w:r>
      <w:r w:rsidR="0038426B">
        <w:rPr>
          <w:rFonts w:ascii="Helvetica" w:hAnsi="Helvetica"/>
          <w:color w:val="000000" w:themeColor="text1"/>
          <w:szCs w:val="20"/>
        </w:rPr>
        <w:t>, Microsoft Visio</w:t>
      </w:r>
      <w:r w:rsidR="00755202">
        <w:rPr>
          <w:rFonts w:ascii="Helvetica" w:hAnsi="Helvetica"/>
          <w:color w:val="000000" w:themeColor="text1"/>
          <w:szCs w:val="20"/>
        </w:rPr>
        <w:t>, Power BI</w:t>
      </w:r>
    </w:p>
    <w:p w14:paraId="2C929642" w14:textId="504646D1" w:rsidR="00A6268E" w:rsidRPr="00EF0F1E" w:rsidRDefault="00390138" w:rsidP="00EF0F1E">
      <w:pPr>
        <w:spacing w:after="125" w:line="229" w:lineRule="auto"/>
        <w:jc w:val="both"/>
        <w:rPr>
          <w:rFonts w:ascii="Helvetica" w:hAnsi="Helvetica"/>
          <w:szCs w:val="20"/>
        </w:rPr>
      </w:pPr>
      <w:r>
        <w:rPr>
          <w:rFonts w:ascii="Helvetica" w:hAnsi="Helvetica"/>
          <w:b/>
          <w:color w:val="000000" w:themeColor="text1"/>
          <w:szCs w:val="20"/>
        </w:rPr>
        <w:t>Skills/Strengths:</w:t>
      </w:r>
      <w:r>
        <w:rPr>
          <w:rFonts w:ascii="Helvetica" w:hAnsi="Helvetica"/>
          <w:szCs w:val="20"/>
        </w:rPr>
        <w:tab/>
      </w:r>
      <w:r>
        <w:rPr>
          <w:rFonts w:ascii="Helvetica" w:hAnsi="Helvetica"/>
          <w:szCs w:val="20"/>
        </w:rPr>
        <w:tab/>
        <w:t>Communication Skills, Time Management, Work Ethic, Organization, Enthusiastic Learner</w:t>
      </w:r>
    </w:p>
    <w:sectPr w:rsidR="00A6268E" w:rsidRPr="00EF0F1E" w:rsidSect="00414F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BF85" w14:textId="77777777" w:rsidR="00414FDB" w:rsidRDefault="00414FDB" w:rsidP="0007110C">
      <w:pPr>
        <w:spacing w:after="0" w:line="240" w:lineRule="auto"/>
      </w:pPr>
      <w:r>
        <w:separator/>
      </w:r>
    </w:p>
  </w:endnote>
  <w:endnote w:type="continuationSeparator" w:id="0">
    <w:p w14:paraId="514DD4B5" w14:textId="77777777" w:rsidR="00414FDB" w:rsidRDefault="00414FDB" w:rsidP="0007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02E10" w14:textId="77777777" w:rsidR="006926EC" w:rsidRDefault="00692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9D46" w14:textId="77777777" w:rsidR="006926EC" w:rsidRDefault="006926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BB4F" w14:textId="77777777" w:rsidR="006926EC" w:rsidRDefault="00692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DC0B" w14:textId="77777777" w:rsidR="00414FDB" w:rsidRDefault="00414FDB" w:rsidP="0007110C">
      <w:pPr>
        <w:spacing w:after="0" w:line="240" w:lineRule="auto"/>
      </w:pPr>
      <w:r>
        <w:separator/>
      </w:r>
    </w:p>
  </w:footnote>
  <w:footnote w:type="continuationSeparator" w:id="0">
    <w:p w14:paraId="543172A3" w14:textId="77777777" w:rsidR="00414FDB" w:rsidRDefault="00414FDB" w:rsidP="0007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A7AA" w14:textId="77777777" w:rsidR="006926EC" w:rsidRDefault="00692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0E90" w14:textId="77777777" w:rsidR="006926EC" w:rsidRDefault="006926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7BDC" w14:textId="77777777" w:rsidR="006926EC" w:rsidRDefault="00692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904"/>
    <w:multiLevelType w:val="hybridMultilevel"/>
    <w:tmpl w:val="38C8C436"/>
    <w:lvl w:ilvl="0" w:tplc="CBA6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6565"/>
    <w:multiLevelType w:val="hybridMultilevel"/>
    <w:tmpl w:val="3A70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A6A0C"/>
    <w:multiLevelType w:val="hybridMultilevel"/>
    <w:tmpl w:val="77104504"/>
    <w:lvl w:ilvl="0" w:tplc="CBA6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AC09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8CD8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56EC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B2D4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CCD0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A22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80A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560B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4204D"/>
    <w:multiLevelType w:val="hybridMultilevel"/>
    <w:tmpl w:val="3D8A27C4"/>
    <w:lvl w:ilvl="0" w:tplc="CBA6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5762B"/>
    <w:multiLevelType w:val="hybridMultilevel"/>
    <w:tmpl w:val="42D43E4A"/>
    <w:lvl w:ilvl="0" w:tplc="E5A8E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8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0A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3CC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4E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42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A9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8D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502F39"/>
    <w:multiLevelType w:val="hybridMultilevel"/>
    <w:tmpl w:val="AB3252D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460505C"/>
    <w:multiLevelType w:val="hybridMultilevel"/>
    <w:tmpl w:val="4106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96BC1"/>
    <w:multiLevelType w:val="hybridMultilevel"/>
    <w:tmpl w:val="35D4923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61926712"/>
    <w:multiLevelType w:val="hybridMultilevel"/>
    <w:tmpl w:val="57D01DB2"/>
    <w:lvl w:ilvl="0" w:tplc="CBA6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7060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DA51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723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405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4EC2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45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4A9F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2C73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DE27FC"/>
    <w:multiLevelType w:val="hybridMultilevel"/>
    <w:tmpl w:val="4F70F93E"/>
    <w:lvl w:ilvl="0" w:tplc="7A626B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108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EC45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6018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706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08E8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BE5F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E74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1473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ED08E1"/>
    <w:multiLevelType w:val="hybridMultilevel"/>
    <w:tmpl w:val="357A04B4"/>
    <w:lvl w:ilvl="0" w:tplc="5A56EC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863270">
    <w:abstractNumId w:val="8"/>
  </w:num>
  <w:num w:numId="2" w16cid:durableId="849027821">
    <w:abstractNumId w:val="2"/>
  </w:num>
  <w:num w:numId="3" w16cid:durableId="402682942">
    <w:abstractNumId w:val="9"/>
  </w:num>
  <w:num w:numId="4" w16cid:durableId="494996083">
    <w:abstractNumId w:val="1"/>
  </w:num>
  <w:num w:numId="5" w16cid:durableId="202446677">
    <w:abstractNumId w:val="5"/>
  </w:num>
  <w:num w:numId="6" w16cid:durableId="1814787086">
    <w:abstractNumId w:val="6"/>
  </w:num>
  <w:num w:numId="7" w16cid:durableId="1078477940">
    <w:abstractNumId w:val="0"/>
  </w:num>
  <w:num w:numId="8" w16cid:durableId="363404422">
    <w:abstractNumId w:val="3"/>
  </w:num>
  <w:num w:numId="9" w16cid:durableId="561870638">
    <w:abstractNumId w:val="4"/>
  </w:num>
  <w:num w:numId="10" w16cid:durableId="1960137415">
    <w:abstractNumId w:val="10"/>
  </w:num>
  <w:num w:numId="11" w16cid:durableId="839925318">
    <w:abstractNumId w:val="3"/>
  </w:num>
  <w:num w:numId="12" w16cid:durableId="1209147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D40"/>
    <w:rsid w:val="0000713F"/>
    <w:rsid w:val="00027BC9"/>
    <w:rsid w:val="000466AA"/>
    <w:rsid w:val="0007110C"/>
    <w:rsid w:val="0007335C"/>
    <w:rsid w:val="00082239"/>
    <w:rsid w:val="00093594"/>
    <w:rsid w:val="000939B1"/>
    <w:rsid w:val="000A60EB"/>
    <w:rsid w:val="000B26BE"/>
    <w:rsid w:val="000C61D4"/>
    <w:rsid w:val="000D72B2"/>
    <w:rsid w:val="000E1873"/>
    <w:rsid w:val="000E1E12"/>
    <w:rsid w:val="00115A84"/>
    <w:rsid w:val="00123AE5"/>
    <w:rsid w:val="001639D1"/>
    <w:rsid w:val="00180CC9"/>
    <w:rsid w:val="00187800"/>
    <w:rsid w:val="00195278"/>
    <w:rsid w:val="001A2D4E"/>
    <w:rsid w:val="001D5D6E"/>
    <w:rsid w:val="001F0020"/>
    <w:rsid w:val="001F124F"/>
    <w:rsid w:val="001F2EB6"/>
    <w:rsid w:val="001F3C96"/>
    <w:rsid w:val="00232BA6"/>
    <w:rsid w:val="002348BE"/>
    <w:rsid w:val="002427C2"/>
    <w:rsid w:val="00262BAE"/>
    <w:rsid w:val="0028363F"/>
    <w:rsid w:val="002868CA"/>
    <w:rsid w:val="002B028A"/>
    <w:rsid w:val="002C20B1"/>
    <w:rsid w:val="002D70B1"/>
    <w:rsid w:val="00316C41"/>
    <w:rsid w:val="00326983"/>
    <w:rsid w:val="00336F5C"/>
    <w:rsid w:val="003816CB"/>
    <w:rsid w:val="00382784"/>
    <w:rsid w:val="0038426B"/>
    <w:rsid w:val="00390138"/>
    <w:rsid w:val="003C3B7A"/>
    <w:rsid w:val="003D2197"/>
    <w:rsid w:val="003D42AE"/>
    <w:rsid w:val="003F33E9"/>
    <w:rsid w:val="00403FF2"/>
    <w:rsid w:val="00406012"/>
    <w:rsid w:val="004143F9"/>
    <w:rsid w:val="00414FDB"/>
    <w:rsid w:val="0042459C"/>
    <w:rsid w:val="00434B9B"/>
    <w:rsid w:val="00441594"/>
    <w:rsid w:val="0044196D"/>
    <w:rsid w:val="004575E5"/>
    <w:rsid w:val="00480BFD"/>
    <w:rsid w:val="0048391A"/>
    <w:rsid w:val="004B79C5"/>
    <w:rsid w:val="004C0D4B"/>
    <w:rsid w:val="004C55F2"/>
    <w:rsid w:val="004F76B1"/>
    <w:rsid w:val="00516D07"/>
    <w:rsid w:val="0052797A"/>
    <w:rsid w:val="00564330"/>
    <w:rsid w:val="00573C8F"/>
    <w:rsid w:val="005845AC"/>
    <w:rsid w:val="00594E67"/>
    <w:rsid w:val="005B5749"/>
    <w:rsid w:val="005D6B89"/>
    <w:rsid w:val="005E09F1"/>
    <w:rsid w:val="005E28FB"/>
    <w:rsid w:val="005F388A"/>
    <w:rsid w:val="006031F7"/>
    <w:rsid w:val="00614637"/>
    <w:rsid w:val="006470F7"/>
    <w:rsid w:val="00667DAA"/>
    <w:rsid w:val="006815B7"/>
    <w:rsid w:val="006926EC"/>
    <w:rsid w:val="006A3C10"/>
    <w:rsid w:val="006E7170"/>
    <w:rsid w:val="006F3183"/>
    <w:rsid w:val="006F3F14"/>
    <w:rsid w:val="00722F4C"/>
    <w:rsid w:val="007324FE"/>
    <w:rsid w:val="0075501F"/>
    <w:rsid w:val="00755202"/>
    <w:rsid w:val="00776DB2"/>
    <w:rsid w:val="00777760"/>
    <w:rsid w:val="007B5FB4"/>
    <w:rsid w:val="007E3DF5"/>
    <w:rsid w:val="007F431F"/>
    <w:rsid w:val="00801FD7"/>
    <w:rsid w:val="0083444D"/>
    <w:rsid w:val="00853531"/>
    <w:rsid w:val="008578BD"/>
    <w:rsid w:val="0086238B"/>
    <w:rsid w:val="00886B56"/>
    <w:rsid w:val="008B752C"/>
    <w:rsid w:val="008E076B"/>
    <w:rsid w:val="008E7AA4"/>
    <w:rsid w:val="00900812"/>
    <w:rsid w:val="00916D0F"/>
    <w:rsid w:val="00930A6E"/>
    <w:rsid w:val="009324F4"/>
    <w:rsid w:val="00944D88"/>
    <w:rsid w:val="00965AAD"/>
    <w:rsid w:val="0098507D"/>
    <w:rsid w:val="009F1BFE"/>
    <w:rsid w:val="009F2E2C"/>
    <w:rsid w:val="00A116BD"/>
    <w:rsid w:val="00A41794"/>
    <w:rsid w:val="00A57C08"/>
    <w:rsid w:val="00A6268E"/>
    <w:rsid w:val="00A71AE7"/>
    <w:rsid w:val="00A76431"/>
    <w:rsid w:val="00AA0815"/>
    <w:rsid w:val="00AB5BBC"/>
    <w:rsid w:val="00AD6E56"/>
    <w:rsid w:val="00AD7598"/>
    <w:rsid w:val="00AE4256"/>
    <w:rsid w:val="00B02640"/>
    <w:rsid w:val="00B216E0"/>
    <w:rsid w:val="00B317CA"/>
    <w:rsid w:val="00B32C4E"/>
    <w:rsid w:val="00B446F5"/>
    <w:rsid w:val="00BB2C9D"/>
    <w:rsid w:val="00BB37D9"/>
    <w:rsid w:val="00BC06C8"/>
    <w:rsid w:val="00BF31C9"/>
    <w:rsid w:val="00C0207A"/>
    <w:rsid w:val="00C0535A"/>
    <w:rsid w:val="00C0667E"/>
    <w:rsid w:val="00C22046"/>
    <w:rsid w:val="00C340C6"/>
    <w:rsid w:val="00C42E9E"/>
    <w:rsid w:val="00C42FB6"/>
    <w:rsid w:val="00C735C6"/>
    <w:rsid w:val="00C8745C"/>
    <w:rsid w:val="00CB0CA1"/>
    <w:rsid w:val="00CC1836"/>
    <w:rsid w:val="00CF0FDF"/>
    <w:rsid w:val="00D04815"/>
    <w:rsid w:val="00D31A78"/>
    <w:rsid w:val="00D4299A"/>
    <w:rsid w:val="00D5423C"/>
    <w:rsid w:val="00D66274"/>
    <w:rsid w:val="00D7531A"/>
    <w:rsid w:val="00D848C6"/>
    <w:rsid w:val="00D86342"/>
    <w:rsid w:val="00D8661A"/>
    <w:rsid w:val="00D86672"/>
    <w:rsid w:val="00D92B22"/>
    <w:rsid w:val="00DA014D"/>
    <w:rsid w:val="00DA11AB"/>
    <w:rsid w:val="00DA1951"/>
    <w:rsid w:val="00DB1D7F"/>
    <w:rsid w:val="00DE3829"/>
    <w:rsid w:val="00DE4519"/>
    <w:rsid w:val="00DE75D9"/>
    <w:rsid w:val="00E06D9E"/>
    <w:rsid w:val="00E13B0B"/>
    <w:rsid w:val="00E141AE"/>
    <w:rsid w:val="00E22E09"/>
    <w:rsid w:val="00E300D2"/>
    <w:rsid w:val="00E34961"/>
    <w:rsid w:val="00E355EE"/>
    <w:rsid w:val="00E44F9E"/>
    <w:rsid w:val="00E45D22"/>
    <w:rsid w:val="00E53086"/>
    <w:rsid w:val="00E57361"/>
    <w:rsid w:val="00E60C4F"/>
    <w:rsid w:val="00E711E7"/>
    <w:rsid w:val="00EC26C7"/>
    <w:rsid w:val="00ED2D90"/>
    <w:rsid w:val="00EE6D40"/>
    <w:rsid w:val="00EF00E2"/>
    <w:rsid w:val="00EF0F1E"/>
    <w:rsid w:val="00F3131A"/>
    <w:rsid w:val="00F332E0"/>
    <w:rsid w:val="00F55713"/>
    <w:rsid w:val="00F6130B"/>
    <w:rsid w:val="00F61906"/>
    <w:rsid w:val="00F937A7"/>
    <w:rsid w:val="00FB0C21"/>
    <w:rsid w:val="00FC522C"/>
    <w:rsid w:val="00FD2D81"/>
    <w:rsid w:val="00FD521C"/>
    <w:rsid w:val="00FD6E32"/>
    <w:rsid w:val="00F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EAC43"/>
  <w15:docId w15:val="{3B1F8110-2082-6349-9C24-AFB4A923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0" w:hanging="10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Book Antiqua" w:eastAsia="Book Antiqua" w:hAnsi="Book Antiqua" w:cs="Book Antiqua"/>
      <w:b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EF00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9D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9D1"/>
    <w:rPr>
      <w:rFonts w:ascii="Book Antiqua" w:eastAsia="Book Antiqua" w:hAnsi="Book Antiqua" w:cs="Book Antiqu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9D1"/>
    <w:rPr>
      <w:rFonts w:ascii="Book Antiqua" w:eastAsia="Book Antiqua" w:hAnsi="Book Antiqua" w:cs="Book Antiqu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D1"/>
    <w:rPr>
      <w:rFonts w:ascii="Segoe UI" w:eastAsia="Book Antiqua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A76431"/>
    <w:rPr>
      <w:rFonts w:ascii="Book Antiqua" w:eastAsia="Book Antiqua" w:hAnsi="Book Antiqua" w:cs="Book Antiqu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7F4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3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EC"/>
    <w:rPr>
      <w:rFonts w:ascii="Book Antiqua" w:eastAsia="Book Antiqua" w:hAnsi="Book Antiqua" w:cs="Book Antiqu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9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EC"/>
    <w:rPr>
      <w:rFonts w:ascii="Book Antiqua" w:eastAsia="Book Antiqua" w:hAnsi="Book Antiqua" w:cs="Book Antiqu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Ciccarelli Resume</vt:lpstr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Ciccarelli Resume</dc:title>
  <dc:subject/>
  <dc:creator>Ciccarelli, Joshua Pasquale</dc:creator>
  <cp:keywords/>
  <cp:lastModifiedBy>Joshua Ciccarelli</cp:lastModifiedBy>
  <cp:revision>8</cp:revision>
  <dcterms:created xsi:type="dcterms:W3CDTF">2024-01-03T21:25:00Z</dcterms:created>
  <dcterms:modified xsi:type="dcterms:W3CDTF">2024-02-05T17:19:00Z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4c34740a-c786-4c2c-8e91-29799c6f2533</vt:lpwstr>
  </property>
  <property fmtid="{D5CDD505-2E9C-101B-9397-08002B2CF9AE}" pid="3" name="Classification">
    <vt:lpwstr>I</vt:lpwstr>
  </property>
</Properties>
</file>