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8FC25" w14:textId="77777777" w:rsidR="00916E01" w:rsidRPr="0041651C" w:rsidRDefault="00916E01" w:rsidP="00916E01">
      <w:pPr>
        <w:pStyle w:val="Titolosommario"/>
        <w:tabs>
          <w:tab w:val="center" w:pos="742"/>
        </w:tabs>
        <w:jc w:val="center"/>
        <w:rPr>
          <w:rFonts w:cs="Times New Roman"/>
          <w:b w:val="0"/>
        </w:rPr>
      </w:pPr>
      <w:bookmarkStart w:id="0" w:name="_Hlk517721853"/>
      <w:bookmarkEnd w:id="0"/>
      <w:r>
        <w:rPr>
          <w:rFonts w:cs="Times New Roman"/>
          <w:b w:val="0"/>
          <w:noProof/>
        </w:rPr>
        <w:drawing>
          <wp:inline distT="0" distB="0" distL="0" distR="0" wp14:anchorId="5263F7DD" wp14:editId="353E7192">
            <wp:extent cx="2861512" cy="2225078"/>
            <wp:effectExtent l="0" t="0" r="0" b="3810"/>
            <wp:docPr id="26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597" cy="226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DC78B" w14:textId="77777777" w:rsidR="00916E01" w:rsidRPr="0041651C" w:rsidRDefault="00916E01" w:rsidP="00916E01">
      <w:pPr>
        <w:spacing w:line="480" w:lineRule="auto"/>
        <w:jc w:val="center"/>
        <w:rPr>
          <w:rFonts w:cs="Times New Roman"/>
          <w:sz w:val="28"/>
        </w:rPr>
      </w:pPr>
      <w:r w:rsidRPr="0041651C">
        <w:rPr>
          <w:rFonts w:cs="Times New Roman"/>
          <w:sz w:val="28"/>
        </w:rPr>
        <w:t>SCHOOL OF INDUSTRIAL AND INFORMATION ENGINEERING</w:t>
      </w:r>
    </w:p>
    <w:p w14:paraId="71ED10DC" w14:textId="3A5F472A" w:rsidR="00916E01" w:rsidRDefault="00916E01" w:rsidP="00916E01">
      <w:pPr>
        <w:spacing w:line="480" w:lineRule="auto"/>
        <w:jc w:val="center"/>
        <w:rPr>
          <w:rFonts w:cs="Times New Roman"/>
          <w:sz w:val="28"/>
        </w:rPr>
      </w:pPr>
      <w:r w:rsidRPr="0041651C">
        <w:rPr>
          <w:rFonts w:cs="Times New Roman"/>
          <w:sz w:val="28"/>
        </w:rPr>
        <w:t xml:space="preserve">MASTER OF SCIENCE IN </w:t>
      </w:r>
      <w:r>
        <w:rPr>
          <w:rFonts w:cs="Times New Roman"/>
          <w:sz w:val="28"/>
        </w:rPr>
        <w:t>ELECTRICAL</w:t>
      </w:r>
      <w:r w:rsidRPr="0041651C">
        <w:rPr>
          <w:rFonts w:cs="Times New Roman"/>
          <w:sz w:val="28"/>
        </w:rPr>
        <w:t xml:space="preserve"> ENGINEERING</w:t>
      </w:r>
    </w:p>
    <w:p w14:paraId="494AD34B" w14:textId="083E2BCC" w:rsidR="00714215" w:rsidRDefault="00714215" w:rsidP="00714215">
      <w:pPr>
        <w:jc w:val="center"/>
        <w:rPr>
          <w:rFonts w:eastAsia="Times New Roman" w:cs="Times New Roman"/>
          <w:b/>
          <w:i/>
          <w:color w:val="333333"/>
          <w:sz w:val="28"/>
          <w:szCs w:val="28"/>
          <w:shd w:val="clear" w:color="auto" w:fill="FFFFFF"/>
        </w:rPr>
      </w:pPr>
    </w:p>
    <w:p w14:paraId="5422DA65" w14:textId="77777777" w:rsidR="00AD01FA" w:rsidRDefault="00AD01FA" w:rsidP="00714215">
      <w:pPr>
        <w:jc w:val="center"/>
        <w:rPr>
          <w:rFonts w:eastAsia="Times New Roman" w:cs="Times New Roman"/>
          <w:b/>
          <w:i/>
          <w:color w:val="333333"/>
          <w:sz w:val="28"/>
          <w:szCs w:val="28"/>
          <w:shd w:val="clear" w:color="auto" w:fill="FFFFFF"/>
        </w:rPr>
      </w:pPr>
    </w:p>
    <w:p w14:paraId="71A3A6DC" w14:textId="52C6F1FE" w:rsidR="00714215" w:rsidRPr="00AD01FA" w:rsidRDefault="00714215" w:rsidP="00714215">
      <w:pPr>
        <w:jc w:val="center"/>
        <w:rPr>
          <w:rFonts w:eastAsia="Times New Roman" w:cs="Times New Roman"/>
          <w:b/>
          <w:i/>
          <w:color w:val="333333"/>
          <w:sz w:val="36"/>
          <w:szCs w:val="36"/>
          <w:shd w:val="clear" w:color="auto" w:fill="FFFFFF"/>
        </w:rPr>
      </w:pPr>
      <w:r w:rsidRPr="00AD01FA">
        <w:rPr>
          <w:rFonts w:eastAsia="Times New Roman" w:cs="Times New Roman"/>
          <w:b/>
          <w:i/>
          <w:color w:val="333333"/>
          <w:sz w:val="36"/>
          <w:szCs w:val="36"/>
          <w:shd w:val="clear" w:color="auto" w:fill="FFFFFF"/>
        </w:rPr>
        <w:t>Electric Power Systems Project</w:t>
      </w:r>
      <w:r w:rsidR="00226EFA">
        <w:rPr>
          <w:rFonts w:eastAsia="Times New Roman" w:cs="Times New Roman"/>
          <w:b/>
          <w:i/>
          <w:color w:val="333333"/>
          <w:sz w:val="36"/>
          <w:szCs w:val="36"/>
          <w:shd w:val="clear" w:color="auto" w:fill="FFFFFF"/>
        </w:rPr>
        <w:t xml:space="preserve"> 202</w:t>
      </w:r>
      <w:r w:rsidR="0064057F">
        <w:rPr>
          <w:rFonts w:eastAsia="Times New Roman" w:cs="Times New Roman"/>
          <w:b/>
          <w:i/>
          <w:color w:val="333333"/>
          <w:sz w:val="36"/>
          <w:szCs w:val="36"/>
          <w:shd w:val="clear" w:color="auto" w:fill="FFFFFF"/>
        </w:rPr>
        <w:t>5</w:t>
      </w:r>
      <w:r w:rsidR="00226EFA">
        <w:rPr>
          <w:rFonts w:eastAsia="Times New Roman" w:cs="Times New Roman"/>
          <w:b/>
          <w:i/>
          <w:color w:val="333333"/>
          <w:sz w:val="36"/>
          <w:szCs w:val="36"/>
          <w:shd w:val="clear" w:color="auto" w:fill="FFFFFF"/>
        </w:rPr>
        <w:t>-20</w:t>
      </w:r>
      <w:r w:rsidR="00DF14C3">
        <w:rPr>
          <w:rFonts w:eastAsia="Times New Roman" w:cs="Times New Roman"/>
          <w:b/>
          <w:i/>
          <w:color w:val="333333"/>
          <w:sz w:val="36"/>
          <w:szCs w:val="36"/>
          <w:shd w:val="clear" w:color="auto" w:fill="FFFFFF"/>
        </w:rPr>
        <w:t>2</w:t>
      </w:r>
      <w:r w:rsidR="0064057F">
        <w:rPr>
          <w:rFonts w:eastAsia="Times New Roman" w:cs="Times New Roman"/>
          <w:b/>
          <w:i/>
          <w:color w:val="333333"/>
          <w:sz w:val="36"/>
          <w:szCs w:val="36"/>
          <w:shd w:val="clear" w:color="auto" w:fill="FFFFFF"/>
        </w:rPr>
        <w:t>6</w:t>
      </w:r>
      <w:r w:rsidR="009C6758">
        <w:rPr>
          <w:rFonts w:eastAsia="Times New Roman" w:cs="Times New Roman"/>
          <w:b/>
          <w:i/>
          <w:color w:val="333333"/>
          <w:sz w:val="36"/>
          <w:szCs w:val="36"/>
          <w:shd w:val="clear" w:color="auto" w:fill="FFFFFF"/>
        </w:rPr>
        <w:t>:</w:t>
      </w:r>
    </w:p>
    <w:p w14:paraId="190D081F" w14:textId="31C62165" w:rsidR="00916E01" w:rsidRPr="0017188C" w:rsidRDefault="009D1874" w:rsidP="0017188C">
      <w:pPr>
        <w:jc w:val="center"/>
        <w:rPr>
          <w:rFonts w:eastAsia="Times New Roman" w:cs="Times New Roman"/>
          <w:b/>
          <w:i/>
          <w:color w:val="333333"/>
          <w:sz w:val="36"/>
          <w:szCs w:val="36"/>
          <w:shd w:val="clear" w:color="auto" w:fill="FFFFFF"/>
        </w:rPr>
      </w:pPr>
      <w:r>
        <w:rPr>
          <w:rFonts w:eastAsia="Times New Roman" w:cs="Times New Roman"/>
          <w:b/>
          <w:i/>
          <w:color w:val="333333"/>
          <w:sz w:val="36"/>
          <w:szCs w:val="36"/>
          <w:shd w:val="clear" w:color="auto" w:fill="FFFFFF"/>
        </w:rPr>
        <w:t>Small Signal Stability Analysis</w:t>
      </w:r>
    </w:p>
    <w:p w14:paraId="69DDBBD4" w14:textId="77777777" w:rsidR="009C6758" w:rsidRPr="00714215" w:rsidRDefault="009C6758" w:rsidP="00916E01">
      <w:pPr>
        <w:spacing w:line="360" w:lineRule="auto"/>
        <w:rPr>
          <w:rFonts w:cs="Times New Roman"/>
          <w:lang w:val="en-GB"/>
        </w:rPr>
      </w:pPr>
    </w:p>
    <w:p w14:paraId="23FD57E4" w14:textId="77777777" w:rsidR="00916E01" w:rsidRPr="00714215" w:rsidRDefault="00916E01" w:rsidP="00916E01">
      <w:pPr>
        <w:tabs>
          <w:tab w:val="center" w:pos="644"/>
        </w:tabs>
        <w:spacing w:line="360" w:lineRule="auto"/>
        <w:rPr>
          <w:rFonts w:cs="Times New Roman"/>
          <w:lang w:val="en-GB"/>
        </w:rPr>
      </w:pP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802"/>
        <w:gridCol w:w="2594"/>
        <w:gridCol w:w="2695"/>
        <w:gridCol w:w="2686"/>
      </w:tblGrid>
      <w:tr w:rsidR="009C6758" w:rsidRPr="004168EE" w14:paraId="0B407212" w14:textId="08DD1ED8" w:rsidTr="009C6758">
        <w:tc>
          <w:tcPr>
            <w:tcW w:w="457" w:type="pct"/>
          </w:tcPr>
          <w:p w14:paraId="49219C5F" w14:textId="11FEA27C" w:rsidR="009C6758" w:rsidRPr="00714215" w:rsidRDefault="009C6758" w:rsidP="008E233F">
            <w:pPr>
              <w:spacing w:line="360" w:lineRule="auto"/>
              <w:rPr>
                <w:rFonts w:cs="Times New Roman"/>
                <w:lang w:val="en-GB"/>
              </w:rPr>
            </w:pPr>
          </w:p>
        </w:tc>
        <w:tc>
          <w:tcPr>
            <w:tcW w:w="1478" w:type="pct"/>
          </w:tcPr>
          <w:p w14:paraId="15662905" w14:textId="1760117E" w:rsidR="009C6758" w:rsidRPr="009C6758" w:rsidRDefault="009C6758" w:rsidP="009C6758">
            <w:pPr>
              <w:spacing w:line="360" w:lineRule="auto"/>
              <w:jc w:val="center"/>
              <w:rPr>
                <w:rFonts w:cs="Times New Roman"/>
                <w:b/>
              </w:rPr>
            </w:pPr>
            <w:r w:rsidRPr="009C6758">
              <w:rPr>
                <w:rFonts w:cs="Times New Roman"/>
                <w:b/>
              </w:rPr>
              <w:t>Family name</w:t>
            </w:r>
          </w:p>
        </w:tc>
        <w:tc>
          <w:tcPr>
            <w:tcW w:w="1535" w:type="pct"/>
          </w:tcPr>
          <w:p w14:paraId="54EA498A" w14:textId="70AC35ED" w:rsidR="009C6758" w:rsidRPr="009C6758" w:rsidRDefault="009C6758" w:rsidP="009C6758">
            <w:pPr>
              <w:spacing w:line="360" w:lineRule="auto"/>
              <w:jc w:val="center"/>
              <w:rPr>
                <w:rFonts w:cs="Times New Roman"/>
                <w:b/>
              </w:rPr>
            </w:pPr>
            <w:r w:rsidRPr="009C6758">
              <w:rPr>
                <w:rFonts w:cs="Times New Roman"/>
                <w:b/>
                <w:lang w:val="en-GB"/>
              </w:rPr>
              <w:t>Given name</w:t>
            </w:r>
          </w:p>
        </w:tc>
        <w:tc>
          <w:tcPr>
            <w:tcW w:w="1530" w:type="pct"/>
          </w:tcPr>
          <w:p w14:paraId="25F4EC1C" w14:textId="3F07036B" w:rsidR="009C6758" w:rsidRPr="009C6758" w:rsidRDefault="009C6758" w:rsidP="009C6758">
            <w:pPr>
              <w:spacing w:line="360" w:lineRule="auto"/>
              <w:jc w:val="center"/>
              <w:rPr>
                <w:rFonts w:cs="Times New Roman"/>
                <w:b/>
              </w:rPr>
            </w:pPr>
            <w:r w:rsidRPr="009C6758">
              <w:rPr>
                <w:rFonts w:cs="Times New Roman"/>
                <w:b/>
              </w:rPr>
              <w:t>Student ID</w:t>
            </w:r>
          </w:p>
        </w:tc>
      </w:tr>
      <w:tr w:rsidR="009C6758" w:rsidRPr="004168EE" w14:paraId="2F5C4C29" w14:textId="77777777" w:rsidTr="009C6758">
        <w:tc>
          <w:tcPr>
            <w:tcW w:w="457" w:type="pct"/>
          </w:tcPr>
          <w:p w14:paraId="55E85407" w14:textId="14D46F0A" w:rsidR="009C6758" w:rsidRPr="006F3413" w:rsidRDefault="009C6758" w:rsidP="009C6758">
            <w:pPr>
              <w:spacing w:line="360" w:lineRule="auto"/>
              <w:jc w:val="center"/>
              <w:rPr>
                <w:rFonts w:cs="Times New Roman"/>
                <w:b/>
                <w:lang w:val="en-GB"/>
              </w:rPr>
            </w:pPr>
            <w:r w:rsidRPr="006F3413">
              <w:rPr>
                <w:rFonts w:cs="Times New Roman"/>
                <w:b/>
                <w:lang w:val="en-GB"/>
              </w:rPr>
              <w:t>1</w:t>
            </w:r>
          </w:p>
        </w:tc>
        <w:tc>
          <w:tcPr>
            <w:tcW w:w="1478" w:type="pct"/>
          </w:tcPr>
          <w:p w14:paraId="4CEC86B4" w14:textId="77777777" w:rsidR="009C6758" w:rsidRDefault="009C6758" w:rsidP="008E233F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535" w:type="pct"/>
          </w:tcPr>
          <w:p w14:paraId="28F89264" w14:textId="77777777" w:rsidR="009C6758" w:rsidRDefault="009C6758" w:rsidP="008E233F">
            <w:pPr>
              <w:spacing w:line="360" w:lineRule="auto"/>
              <w:rPr>
                <w:rFonts w:cs="Times New Roman"/>
                <w:lang w:val="en-GB"/>
              </w:rPr>
            </w:pPr>
          </w:p>
        </w:tc>
        <w:tc>
          <w:tcPr>
            <w:tcW w:w="1530" w:type="pct"/>
          </w:tcPr>
          <w:p w14:paraId="6314C87D" w14:textId="77777777" w:rsidR="009C6758" w:rsidRPr="0081758D" w:rsidRDefault="009C6758" w:rsidP="008E233F">
            <w:pPr>
              <w:spacing w:line="360" w:lineRule="auto"/>
              <w:rPr>
                <w:rFonts w:cs="Times New Roman"/>
              </w:rPr>
            </w:pPr>
          </w:p>
        </w:tc>
      </w:tr>
      <w:tr w:rsidR="009C6758" w:rsidRPr="004168EE" w14:paraId="16CA2B8E" w14:textId="77777777" w:rsidTr="009C6758">
        <w:tc>
          <w:tcPr>
            <w:tcW w:w="457" w:type="pct"/>
          </w:tcPr>
          <w:p w14:paraId="1F2C23F0" w14:textId="34B49638" w:rsidR="009C6758" w:rsidRPr="006F3413" w:rsidRDefault="009C6758" w:rsidP="009C6758">
            <w:pPr>
              <w:spacing w:line="360" w:lineRule="auto"/>
              <w:jc w:val="center"/>
              <w:rPr>
                <w:rFonts w:cs="Times New Roman"/>
                <w:b/>
                <w:lang w:val="en-GB"/>
              </w:rPr>
            </w:pPr>
            <w:r w:rsidRPr="006F3413">
              <w:rPr>
                <w:rFonts w:cs="Times New Roman"/>
                <w:b/>
                <w:lang w:val="en-GB"/>
              </w:rPr>
              <w:t>2</w:t>
            </w:r>
          </w:p>
        </w:tc>
        <w:tc>
          <w:tcPr>
            <w:tcW w:w="1478" w:type="pct"/>
          </w:tcPr>
          <w:p w14:paraId="7B6B5EAA" w14:textId="77777777" w:rsidR="009C6758" w:rsidRDefault="009C6758" w:rsidP="008E233F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535" w:type="pct"/>
          </w:tcPr>
          <w:p w14:paraId="611B8D9A" w14:textId="77777777" w:rsidR="009C6758" w:rsidRDefault="009C6758" w:rsidP="008E233F">
            <w:pPr>
              <w:spacing w:line="360" w:lineRule="auto"/>
              <w:rPr>
                <w:rFonts w:cs="Times New Roman"/>
                <w:lang w:val="en-GB"/>
              </w:rPr>
            </w:pPr>
          </w:p>
        </w:tc>
        <w:tc>
          <w:tcPr>
            <w:tcW w:w="1530" w:type="pct"/>
          </w:tcPr>
          <w:p w14:paraId="791431DF" w14:textId="77777777" w:rsidR="009C6758" w:rsidRPr="0081758D" w:rsidRDefault="009C6758" w:rsidP="008E233F">
            <w:pPr>
              <w:spacing w:line="360" w:lineRule="auto"/>
              <w:rPr>
                <w:rFonts w:cs="Times New Roman"/>
              </w:rPr>
            </w:pPr>
          </w:p>
        </w:tc>
      </w:tr>
      <w:tr w:rsidR="009C6758" w:rsidRPr="004168EE" w14:paraId="37793EC9" w14:textId="77777777" w:rsidTr="009C6758">
        <w:tc>
          <w:tcPr>
            <w:tcW w:w="457" w:type="pct"/>
          </w:tcPr>
          <w:p w14:paraId="65FBE778" w14:textId="0EF3B60B" w:rsidR="009C6758" w:rsidRPr="006F3413" w:rsidRDefault="009C6758" w:rsidP="009C6758">
            <w:pPr>
              <w:spacing w:line="360" w:lineRule="auto"/>
              <w:jc w:val="center"/>
              <w:rPr>
                <w:rFonts w:cs="Times New Roman"/>
                <w:b/>
                <w:lang w:val="en-GB"/>
              </w:rPr>
            </w:pPr>
            <w:r w:rsidRPr="006F3413">
              <w:rPr>
                <w:rFonts w:cs="Times New Roman"/>
                <w:b/>
                <w:lang w:val="en-GB"/>
              </w:rPr>
              <w:t>3</w:t>
            </w:r>
          </w:p>
        </w:tc>
        <w:tc>
          <w:tcPr>
            <w:tcW w:w="1478" w:type="pct"/>
          </w:tcPr>
          <w:p w14:paraId="0BEBE154" w14:textId="77777777" w:rsidR="009C6758" w:rsidRDefault="009C6758" w:rsidP="008E233F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535" w:type="pct"/>
          </w:tcPr>
          <w:p w14:paraId="73301B38" w14:textId="77777777" w:rsidR="009C6758" w:rsidRDefault="009C6758" w:rsidP="008E233F">
            <w:pPr>
              <w:spacing w:line="360" w:lineRule="auto"/>
              <w:rPr>
                <w:rFonts w:cs="Times New Roman"/>
                <w:lang w:val="en-GB"/>
              </w:rPr>
            </w:pPr>
          </w:p>
        </w:tc>
        <w:tc>
          <w:tcPr>
            <w:tcW w:w="1530" w:type="pct"/>
          </w:tcPr>
          <w:p w14:paraId="17912D08" w14:textId="77777777" w:rsidR="009C6758" w:rsidRPr="0081758D" w:rsidRDefault="009C6758" w:rsidP="008E233F">
            <w:pPr>
              <w:spacing w:line="360" w:lineRule="auto"/>
              <w:rPr>
                <w:rFonts w:cs="Times New Roman"/>
              </w:rPr>
            </w:pPr>
          </w:p>
        </w:tc>
      </w:tr>
      <w:tr w:rsidR="009C6758" w:rsidRPr="004168EE" w14:paraId="26127D9E" w14:textId="77777777" w:rsidTr="009C6758">
        <w:tc>
          <w:tcPr>
            <w:tcW w:w="457" w:type="pct"/>
          </w:tcPr>
          <w:p w14:paraId="7691837A" w14:textId="369B735A" w:rsidR="009C6758" w:rsidRPr="006F3413" w:rsidRDefault="009C6758" w:rsidP="009C6758">
            <w:pPr>
              <w:spacing w:line="360" w:lineRule="auto"/>
              <w:jc w:val="center"/>
              <w:rPr>
                <w:rFonts w:cs="Times New Roman"/>
                <w:b/>
                <w:lang w:val="en-GB"/>
              </w:rPr>
            </w:pPr>
            <w:r w:rsidRPr="006F3413">
              <w:rPr>
                <w:rFonts w:cs="Times New Roman"/>
                <w:b/>
                <w:lang w:val="en-GB"/>
              </w:rPr>
              <w:t>4</w:t>
            </w:r>
          </w:p>
        </w:tc>
        <w:tc>
          <w:tcPr>
            <w:tcW w:w="1478" w:type="pct"/>
          </w:tcPr>
          <w:p w14:paraId="476DD795" w14:textId="77777777" w:rsidR="009C6758" w:rsidRDefault="009C6758" w:rsidP="008E233F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535" w:type="pct"/>
          </w:tcPr>
          <w:p w14:paraId="5BF43722" w14:textId="77777777" w:rsidR="009C6758" w:rsidRDefault="009C6758" w:rsidP="008E233F">
            <w:pPr>
              <w:spacing w:line="360" w:lineRule="auto"/>
              <w:rPr>
                <w:rFonts w:cs="Times New Roman"/>
                <w:lang w:val="en-GB"/>
              </w:rPr>
            </w:pPr>
          </w:p>
        </w:tc>
        <w:tc>
          <w:tcPr>
            <w:tcW w:w="1530" w:type="pct"/>
          </w:tcPr>
          <w:p w14:paraId="42F4028C" w14:textId="77777777" w:rsidR="009C6758" w:rsidRPr="0081758D" w:rsidRDefault="009C6758" w:rsidP="008E233F">
            <w:pPr>
              <w:spacing w:line="360" w:lineRule="auto"/>
              <w:rPr>
                <w:rFonts w:cs="Times New Roman"/>
              </w:rPr>
            </w:pPr>
          </w:p>
        </w:tc>
      </w:tr>
    </w:tbl>
    <w:p w14:paraId="4264DA6E" w14:textId="7B5B060F" w:rsidR="00916E01" w:rsidRDefault="00916E01" w:rsidP="00916E01">
      <w:pPr>
        <w:spacing w:line="360" w:lineRule="auto"/>
        <w:rPr>
          <w:rFonts w:cs="Times New Roman"/>
        </w:rPr>
      </w:pPr>
    </w:p>
    <w:p w14:paraId="6E046466" w14:textId="77777777" w:rsidR="00073FDA" w:rsidRDefault="00073FDA" w:rsidP="00916E01">
      <w:pPr>
        <w:spacing w:line="360" w:lineRule="auto"/>
        <w:rPr>
          <w:rFonts w:cs="Times New Roman"/>
        </w:rPr>
      </w:pPr>
    </w:p>
    <w:p w14:paraId="5EABC4F3" w14:textId="0273BD03" w:rsidR="009C6758" w:rsidRDefault="003E6F35" w:rsidP="00916E01">
      <w:pPr>
        <w:spacing w:line="360" w:lineRule="auto"/>
        <w:rPr>
          <w:rFonts w:cs="Times New Roman"/>
        </w:rPr>
      </w:pPr>
      <w:r w:rsidRPr="003E6F35">
        <w:rPr>
          <w:rFonts w:cs="Times New Roman"/>
          <w:b/>
        </w:rPr>
        <w:t>E-mail given in the registration form:</w:t>
      </w:r>
      <w:r>
        <w:rPr>
          <w:rFonts w:cs="Times New Roman"/>
        </w:rPr>
        <w:t xml:space="preserve"> xxx.xxx@xxxx.xxx</w:t>
      </w:r>
    </w:p>
    <w:p w14:paraId="59644230" w14:textId="764C0C2B" w:rsidR="009C6758" w:rsidRDefault="009C6758" w:rsidP="00916E01">
      <w:pPr>
        <w:spacing w:line="360" w:lineRule="auto"/>
        <w:rPr>
          <w:rFonts w:cs="Times New Roman"/>
        </w:rPr>
      </w:pPr>
    </w:p>
    <w:p w14:paraId="321C8926" w14:textId="71CA990D" w:rsidR="00916E01" w:rsidRDefault="00916E01" w:rsidP="00916E01">
      <w:pPr>
        <w:spacing w:line="360" w:lineRule="auto"/>
        <w:jc w:val="center"/>
        <w:rPr>
          <w:rFonts w:cs="Times New Roman"/>
        </w:rPr>
      </w:pPr>
    </w:p>
    <w:p w14:paraId="045E8DB3" w14:textId="77777777" w:rsidR="00916E01" w:rsidRPr="00167E7E" w:rsidRDefault="00916E01" w:rsidP="00916E01">
      <w:pPr>
        <w:spacing w:line="360" w:lineRule="auto"/>
        <w:jc w:val="center"/>
        <w:rPr>
          <w:rFonts w:cs="Times New Roman"/>
        </w:rPr>
      </w:pPr>
    </w:p>
    <w:p w14:paraId="0BC652D2" w14:textId="3B5FCC5E" w:rsidR="00916E01" w:rsidRDefault="00916E01" w:rsidP="00916E01">
      <w:pPr>
        <w:spacing w:line="360" w:lineRule="auto"/>
        <w:jc w:val="center"/>
        <w:rPr>
          <w:rFonts w:cs="Times New Roman"/>
        </w:rPr>
        <w:sectPr w:rsidR="00916E01" w:rsidSect="008E233F">
          <w:headerReference w:type="default" r:id="rId9"/>
          <w:footerReference w:type="even" r:id="rId10"/>
          <w:footerReference w:type="default" r:id="rId11"/>
          <w:pgSz w:w="11906" w:h="16838" w:code="9"/>
          <w:pgMar w:top="1701" w:right="1418" w:bottom="1701" w:left="1701" w:header="680" w:footer="680" w:gutter="0"/>
          <w:cols w:space="708"/>
          <w:titlePg/>
          <w:docGrid w:linePitch="360"/>
        </w:sectPr>
      </w:pPr>
      <w:r w:rsidRPr="00BD0457">
        <w:rPr>
          <w:rFonts w:cs="Times New Roman"/>
        </w:rPr>
        <w:t>Academic Year 20</w:t>
      </w:r>
      <w:r w:rsidR="00226EFA">
        <w:rPr>
          <w:rFonts w:cs="Times New Roman"/>
        </w:rPr>
        <w:t>2</w:t>
      </w:r>
      <w:r w:rsidR="0063264D">
        <w:rPr>
          <w:rFonts w:cs="Times New Roman"/>
        </w:rPr>
        <w:t>5</w:t>
      </w:r>
      <w:r w:rsidRPr="00BD0457">
        <w:rPr>
          <w:rFonts w:cs="Times New Roman"/>
        </w:rPr>
        <w:t xml:space="preserve"> - 20</w:t>
      </w:r>
      <w:r w:rsidR="00E229B7">
        <w:rPr>
          <w:rFonts w:cs="Times New Roman"/>
        </w:rPr>
        <w:t>2</w:t>
      </w:r>
      <w:r w:rsidR="0063264D">
        <w:rPr>
          <w:rFonts w:cs="Times New Roman"/>
        </w:rPr>
        <w:t>6</w:t>
      </w:r>
    </w:p>
    <w:p w14:paraId="682BB91A" w14:textId="5E0D6784" w:rsidR="00A22627" w:rsidRPr="00F37E07" w:rsidRDefault="00A22627" w:rsidP="00AD01FA">
      <w:pPr>
        <w:pStyle w:val="Titolosommario"/>
        <w:spacing w:line="360" w:lineRule="auto"/>
        <w:jc w:val="both"/>
        <w:rPr>
          <w:rFonts w:cs="Times New Roman"/>
          <w:szCs w:val="24"/>
        </w:rPr>
      </w:pPr>
    </w:p>
    <w:sectPr w:rsidR="00A22627" w:rsidRPr="00F37E07" w:rsidSect="00AD01FA">
      <w:headerReference w:type="default" r:id="rId12"/>
      <w:footerReference w:type="default" r:id="rId13"/>
      <w:pgSz w:w="11900" w:h="16840"/>
      <w:pgMar w:top="1188" w:right="1440" w:bottom="90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56FFA" w14:textId="77777777" w:rsidR="002A487A" w:rsidRDefault="002A487A" w:rsidP="00534934">
      <w:r>
        <w:separator/>
      </w:r>
    </w:p>
  </w:endnote>
  <w:endnote w:type="continuationSeparator" w:id="0">
    <w:p w14:paraId="5A93212B" w14:textId="77777777" w:rsidR="002A487A" w:rsidRDefault="002A487A" w:rsidP="00534934">
      <w:r>
        <w:continuationSeparator/>
      </w:r>
    </w:p>
  </w:endnote>
  <w:endnote w:type="continuationNotice" w:id="1">
    <w:p w14:paraId="2B35BC41" w14:textId="77777777" w:rsidR="002A487A" w:rsidRDefault="002A48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9608141"/>
      <w:docPartObj>
        <w:docPartGallery w:val="Page Numbers (Bottom of Page)"/>
        <w:docPartUnique/>
      </w:docPartObj>
    </w:sdtPr>
    <w:sdtEndPr/>
    <w:sdtContent>
      <w:p w14:paraId="4FE95E0B" w14:textId="77777777" w:rsidR="00714215" w:rsidRDefault="00714215">
        <w:pPr>
          <w:pStyle w:val="Pidipa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iv</w:t>
        </w:r>
        <w:r>
          <w:fldChar w:fldCharType="end"/>
        </w:r>
      </w:p>
    </w:sdtContent>
  </w:sdt>
  <w:p w14:paraId="46C9BCD7" w14:textId="77777777" w:rsidR="00714215" w:rsidRDefault="0071421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0741160"/>
      <w:docPartObj>
        <w:docPartGallery w:val="Page Numbers (Bottom of Page)"/>
        <w:docPartUnique/>
      </w:docPartObj>
    </w:sdtPr>
    <w:sdtEndPr/>
    <w:sdtContent>
      <w:p w14:paraId="70B1BC54" w14:textId="77777777" w:rsidR="00714215" w:rsidRDefault="00714215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iii</w:t>
        </w:r>
        <w:r>
          <w:fldChar w:fldCharType="end"/>
        </w:r>
      </w:p>
    </w:sdtContent>
  </w:sdt>
  <w:p w14:paraId="6D92D707" w14:textId="77777777" w:rsidR="00714215" w:rsidRPr="00972399" w:rsidRDefault="00714215" w:rsidP="008E233F">
    <w:pPr>
      <w:pStyle w:val="Pidipagina"/>
      <w:jc w:val="right"/>
      <w:rPr>
        <w:rFonts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07675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A1CFE4" w14:textId="77777777" w:rsidR="00714215" w:rsidRDefault="00714215">
        <w:pPr>
          <w:pStyle w:val="Pidipa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56B13831" w14:textId="77777777" w:rsidR="00714215" w:rsidRDefault="00714215" w:rsidP="008638AF">
    <w:pPr>
      <w:pStyle w:val="Pidipa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85D8F" w14:textId="77777777" w:rsidR="002A487A" w:rsidRDefault="002A487A" w:rsidP="00534934">
      <w:r>
        <w:separator/>
      </w:r>
    </w:p>
  </w:footnote>
  <w:footnote w:type="continuationSeparator" w:id="0">
    <w:p w14:paraId="4B14EF46" w14:textId="77777777" w:rsidR="002A487A" w:rsidRDefault="002A487A" w:rsidP="00534934">
      <w:r>
        <w:continuationSeparator/>
      </w:r>
    </w:p>
  </w:footnote>
  <w:footnote w:type="continuationNotice" w:id="1">
    <w:p w14:paraId="24A5F07D" w14:textId="77777777" w:rsidR="002A487A" w:rsidRDefault="002A48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D32A7" w14:textId="14ED7246" w:rsidR="00714215" w:rsidRDefault="00714215">
    <w:pPr>
      <w:pStyle w:val="Intestazione"/>
    </w:pPr>
  </w:p>
  <w:p w14:paraId="13B1CCB5" w14:textId="77777777" w:rsidR="00714215" w:rsidRDefault="00714215" w:rsidP="008E233F">
    <w:pPr>
      <w:pStyle w:val="Intestazione"/>
      <w:tabs>
        <w:tab w:val="left" w:pos="273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35373" w14:textId="77777777" w:rsidR="00714215" w:rsidRDefault="00714215" w:rsidP="008E233F">
    <w:pPr>
      <w:pStyle w:val="Intestazione"/>
      <w:tabs>
        <w:tab w:val="left" w:pos="273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792"/>
    <w:multiLevelType w:val="hybridMultilevel"/>
    <w:tmpl w:val="67386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A0292"/>
    <w:multiLevelType w:val="hybridMultilevel"/>
    <w:tmpl w:val="184EE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55AA5"/>
    <w:multiLevelType w:val="hybridMultilevel"/>
    <w:tmpl w:val="61D8F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82F90"/>
    <w:multiLevelType w:val="hybridMultilevel"/>
    <w:tmpl w:val="A97A4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F0938"/>
    <w:multiLevelType w:val="hybridMultilevel"/>
    <w:tmpl w:val="C8026A3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454A7"/>
    <w:multiLevelType w:val="hybridMultilevel"/>
    <w:tmpl w:val="A232E1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B2B4F"/>
    <w:multiLevelType w:val="multilevel"/>
    <w:tmpl w:val="CC3A8956"/>
    <w:lvl w:ilvl="0">
      <w:start w:val="1"/>
      <w:numFmt w:val="decimal"/>
      <w:pStyle w:val="Titolo1"/>
      <w:lvlText w:val="%1"/>
      <w:lvlJc w:val="left"/>
      <w:pPr>
        <w:ind w:left="432" w:hanging="432"/>
      </w:pPr>
      <w:rPr>
        <w:color w:val="FFFFFF" w:themeColor="background1"/>
      </w:r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3834519"/>
    <w:multiLevelType w:val="hybridMultilevel"/>
    <w:tmpl w:val="58AAC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C774F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CEC2D4B"/>
    <w:multiLevelType w:val="hybridMultilevel"/>
    <w:tmpl w:val="7E52A3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93404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7FF1BDC"/>
    <w:multiLevelType w:val="hybridMultilevel"/>
    <w:tmpl w:val="ACE08EF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9414C1E"/>
    <w:multiLevelType w:val="hybridMultilevel"/>
    <w:tmpl w:val="B2FE6F4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A761AD"/>
    <w:multiLevelType w:val="hybridMultilevel"/>
    <w:tmpl w:val="DC043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F21743"/>
    <w:multiLevelType w:val="hybridMultilevel"/>
    <w:tmpl w:val="AFF00E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51944D0"/>
    <w:multiLevelType w:val="hybridMultilevel"/>
    <w:tmpl w:val="58589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9E7866"/>
    <w:multiLevelType w:val="hybridMultilevel"/>
    <w:tmpl w:val="680AB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597A6D"/>
    <w:multiLevelType w:val="hybridMultilevel"/>
    <w:tmpl w:val="E1D6659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5B3EC4"/>
    <w:multiLevelType w:val="hybridMultilevel"/>
    <w:tmpl w:val="40185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2D4622"/>
    <w:multiLevelType w:val="hybridMultilevel"/>
    <w:tmpl w:val="95FC8B2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BB350D"/>
    <w:multiLevelType w:val="hybridMultilevel"/>
    <w:tmpl w:val="A70E36A4"/>
    <w:lvl w:ilvl="0" w:tplc="8266103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980776">
    <w:abstractNumId w:val="15"/>
  </w:num>
  <w:num w:numId="2" w16cid:durableId="1338003797">
    <w:abstractNumId w:val="11"/>
  </w:num>
  <w:num w:numId="3" w16cid:durableId="1569611100">
    <w:abstractNumId w:val="12"/>
  </w:num>
  <w:num w:numId="4" w16cid:durableId="549926713">
    <w:abstractNumId w:val="19"/>
  </w:num>
  <w:num w:numId="5" w16cid:durableId="1245263580">
    <w:abstractNumId w:val="4"/>
  </w:num>
  <w:num w:numId="6" w16cid:durableId="1972830319">
    <w:abstractNumId w:val="16"/>
  </w:num>
  <w:num w:numId="7" w16cid:durableId="1213076513">
    <w:abstractNumId w:val="3"/>
  </w:num>
  <w:num w:numId="8" w16cid:durableId="1706372501">
    <w:abstractNumId w:val="18"/>
  </w:num>
  <w:num w:numId="9" w16cid:durableId="1835291484">
    <w:abstractNumId w:val="2"/>
  </w:num>
  <w:num w:numId="10" w16cid:durableId="1365671580">
    <w:abstractNumId w:val="10"/>
  </w:num>
  <w:num w:numId="11" w16cid:durableId="746078135">
    <w:abstractNumId w:val="8"/>
  </w:num>
  <w:num w:numId="12" w16cid:durableId="370807528">
    <w:abstractNumId w:val="6"/>
  </w:num>
  <w:num w:numId="13" w16cid:durableId="1415543232">
    <w:abstractNumId w:val="20"/>
  </w:num>
  <w:num w:numId="14" w16cid:durableId="1902280678">
    <w:abstractNumId w:val="14"/>
  </w:num>
  <w:num w:numId="15" w16cid:durableId="113912158">
    <w:abstractNumId w:val="7"/>
  </w:num>
  <w:num w:numId="16" w16cid:durableId="1366906343">
    <w:abstractNumId w:val="17"/>
  </w:num>
  <w:num w:numId="17" w16cid:durableId="60102750">
    <w:abstractNumId w:val="5"/>
  </w:num>
  <w:num w:numId="18" w16cid:durableId="1871988146">
    <w:abstractNumId w:val="13"/>
  </w:num>
  <w:num w:numId="19" w16cid:durableId="6909299">
    <w:abstractNumId w:val="1"/>
  </w:num>
  <w:num w:numId="20" w16cid:durableId="407963223">
    <w:abstractNumId w:val="0"/>
  </w:num>
  <w:num w:numId="21" w16cid:durableId="780690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3tDQ1NzcxtTQxMrRU0lEKTi0uzszPAykwrAUAxLXvpSwAAAA="/>
  </w:docVars>
  <w:rsids>
    <w:rsidRoot w:val="002E424F"/>
    <w:rsid w:val="00001CFE"/>
    <w:rsid w:val="00010D0F"/>
    <w:rsid w:val="00022E3C"/>
    <w:rsid w:val="00023D2F"/>
    <w:rsid w:val="000325D7"/>
    <w:rsid w:val="0003261C"/>
    <w:rsid w:val="00032864"/>
    <w:rsid w:val="0003318A"/>
    <w:rsid w:val="00042A4F"/>
    <w:rsid w:val="000446E3"/>
    <w:rsid w:val="00045BF5"/>
    <w:rsid w:val="00050F83"/>
    <w:rsid w:val="000514CE"/>
    <w:rsid w:val="00053950"/>
    <w:rsid w:val="000560F7"/>
    <w:rsid w:val="00060280"/>
    <w:rsid w:val="00061D70"/>
    <w:rsid w:val="00062EF6"/>
    <w:rsid w:val="00073FDA"/>
    <w:rsid w:val="00077387"/>
    <w:rsid w:val="00081348"/>
    <w:rsid w:val="0008457D"/>
    <w:rsid w:val="00086F20"/>
    <w:rsid w:val="00093077"/>
    <w:rsid w:val="000934E7"/>
    <w:rsid w:val="000942C0"/>
    <w:rsid w:val="000A38F4"/>
    <w:rsid w:val="000B0F31"/>
    <w:rsid w:val="000B1ED7"/>
    <w:rsid w:val="000B4CAE"/>
    <w:rsid w:val="000C38C1"/>
    <w:rsid w:val="000C544E"/>
    <w:rsid w:val="000C7897"/>
    <w:rsid w:val="000D022B"/>
    <w:rsid w:val="000D1B89"/>
    <w:rsid w:val="000D1FB2"/>
    <w:rsid w:val="000D2448"/>
    <w:rsid w:val="000D3F6F"/>
    <w:rsid w:val="000E54B4"/>
    <w:rsid w:val="000F00AC"/>
    <w:rsid w:val="000F018A"/>
    <w:rsid w:val="000F1902"/>
    <w:rsid w:val="000F6E62"/>
    <w:rsid w:val="0010293B"/>
    <w:rsid w:val="00102A97"/>
    <w:rsid w:val="0010696D"/>
    <w:rsid w:val="00107119"/>
    <w:rsid w:val="001112DB"/>
    <w:rsid w:val="001120B0"/>
    <w:rsid w:val="00114FC2"/>
    <w:rsid w:val="00115381"/>
    <w:rsid w:val="0011627B"/>
    <w:rsid w:val="00121048"/>
    <w:rsid w:val="00122EC8"/>
    <w:rsid w:val="00127C5E"/>
    <w:rsid w:val="00133B67"/>
    <w:rsid w:val="001417A7"/>
    <w:rsid w:val="00151932"/>
    <w:rsid w:val="00154D26"/>
    <w:rsid w:val="00155CEA"/>
    <w:rsid w:val="00156A36"/>
    <w:rsid w:val="0015780F"/>
    <w:rsid w:val="00157CCB"/>
    <w:rsid w:val="001611E4"/>
    <w:rsid w:val="001628BD"/>
    <w:rsid w:val="00170D89"/>
    <w:rsid w:val="0017188C"/>
    <w:rsid w:val="0017370D"/>
    <w:rsid w:val="00173F74"/>
    <w:rsid w:val="001746F7"/>
    <w:rsid w:val="0018072C"/>
    <w:rsid w:val="00180E21"/>
    <w:rsid w:val="00183159"/>
    <w:rsid w:val="00191C41"/>
    <w:rsid w:val="00193FB2"/>
    <w:rsid w:val="00195081"/>
    <w:rsid w:val="0019638C"/>
    <w:rsid w:val="00196EE2"/>
    <w:rsid w:val="00197F4B"/>
    <w:rsid w:val="001A08C6"/>
    <w:rsid w:val="001A41FB"/>
    <w:rsid w:val="001A6124"/>
    <w:rsid w:val="001B0817"/>
    <w:rsid w:val="001B4489"/>
    <w:rsid w:val="001B627F"/>
    <w:rsid w:val="001B7FCB"/>
    <w:rsid w:val="001C036C"/>
    <w:rsid w:val="001C2CEA"/>
    <w:rsid w:val="001C7587"/>
    <w:rsid w:val="001C7D23"/>
    <w:rsid w:val="001D10DC"/>
    <w:rsid w:val="001D1D1B"/>
    <w:rsid w:val="001D4172"/>
    <w:rsid w:val="001D425C"/>
    <w:rsid w:val="001D4C81"/>
    <w:rsid w:val="001D537E"/>
    <w:rsid w:val="001D6272"/>
    <w:rsid w:val="001E0A38"/>
    <w:rsid w:val="001E0BD8"/>
    <w:rsid w:val="001E511D"/>
    <w:rsid w:val="001E64BD"/>
    <w:rsid w:val="001F33B6"/>
    <w:rsid w:val="001F4594"/>
    <w:rsid w:val="001F4972"/>
    <w:rsid w:val="001F5229"/>
    <w:rsid w:val="001F6620"/>
    <w:rsid w:val="002010DC"/>
    <w:rsid w:val="0020212E"/>
    <w:rsid w:val="002027C9"/>
    <w:rsid w:val="0020313B"/>
    <w:rsid w:val="002068A4"/>
    <w:rsid w:val="00207D44"/>
    <w:rsid w:val="00211CA4"/>
    <w:rsid w:val="00212F22"/>
    <w:rsid w:val="002153A5"/>
    <w:rsid w:val="00216CAE"/>
    <w:rsid w:val="00223632"/>
    <w:rsid w:val="0022503D"/>
    <w:rsid w:val="00226EFA"/>
    <w:rsid w:val="00226FC6"/>
    <w:rsid w:val="002306AC"/>
    <w:rsid w:val="00231749"/>
    <w:rsid w:val="002340C1"/>
    <w:rsid w:val="00240E83"/>
    <w:rsid w:val="00246C3E"/>
    <w:rsid w:val="0025282C"/>
    <w:rsid w:val="0025307E"/>
    <w:rsid w:val="00257895"/>
    <w:rsid w:val="00257D7B"/>
    <w:rsid w:val="0026336C"/>
    <w:rsid w:val="00265232"/>
    <w:rsid w:val="002668F6"/>
    <w:rsid w:val="002673B4"/>
    <w:rsid w:val="002704FC"/>
    <w:rsid w:val="00270EF7"/>
    <w:rsid w:val="002714D8"/>
    <w:rsid w:val="002725DF"/>
    <w:rsid w:val="002725FB"/>
    <w:rsid w:val="0027615E"/>
    <w:rsid w:val="00277191"/>
    <w:rsid w:val="00283EB8"/>
    <w:rsid w:val="00284BF0"/>
    <w:rsid w:val="0028672D"/>
    <w:rsid w:val="00287B15"/>
    <w:rsid w:val="0029299D"/>
    <w:rsid w:val="002A0418"/>
    <w:rsid w:val="002A1F14"/>
    <w:rsid w:val="002A3BF3"/>
    <w:rsid w:val="002A4588"/>
    <w:rsid w:val="002A487A"/>
    <w:rsid w:val="002B1710"/>
    <w:rsid w:val="002B7DC4"/>
    <w:rsid w:val="002C0D5B"/>
    <w:rsid w:val="002C2D04"/>
    <w:rsid w:val="002C319D"/>
    <w:rsid w:val="002C3653"/>
    <w:rsid w:val="002C66CD"/>
    <w:rsid w:val="002C6C7B"/>
    <w:rsid w:val="002D0D19"/>
    <w:rsid w:val="002D3002"/>
    <w:rsid w:val="002D3AB1"/>
    <w:rsid w:val="002D4C00"/>
    <w:rsid w:val="002D67FD"/>
    <w:rsid w:val="002D6EDA"/>
    <w:rsid w:val="002E27ED"/>
    <w:rsid w:val="002E3F1A"/>
    <w:rsid w:val="002E424F"/>
    <w:rsid w:val="002F306F"/>
    <w:rsid w:val="0030067F"/>
    <w:rsid w:val="00310BB0"/>
    <w:rsid w:val="00313964"/>
    <w:rsid w:val="00323C44"/>
    <w:rsid w:val="003259CD"/>
    <w:rsid w:val="00326106"/>
    <w:rsid w:val="00331451"/>
    <w:rsid w:val="00331B89"/>
    <w:rsid w:val="00333362"/>
    <w:rsid w:val="0034525A"/>
    <w:rsid w:val="003457A7"/>
    <w:rsid w:val="00354EC7"/>
    <w:rsid w:val="00355348"/>
    <w:rsid w:val="00355597"/>
    <w:rsid w:val="00357468"/>
    <w:rsid w:val="003576B6"/>
    <w:rsid w:val="0036388B"/>
    <w:rsid w:val="00364869"/>
    <w:rsid w:val="003705E0"/>
    <w:rsid w:val="00384DA8"/>
    <w:rsid w:val="00386CA6"/>
    <w:rsid w:val="00394084"/>
    <w:rsid w:val="003A0C50"/>
    <w:rsid w:val="003A5F1B"/>
    <w:rsid w:val="003B714B"/>
    <w:rsid w:val="003C2D68"/>
    <w:rsid w:val="003C596A"/>
    <w:rsid w:val="003C6F3A"/>
    <w:rsid w:val="003D0F40"/>
    <w:rsid w:val="003D7E03"/>
    <w:rsid w:val="003E07A4"/>
    <w:rsid w:val="003E6F35"/>
    <w:rsid w:val="003F0FE3"/>
    <w:rsid w:val="003F1FB1"/>
    <w:rsid w:val="003F31F3"/>
    <w:rsid w:val="003F4F45"/>
    <w:rsid w:val="00407863"/>
    <w:rsid w:val="00407C1D"/>
    <w:rsid w:val="00411268"/>
    <w:rsid w:val="004113C5"/>
    <w:rsid w:val="00413D8E"/>
    <w:rsid w:val="00416382"/>
    <w:rsid w:val="00416D2A"/>
    <w:rsid w:val="00416F97"/>
    <w:rsid w:val="0042072C"/>
    <w:rsid w:val="004213C1"/>
    <w:rsid w:val="00424AC4"/>
    <w:rsid w:val="0042649A"/>
    <w:rsid w:val="00431D57"/>
    <w:rsid w:val="00435D06"/>
    <w:rsid w:val="0044053C"/>
    <w:rsid w:val="004414EC"/>
    <w:rsid w:val="00442E58"/>
    <w:rsid w:val="00444815"/>
    <w:rsid w:val="00444BE8"/>
    <w:rsid w:val="004503CB"/>
    <w:rsid w:val="00450575"/>
    <w:rsid w:val="00450FCB"/>
    <w:rsid w:val="00453AF4"/>
    <w:rsid w:val="004546CD"/>
    <w:rsid w:val="00457C4D"/>
    <w:rsid w:val="00462D61"/>
    <w:rsid w:val="004639F9"/>
    <w:rsid w:val="00465489"/>
    <w:rsid w:val="00465783"/>
    <w:rsid w:val="00474268"/>
    <w:rsid w:val="00476938"/>
    <w:rsid w:val="00484736"/>
    <w:rsid w:val="00485626"/>
    <w:rsid w:val="00492661"/>
    <w:rsid w:val="004927EF"/>
    <w:rsid w:val="004A18F2"/>
    <w:rsid w:val="004A2753"/>
    <w:rsid w:val="004A4DD9"/>
    <w:rsid w:val="004B30A3"/>
    <w:rsid w:val="004B4393"/>
    <w:rsid w:val="004B43A8"/>
    <w:rsid w:val="004B447D"/>
    <w:rsid w:val="004B47E1"/>
    <w:rsid w:val="004B487B"/>
    <w:rsid w:val="004B4A2F"/>
    <w:rsid w:val="004B7858"/>
    <w:rsid w:val="004C0EE7"/>
    <w:rsid w:val="004C14E5"/>
    <w:rsid w:val="004C4A77"/>
    <w:rsid w:val="004C5E30"/>
    <w:rsid w:val="004C7C8D"/>
    <w:rsid w:val="004C7DB5"/>
    <w:rsid w:val="004D577A"/>
    <w:rsid w:val="004E5CD6"/>
    <w:rsid w:val="004E65C3"/>
    <w:rsid w:val="004F0F54"/>
    <w:rsid w:val="004F3CCC"/>
    <w:rsid w:val="004F5358"/>
    <w:rsid w:val="00500D92"/>
    <w:rsid w:val="005016C4"/>
    <w:rsid w:val="005048E7"/>
    <w:rsid w:val="00507B52"/>
    <w:rsid w:val="00510525"/>
    <w:rsid w:val="005114FE"/>
    <w:rsid w:val="00511E01"/>
    <w:rsid w:val="00512F5F"/>
    <w:rsid w:val="00517471"/>
    <w:rsid w:val="005205FC"/>
    <w:rsid w:val="00523B91"/>
    <w:rsid w:val="00525AF5"/>
    <w:rsid w:val="00534934"/>
    <w:rsid w:val="00544105"/>
    <w:rsid w:val="00551A62"/>
    <w:rsid w:val="00551A9E"/>
    <w:rsid w:val="00552320"/>
    <w:rsid w:val="00552D1D"/>
    <w:rsid w:val="00557C12"/>
    <w:rsid w:val="00561FB2"/>
    <w:rsid w:val="00564070"/>
    <w:rsid w:val="005713EE"/>
    <w:rsid w:val="005752A5"/>
    <w:rsid w:val="00582287"/>
    <w:rsid w:val="005837B4"/>
    <w:rsid w:val="005860CE"/>
    <w:rsid w:val="005864CC"/>
    <w:rsid w:val="00587FA9"/>
    <w:rsid w:val="0059088E"/>
    <w:rsid w:val="00591994"/>
    <w:rsid w:val="00592BB8"/>
    <w:rsid w:val="005963AB"/>
    <w:rsid w:val="00597653"/>
    <w:rsid w:val="005A42E1"/>
    <w:rsid w:val="005B2643"/>
    <w:rsid w:val="005C168F"/>
    <w:rsid w:val="005D1E01"/>
    <w:rsid w:val="005D3A0F"/>
    <w:rsid w:val="005D4F05"/>
    <w:rsid w:val="005D68EF"/>
    <w:rsid w:val="005E136C"/>
    <w:rsid w:val="005E2297"/>
    <w:rsid w:val="005E30F6"/>
    <w:rsid w:val="005E3278"/>
    <w:rsid w:val="005F1C28"/>
    <w:rsid w:val="005F43E0"/>
    <w:rsid w:val="005F46D3"/>
    <w:rsid w:val="005F4D4A"/>
    <w:rsid w:val="005F7F39"/>
    <w:rsid w:val="00607F48"/>
    <w:rsid w:val="006105CA"/>
    <w:rsid w:val="00610DD2"/>
    <w:rsid w:val="00613088"/>
    <w:rsid w:val="00614AEF"/>
    <w:rsid w:val="0062423B"/>
    <w:rsid w:val="0062765D"/>
    <w:rsid w:val="0063264D"/>
    <w:rsid w:val="00632A0C"/>
    <w:rsid w:val="0063440D"/>
    <w:rsid w:val="0064057F"/>
    <w:rsid w:val="00641AB6"/>
    <w:rsid w:val="006446B0"/>
    <w:rsid w:val="006447BB"/>
    <w:rsid w:val="0064591E"/>
    <w:rsid w:val="0064671A"/>
    <w:rsid w:val="0064758C"/>
    <w:rsid w:val="0065694B"/>
    <w:rsid w:val="006640FC"/>
    <w:rsid w:val="00664BAA"/>
    <w:rsid w:val="006677B0"/>
    <w:rsid w:val="00667B88"/>
    <w:rsid w:val="00675F85"/>
    <w:rsid w:val="00676899"/>
    <w:rsid w:val="006859AC"/>
    <w:rsid w:val="00690615"/>
    <w:rsid w:val="006913C9"/>
    <w:rsid w:val="00692C00"/>
    <w:rsid w:val="00694C28"/>
    <w:rsid w:val="006A6A31"/>
    <w:rsid w:val="006B16C7"/>
    <w:rsid w:val="006B2A82"/>
    <w:rsid w:val="006B2C9E"/>
    <w:rsid w:val="006B33DF"/>
    <w:rsid w:val="006B3448"/>
    <w:rsid w:val="006B48F2"/>
    <w:rsid w:val="006B7D87"/>
    <w:rsid w:val="006C01FF"/>
    <w:rsid w:val="006C1B0C"/>
    <w:rsid w:val="006C2F3A"/>
    <w:rsid w:val="006C30AD"/>
    <w:rsid w:val="006D2F6B"/>
    <w:rsid w:val="006D321A"/>
    <w:rsid w:val="006D44D1"/>
    <w:rsid w:val="006D4DCA"/>
    <w:rsid w:val="006D6412"/>
    <w:rsid w:val="006E2E4D"/>
    <w:rsid w:val="006E6A59"/>
    <w:rsid w:val="006F3413"/>
    <w:rsid w:val="006F3A18"/>
    <w:rsid w:val="006F4C5B"/>
    <w:rsid w:val="006F534D"/>
    <w:rsid w:val="007017CB"/>
    <w:rsid w:val="007025D9"/>
    <w:rsid w:val="00702FBB"/>
    <w:rsid w:val="0070586E"/>
    <w:rsid w:val="00714215"/>
    <w:rsid w:val="0072018E"/>
    <w:rsid w:val="00724946"/>
    <w:rsid w:val="00725B7B"/>
    <w:rsid w:val="0072655D"/>
    <w:rsid w:val="00726ADF"/>
    <w:rsid w:val="00732A58"/>
    <w:rsid w:val="00733445"/>
    <w:rsid w:val="00734346"/>
    <w:rsid w:val="00734B9B"/>
    <w:rsid w:val="007370A0"/>
    <w:rsid w:val="0074001C"/>
    <w:rsid w:val="00741D17"/>
    <w:rsid w:val="00743384"/>
    <w:rsid w:val="00744577"/>
    <w:rsid w:val="007449D5"/>
    <w:rsid w:val="00746257"/>
    <w:rsid w:val="0074627D"/>
    <w:rsid w:val="00754133"/>
    <w:rsid w:val="007546B0"/>
    <w:rsid w:val="00764F00"/>
    <w:rsid w:val="0076619B"/>
    <w:rsid w:val="007707C6"/>
    <w:rsid w:val="0077338E"/>
    <w:rsid w:val="00775C7E"/>
    <w:rsid w:val="00781660"/>
    <w:rsid w:val="007838CD"/>
    <w:rsid w:val="00792E81"/>
    <w:rsid w:val="007A0636"/>
    <w:rsid w:val="007A12DC"/>
    <w:rsid w:val="007A3289"/>
    <w:rsid w:val="007A3D7C"/>
    <w:rsid w:val="007A462D"/>
    <w:rsid w:val="007A6034"/>
    <w:rsid w:val="007B486A"/>
    <w:rsid w:val="007B55FA"/>
    <w:rsid w:val="007C4EBE"/>
    <w:rsid w:val="007C5ADA"/>
    <w:rsid w:val="007C7989"/>
    <w:rsid w:val="007C7A63"/>
    <w:rsid w:val="007D364B"/>
    <w:rsid w:val="007D5112"/>
    <w:rsid w:val="007E083E"/>
    <w:rsid w:val="007E0DBD"/>
    <w:rsid w:val="007E5657"/>
    <w:rsid w:val="007E6794"/>
    <w:rsid w:val="007F68E4"/>
    <w:rsid w:val="007F6A80"/>
    <w:rsid w:val="007F7638"/>
    <w:rsid w:val="00804399"/>
    <w:rsid w:val="008119B1"/>
    <w:rsid w:val="008129C2"/>
    <w:rsid w:val="008138FA"/>
    <w:rsid w:val="008235EF"/>
    <w:rsid w:val="00825617"/>
    <w:rsid w:val="0082652F"/>
    <w:rsid w:val="00827EB8"/>
    <w:rsid w:val="008303DB"/>
    <w:rsid w:val="008316CC"/>
    <w:rsid w:val="00831C87"/>
    <w:rsid w:val="00841393"/>
    <w:rsid w:val="008440F5"/>
    <w:rsid w:val="008472CD"/>
    <w:rsid w:val="00851E47"/>
    <w:rsid w:val="008527E6"/>
    <w:rsid w:val="00852F71"/>
    <w:rsid w:val="008533ED"/>
    <w:rsid w:val="00855EF6"/>
    <w:rsid w:val="0085639C"/>
    <w:rsid w:val="0085652E"/>
    <w:rsid w:val="0085683E"/>
    <w:rsid w:val="008600FA"/>
    <w:rsid w:val="008638AF"/>
    <w:rsid w:val="008665CB"/>
    <w:rsid w:val="0087381E"/>
    <w:rsid w:val="00881FB2"/>
    <w:rsid w:val="00892D63"/>
    <w:rsid w:val="008950E2"/>
    <w:rsid w:val="0089724B"/>
    <w:rsid w:val="008A0271"/>
    <w:rsid w:val="008A190E"/>
    <w:rsid w:val="008A5E18"/>
    <w:rsid w:val="008A6192"/>
    <w:rsid w:val="008A7897"/>
    <w:rsid w:val="008B626A"/>
    <w:rsid w:val="008B6D90"/>
    <w:rsid w:val="008C200D"/>
    <w:rsid w:val="008C201E"/>
    <w:rsid w:val="008C4164"/>
    <w:rsid w:val="008C5FBB"/>
    <w:rsid w:val="008C6DA9"/>
    <w:rsid w:val="008D424D"/>
    <w:rsid w:val="008D4353"/>
    <w:rsid w:val="008D4E39"/>
    <w:rsid w:val="008E1BA3"/>
    <w:rsid w:val="008E1BDE"/>
    <w:rsid w:val="008E233F"/>
    <w:rsid w:val="008E362C"/>
    <w:rsid w:val="008F19CE"/>
    <w:rsid w:val="008F3339"/>
    <w:rsid w:val="008F3935"/>
    <w:rsid w:val="008F502C"/>
    <w:rsid w:val="008F5594"/>
    <w:rsid w:val="00904460"/>
    <w:rsid w:val="0090671E"/>
    <w:rsid w:val="0090750F"/>
    <w:rsid w:val="009116BA"/>
    <w:rsid w:val="009143C2"/>
    <w:rsid w:val="009155B2"/>
    <w:rsid w:val="00916E01"/>
    <w:rsid w:val="00917E3F"/>
    <w:rsid w:val="00922967"/>
    <w:rsid w:val="00922A25"/>
    <w:rsid w:val="0092362E"/>
    <w:rsid w:val="00927916"/>
    <w:rsid w:val="009349F9"/>
    <w:rsid w:val="009355BF"/>
    <w:rsid w:val="00936492"/>
    <w:rsid w:val="009402C8"/>
    <w:rsid w:val="00940456"/>
    <w:rsid w:val="009462A1"/>
    <w:rsid w:val="009518DD"/>
    <w:rsid w:val="00957ED3"/>
    <w:rsid w:val="0096487F"/>
    <w:rsid w:val="00965B8A"/>
    <w:rsid w:val="00966786"/>
    <w:rsid w:val="00966B0B"/>
    <w:rsid w:val="00967A0A"/>
    <w:rsid w:val="00967A8A"/>
    <w:rsid w:val="00980053"/>
    <w:rsid w:val="00980D6D"/>
    <w:rsid w:val="009847D4"/>
    <w:rsid w:val="009853CB"/>
    <w:rsid w:val="009917E5"/>
    <w:rsid w:val="00991DCD"/>
    <w:rsid w:val="009958E8"/>
    <w:rsid w:val="009B0E80"/>
    <w:rsid w:val="009B29FA"/>
    <w:rsid w:val="009B6160"/>
    <w:rsid w:val="009B6C62"/>
    <w:rsid w:val="009C1C69"/>
    <w:rsid w:val="009C2A0F"/>
    <w:rsid w:val="009C3800"/>
    <w:rsid w:val="009C3B6C"/>
    <w:rsid w:val="009C53EF"/>
    <w:rsid w:val="009C600E"/>
    <w:rsid w:val="009C6758"/>
    <w:rsid w:val="009D1874"/>
    <w:rsid w:val="009D2D16"/>
    <w:rsid w:val="009D4D72"/>
    <w:rsid w:val="009D666C"/>
    <w:rsid w:val="009E0627"/>
    <w:rsid w:val="009E19AF"/>
    <w:rsid w:val="009E39AF"/>
    <w:rsid w:val="009F302A"/>
    <w:rsid w:val="00A012D3"/>
    <w:rsid w:val="00A04332"/>
    <w:rsid w:val="00A04E23"/>
    <w:rsid w:val="00A152DE"/>
    <w:rsid w:val="00A15E1E"/>
    <w:rsid w:val="00A17BE3"/>
    <w:rsid w:val="00A20266"/>
    <w:rsid w:val="00A22627"/>
    <w:rsid w:val="00A231DC"/>
    <w:rsid w:val="00A30715"/>
    <w:rsid w:val="00A32572"/>
    <w:rsid w:val="00A33D32"/>
    <w:rsid w:val="00A35007"/>
    <w:rsid w:val="00A42341"/>
    <w:rsid w:val="00A46174"/>
    <w:rsid w:val="00A476EA"/>
    <w:rsid w:val="00A55075"/>
    <w:rsid w:val="00A5744F"/>
    <w:rsid w:val="00A578D3"/>
    <w:rsid w:val="00A605F3"/>
    <w:rsid w:val="00A62CA7"/>
    <w:rsid w:val="00A6463C"/>
    <w:rsid w:val="00A64D91"/>
    <w:rsid w:val="00A67B2B"/>
    <w:rsid w:val="00A67CDB"/>
    <w:rsid w:val="00A71062"/>
    <w:rsid w:val="00A74B8D"/>
    <w:rsid w:val="00A77033"/>
    <w:rsid w:val="00A80B8E"/>
    <w:rsid w:val="00A84AE1"/>
    <w:rsid w:val="00A8791C"/>
    <w:rsid w:val="00A87C0B"/>
    <w:rsid w:val="00A87F3F"/>
    <w:rsid w:val="00A919A6"/>
    <w:rsid w:val="00A95B41"/>
    <w:rsid w:val="00AA2C96"/>
    <w:rsid w:val="00AA4B6A"/>
    <w:rsid w:val="00AA7323"/>
    <w:rsid w:val="00AB48A5"/>
    <w:rsid w:val="00AB4908"/>
    <w:rsid w:val="00AB5DEF"/>
    <w:rsid w:val="00AB5F39"/>
    <w:rsid w:val="00AB72F3"/>
    <w:rsid w:val="00AD01FA"/>
    <w:rsid w:val="00AD666F"/>
    <w:rsid w:val="00AD6F49"/>
    <w:rsid w:val="00AD70ED"/>
    <w:rsid w:val="00AE1ACB"/>
    <w:rsid w:val="00AF1792"/>
    <w:rsid w:val="00AF1CEF"/>
    <w:rsid w:val="00B02AB1"/>
    <w:rsid w:val="00B0449E"/>
    <w:rsid w:val="00B04BC6"/>
    <w:rsid w:val="00B06088"/>
    <w:rsid w:val="00B10C2E"/>
    <w:rsid w:val="00B11226"/>
    <w:rsid w:val="00B11E82"/>
    <w:rsid w:val="00B1266B"/>
    <w:rsid w:val="00B12C9C"/>
    <w:rsid w:val="00B15550"/>
    <w:rsid w:val="00B17C30"/>
    <w:rsid w:val="00B17F08"/>
    <w:rsid w:val="00B2310D"/>
    <w:rsid w:val="00B250C3"/>
    <w:rsid w:val="00B26E94"/>
    <w:rsid w:val="00B27CD5"/>
    <w:rsid w:val="00B33FA2"/>
    <w:rsid w:val="00B422E7"/>
    <w:rsid w:val="00B4350E"/>
    <w:rsid w:val="00B5071A"/>
    <w:rsid w:val="00B51831"/>
    <w:rsid w:val="00B55EF3"/>
    <w:rsid w:val="00B64417"/>
    <w:rsid w:val="00B65C06"/>
    <w:rsid w:val="00B67625"/>
    <w:rsid w:val="00B7791C"/>
    <w:rsid w:val="00B8006C"/>
    <w:rsid w:val="00B80D3F"/>
    <w:rsid w:val="00B83146"/>
    <w:rsid w:val="00B8479A"/>
    <w:rsid w:val="00B849A1"/>
    <w:rsid w:val="00B84BC6"/>
    <w:rsid w:val="00B85B9D"/>
    <w:rsid w:val="00B867AF"/>
    <w:rsid w:val="00B86C3A"/>
    <w:rsid w:val="00B91ACB"/>
    <w:rsid w:val="00B92A2A"/>
    <w:rsid w:val="00BB2C91"/>
    <w:rsid w:val="00BC2528"/>
    <w:rsid w:val="00BD65FE"/>
    <w:rsid w:val="00BD76F3"/>
    <w:rsid w:val="00BE052C"/>
    <w:rsid w:val="00BE152E"/>
    <w:rsid w:val="00BE2928"/>
    <w:rsid w:val="00BE6BED"/>
    <w:rsid w:val="00BE7129"/>
    <w:rsid w:val="00BF13B6"/>
    <w:rsid w:val="00BF3B12"/>
    <w:rsid w:val="00C00803"/>
    <w:rsid w:val="00C01ED7"/>
    <w:rsid w:val="00C04020"/>
    <w:rsid w:val="00C06678"/>
    <w:rsid w:val="00C07831"/>
    <w:rsid w:val="00C11EA4"/>
    <w:rsid w:val="00C139F9"/>
    <w:rsid w:val="00C154DA"/>
    <w:rsid w:val="00C16C4C"/>
    <w:rsid w:val="00C204B8"/>
    <w:rsid w:val="00C20C17"/>
    <w:rsid w:val="00C20E67"/>
    <w:rsid w:val="00C23A77"/>
    <w:rsid w:val="00C34ABD"/>
    <w:rsid w:val="00C3584A"/>
    <w:rsid w:val="00C361EE"/>
    <w:rsid w:val="00C370CB"/>
    <w:rsid w:val="00C370E9"/>
    <w:rsid w:val="00C3779B"/>
    <w:rsid w:val="00C43CA9"/>
    <w:rsid w:val="00C45D8D"/>
    <w:rsid w:val="00C45EF5"/>
    <w:rsid w:val="00C46F2B"/>
    <w:rsid w:val="00C47A46"/>
    <w:rsid w:val="00C5014E"/>
    <w:rsid w:val="00C52F2F"/>
    <w:rsid w:val="00C55B22"/>
    <w:rsid w:val="00C56624"/>
    <w:rsid w:val="00C6120B"/>
    <w:rsid w:val="00C64419"/>
    <w:rsid w:val="00C6452C"/>
    <w:rsid w:val="00C64867"/>
    <w:rsid w:val="00C70CE8"/>
    <w:rsid w:val="00C778C0"/>
    <w:rsid w:val="00C80472"/>
    <w:rsid w:val="00C812C3"/>
    <w:rsid w:val="00C84034"/>
    <w:rsid w:val="00C95F10"/>
    <w:rsid w:val="00CB7511"/>
    <w:rsid w:val="00CC0543"/>
    <w:rsid w:val="00CC4488"/>
    <w:rsid w:val="00CC5D6B"/>
    <w:rsid w:val="00CC7251"/>
    <w:rsid w:val="00CD7043"/>
    <w:rsid w:val="00CE2B95"/>
    <w:rsid w:val="00CE5FA5"/>
    <w:rsid w:val="00D043F7"/>
    <w:rsid w:val="00D05680"/>
    <w:rsid w:val="00D10ECD"/>
    <w:rsid w:val="00D1312D"/>
    <w:rsid w:val="00D13276"/>
    <w:rsid w:val="00D163A5"/>
    <w:rsid w:val="00D16942"/>
    <w:rsid w:val="00D24A5B"/>
    <w:rsid w:val="00D24B42"/>
    <w:rsid w:val="00D318BE"/>
    <w:rsid w:val="00D34B1A"/>
    <w:rsid w:val="00D35EAE"/>
    <w:rsid w:val="00D41884"/>
    <w:rsid w:val="00D45700"/>
    <w:rsid w:val="00D46F98"/>
    <w:rsid w:val="00D532C5"/>
    <w:rsid w:val="00D57053"/>
    <w:rsid w:val="00D61B47"/>
    <w:rsid w:val="00D6591E"/>
    <w:rsid w:val="00D66C3F"/>
    <w:rsid w:val="00D7505A"/>
    <w:rsid w:val="00D75828"/>
    <w:rsid w:val="00D87149"/>
    <w:rsid w:val="00D93A56"/>
    <w:rsid w:val="00D9492B"/>
    <w:rsid w:val="00D950C7"/>
    <w:rsid w:val="00D961E6"/>
    <w:rsid w:val="00DA061D"/>
    <w:rsid w:val="00DA0CAC"/>
    <w:rsid w:val="00DA1A02"/>
    <w:rsid w:val="00DB406C"/>
    <w:rsid w:val="00DB4940"/>
    <w:rsid w:val="00DB6349"/>
    <w:rsid w:val="00DC1FFD"/>
    <w:rsid w:val="00DC6FE0"/>
    <w:rsid w:val="00DD0AAD"/>
    <w:rsid w:val="00DE2042"/>
    <w:rsid w:val="00DE3949"/>
    <w:rsid w:val="00DE3ADC"/>
    <w:rsid w:val="00DF14C3"/>
    <w:rsid w:val="00DF7A08"/>
    <w:rsid w:val="00E04FE1"/>
    <w:rsid w:val="00E0721F"/>
    <w:rsid w:val="00E075E5"/>
    <w:rsid w:val="00E1355B"/>
    <w:rsid w:val="00E1474D"/>
    <w:rsid w:val="00E1536E"/>
    <w:rsid w:val="00E229B7"/>
    <w:rsid w:val="00E22A9D"/>
    <w:rsid w:val="00E25327"/>
    <w:rsid w:val="00E256FD"/>
    <w:rsid w:val="00E27371"/>
    <w:rsid w:val="00E3236D"/>
    <w:rsid w:val="00E37557"/>
    <w:rsid w:val="00E37ABA"/>
    <w:rsid w:val="00E41BAB"/>
    <w:rsid w:val="00E43E23"/>
    <w:rsid w:val="00E471FC"/>
    <w:rsid w:val="00E547A1"/>
    <w:rsid w:val="00E5563F"/>
    <w:rsid w:val="00E6293B"/>
    <w:rsid w:val="00E63345"/>
    <w:rsid w:val="00E63BFA"/>
    <w:rsid w:val="00E7116F"/>
    <w:rsid w:val="00E73A52"/>
    <w:rsid w:val="00E74B01"/>
    <w:rsid w:val="00E75CDB"/>
    <w:rsid w:val="00E80C6A"/>
    <w:rsid w:val="00E82B23"/>
    <w:rsid w:val="00E82C56"/>
    <w:rsid w:val="00E92021"/>
    <w:rsid w:val="00EA44BA"/>
    <w:rsid w:val="00EB11F6"/>
    <w:rsid w:val="00EB3261"/>
    <w:rsid w:val="00EC4F3D"/>
    <w:rsid w:val="00EC4F48"/>
    <w:rsid w:val="00ED04DE"/>
    <w:rsid w:val="00ED35D7"/>
    <w:rsid w:val="00ED697E"/>
    <w:rsid w:val="00ED78C3"/>
    <w:rsid w:val="00EE6CAF"/>
    <w:rsid w:val="00EF0076"/>
    <w:rsid w:val="00EF1637"/>
    <w:rsid w:val="00EF2F5B"/>
    <w:rsid w:val="00EF4F3B"/>
    <w:rsid w:val="00EF7C94"/>
    <w:rsid w:val="00F007BF"/>
    <w:rsid w:val="00F010BC"/>
    <w:rsid w:val="00F063B9"/>
    <w:rsid w:val="00F0685D"/>
    <w:rsid w:val="00F10A33"/>
    <w:rsid w:val="00F11A8A"/>
    <w:rsid w:val="00F14253"/>
    <w:rsid w:val="00F1479E"/>
    <w:rsid w:val="00F15DD1"/>
    <w:rsid w:val="00F16FC7"/>
    <w:rsid w:val="00F17CB2"/>
    <w:rsid w:val="00F33A14"/>
    <w:rsid w:val="00F34CBA"/>
    <w:rsid w:val="00F35123"/>
    <w:rsid w:val="00F36654"/>
    <w:rsid w:val="00F37E07"/>
    <w:rsid w:val="00F431A2"/>
    <w:rsid w:val="00F4392E"/>
    <w:rsid w:val="00F46BD1"/>
    <w:rsid w:val="00F471ED"/>
    <w:rsid w:val="00F50854"/>
    <w:rsid w:val="00F5150A"/>
    <w:rsid w:val="00F575BD"/>
    <w:rsid w:val="00F61AAF"/>
    <w:rsid w:val="00F62CC5"/>
    <w:rsid w:val="00F62FD0"/>
    <w:rsid w:val="00F64F75"/>
    <w:rsid w:val="00F70570"/>
    <w:rsid w:val="00F70776"/>
    <w:rsid w:val="00F707D3"/>
    <w:rsid w:val="00F70C92"/>
    <w:rsid w:val="00F76AF0"/>
    <w:rsid w:val="00F816ED"/>
    <w:rsid w:val="00F82A76"/>
    <w:rsid w:val="00F863C4"/>
    <w:rsid w:val="00F90858"/>
    <w:rsid w:val="00F958D3"/>
    <w:rsid w:val="00FA1314"/>
    <w:rsid w:val="00FA193F"/>
    <w:rsid w:val="00FA47AF"/>
    <w:rsid w:val="00FA47B7"/>
    <w:rsid w:val="00FA4923"/>
    <w:rsid w:val="00FA4EB5"/>
    <w:rsid w:val="00FA6DFA"/>
    <w:rsid w:val="00FA6FA6"/>
    <w:rsid w:val="00FB08EC"/>
    <w:rsid w:val="00FB35CF"/>
    <w:rsid w:val="00FB527D"/>
    <w:rsid w:val="00FB584F"/>
    <w:rsid w:val="00FB6978"/>
    <w:rsid w:val="00FC704C"/>
    <w:rsid w:val="00FC7C3E"/>
    <w:rsid w:val="00FD0CEC"/>
    <w:rsid w:val="00FD3D09"/>
    <w:rsid w:val="00FD6F34"/>
    <w:rsid w:val="00FD71DF"/>
    <w:rsid w:val="00FD746A"/>
    <w:rsid w:val="00FE04D4"/>
    <w:rsid w:val="00FE4908"/>
    <w:rsid w:val="00FE5616"/>
    <w:rsid w:val="00FE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21A854"/>
  <w15:chartTrackingRefBased/>
  <w15:docId w15:val="{FBC1EDE4-A1EA-46C2-A700-D82AEF0C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e">
    <w:name w:val="Normal"/>
    <w:qFormat/>
    <w:rsid w:val="00E471FC"/>
    <w:rPr>
      <w:rFonts w:ascii="Times New Roman" w:hAnsi="Times New Roman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17C30"/>
    <w:pPr>
      <w:keepNext/>
      <w:keepLines/>
      <w:numPr>
        <w:numId w:val="12"/>
      </w:numPr>
      <w:spacing w:before="120" w:line="276" w:lineRule="auto"/>
      <w:outlineLvl w:val="0"/>
    </w:pPr>
    <w:rPr>
      <w:rFonts w:eastAsiaTheme="majorEastAsia" w:cstheme="majorBidi"/>
      <w:b/>
      <w:bCs/>
      <w:caps/>
      <w:szCs w:val="28"/>
      <w:lang w:bidi="en-US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153A5"/>
    <w:pPr>
      <w:keepNext/>
      <w:keepLines/>
      <w:numPr>
        <w:ilvl w:val="1"/>
        <w:numId w:val="12"/>
      </w:numPr>
      <w:spacing w:before="40"/>
      <w:outlineLvl w:val="1"/>
    </w:pPr>
    <w:rPr>
      <w:rFonts w:eastAsiaTheme="majorEastAsia" w:cstheme="majorBidi"/>
      <w:b/>
      <w:sz w:val="32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33A14"/>
    <w:pPr>
      <w:keepNext/>
      <w:keepLines/>
      <w:numPr>
        <w:ilvl w:val="2"/>
        <w:numId w:val="12"/>
      </w:numPr>
      <w:spacing w:before="40"/>
      <w:outlineLvl w:val="2"/>
    </w:pPr>
    <w:rPr>
      <w:rFonts w:eastAsiaTheme="majorEastAsia" w:cstheme="majorBidi"/>
      <w:b/>
      <w:bCs/>
      <w:sz w:val="32"/>
      <w:szCs w:val="26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F33A14"/>
    <w:pPr>
      <w:keepNext/>
      <w:keepLines/>
      <w:numPr>
        <w:ilvl w:val="3"/>
        <w:numId w:val="12"/>
      </w:numPr>
      <w:spacing w:before="40"/>
      <w:outlineLvl w:val="3"/>
    </w:pPr>
    <w:rPr>
      <w:rFonts w:eastAsiaTheme="majorEastAsia" w:cstheme="majorBidi"/>
      <w:b/>
      <w:iCs/>
      <w:sz w:val="32"/>
      <w:szCs w:val="26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34934"/>
    <w:pPr>
      <w:keepNext/>
      <w:keepLines/>
      <w:numPr>
        <w:ilvl w:val="4"/>
        <w:numId w:val="1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34934"/>
    <w:pPr>
      <w:keepNext/>
      <w:keepLines/>
      <w:numPr>
        <w:ilvl w:val="5"/>
        <w:numId w:val="1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34934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34934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34934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8479A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B17C30"/>
    <w:rPr>
      <w:rFonts w:ascii="Times New Roman" w:eastAsiaTheme="majorEastAsia" w:hAnsi="Times New Roman" w:cstheme="majorBidi"/>
      <w:b/>
      <w:bCs/>
      <w:caps/>
      <w:szCs w:val="28"/>
      <w:lang w:bidi="en-US"/>
    </w:rPr>
  </w:style>
  <w:style w:type="paragraph" w:styleId="Bibliografia">
    <w:name w:val="Bibliography"/>
    <w:basedOn w:val="Normale"/>
    <w:next w:val="Normale"/>
    <w:uiPriority w:val="37"/>
    <w:unhideWhenUsed/>
    <w:rsid w:val="00B8479A"/>
  </w:style>
  <w:style w:type="character" w:customStyle="1" w:styleId="Titolo2Carattere">
    <w:name w:val="Titolo 2 Carattere"/>
    <w:basedOn w:val="Carpredefinitoparagrafo"/>
    <w:link w:val="Titolo2"/>
    <w:uiPriority w:val="9"/>
    <w:rsid w:val="002153A5"/>
    <w:rPr>
      <w:rFonts w:ascii="Times New Roman" w:eastAsiaTheme="majorEastAsia" w:hAnsi="Times New Roman" w:cstheme="majorBidi"/>
      <w:b/>
      <w:sz w:val="32"/>
      <w:szCs w:val="26"/>
    </w:rPr>
  </w:style>
  <w:style w:type="paragraph" w:styleId="Intestazione">
    <w:name w:val="header"/>
    <w:basedOn w:val="Normale"/>
    <w:link w:val="IntestazioneCarattere"/>
    <w:uiPriority w:val="99"/>
    <w:unhideWhenUsed/>
    <w:rsid w:val="00534934"/>
    <w:pPr>
      <w:tabs>
        <w:tab w:val="center" w:pos="4680"/>
        <w:tab w:val="right" w:pos="9360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34934"/>
  </w:style>
  <w:style w:type="paragraph" w:styleId="Pidipagina">
    <w:name w:val="footer"/>
    <w:basedOn w:val="Normale"/>
    <w:link w:val="PidipaginaCarattere"/>
    <w:uiPriority w:val="99"/>
    <w:unhideWhenUsed/>
    <w:rsid w:val="00534934"/>
    <w:pPr>
      <w:tabs>
        <w:tab w:val="center" w:pos="4680"/>
        <w:tab w:val="right" w:pos="9360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34934"/>
  </w:style>
  <w:style w:type="character" w:customStyle="1" w:styleId="Titolo3Carattere">
    <w:name w:val="Titolo 3 Carattere"/>
    <w:basedOn w:val="Carpredefinitoparagrafo"/>
    <w:link w:val="Titolo3"/>
    <w:uiPriority w:val="9"/>
    <w:rsid w:val="00F33A14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Titolo4Carattere">
    <w:name w:val="Titolo 4 Carattere"/>
    <w:basedOn w:val="Carpredefinitoparagrafo"/>
    <w:link w:val="Titolo4"/>
    <w:uiPriority w:val="9"/>
    <w:rsid w:val="00F33A14"/>
    <w:rPr>
      <w:rFonts w:ascii="Times New Roman" w:eastAsiaTheme="majorEastAsia" w:hAnsi="Times New Roman" w:cstheme="majorBidi"/>
      <w:b/>
      <w:iCs/>
      <w:sz w:val="32"/>
      <w:szCs w:val="26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34934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34934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34934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3493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349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Testosegnaposto">
    <w:name w:val="Placeholder Text"/>
    <w:basedOn w:val="Carpredefinitoparagrafo"/>
    <w:uiPriority w:val="99"/>
    <w:semiHidden/>
    <w:rsid w:val="00A04332"/>
    <w:rPr>
      <w:color w:val="808080"/>
    </w:rPr>
  </w:style>
  <w:style w:type="paragraph" w:styleId="Didascalia">
    <w:name w:val="caption"/>
    <w:basedOn w:val="Normale"/>
    <w:next w:val="Normale"/>
    <w:uiPriority w:val="35"/>
    <w:unhideWhenUsed/>
    <w:qFormat/>
    <w:rsid w:val="00115381"/>
    <w:pPr>
      <w:spacing w:after="200"/>
    </w:pPr>
    <w:rPr>
      <w:b/>
      <w:i/>
      <w:iCs/>
      <w:sz w:val="20"/>
      <w:szCs w:val="18"/>
    </w:rPr>
  </w:style>
  <w:style w:type="table" w:styleId="Grigliatabella">
    <w:name w:val="Table Grid"/>
    <w:basedOn w:val="Tabellanormale"/>
    <w:uiPriority w:val="39"/>
    <w:rsid w:val="00B060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elenco4-colore5">
    <w:name w:val="List Table 4 Accent 5"/>
    <w:basedOn w:val="Tabellanormale"/>
    <w:uiPriority w:val="49"/>
    <w:rsid w:val="00444815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laelenco4-colore1">
    <w:name w:val="List Table 4 Accent 1"/>
    <w:basedOn w:val="Tabellanormale"/>
    <w:uiPriority w:val="49"/>
    <w:rsid w:val="00444815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lagriglia4-colore1">
    <w:name w:val="Grid Table 4 Accent 1"/>
    <w:basedOn w:val="Tabellanormale"/>
    <w:uiPriority w:val="49"/>
    <w:rsid w:val="00444815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itolosommario">
    <w:name w:val="TOC Heading"/>
    <w:basedOn w:val="Titolo1"/>
    <w:next w:val="Normale"/>
    <w:uiPriority w:val="39"/>
    <w:unhideWhenUsed/>
    <w:qFormat/>
    <w:rsid w:val="000D1B89"/>
    <w:pPr>
      <w:numPr>
        <w:numId w:val="0"/>
      </w:numPr>
      <w:spacing w:before="240" w:line="259" w:lineRule="auto"/>
      <w:outlineLvl w:val="9"/>
    </w:pPr>
    <w:rPr>
      <w:bCs w:val="0"/>
      <w:szCs w:val="32"/>
      <w:lang w:bidi="ar-SA"/>
    </w:rPr>
  </w:style>
  <w:style w:type="paragraph" w:styleId="Sommario1">
    <w:name w:val="toc 1"/>
    <w:basedOn w:val="Normale"/>
    <w:next w:val="Normale"/>
    <w:autoRedefine/>
    <w:uiPriority w:val="39"/>
    <w:unhideWhenUsed/>
    <w:rsid w:val="002027C9"/>
    <w:pPr>
      <w:tabs>
        <w:tab w:val="left" w:pos="480"/>
        <w:tab w:val="right" w:leader="dot" w:pos="9010"/>
      </w:tabs>
      <w:spacing w:after="100" w:line="360" w:lineRule="auto"/>
    </w:pPr>
    <w:rPr>
      <w:noProof/>
      <w:lang w:bidi="en-US"/>
    </w:rPr>
  </w:style>
  <w:style w:type="paragraph" w:styleId="Sommario2">
    <w:name w:val="toc 2"/>
    <w:basedOn w:val="Normale"/>
    <w:next w:val="Normale"/>
    <w:autoRedefine/>
    <w:uiPriority w:val="39"/>
    <w:unhideWhenUsed/>
    <w:rsid w:val="008D4353"/>
    <w:pPr>
      <w:tabs>
        <w:tab w:val="left" w:pos="880"/>
        <w:tab w:val="right" w:leader="dot" w:pos="9010"/>
      </w:tabs>
      <w:spacing w:after="100" w:line="480" w:lineRule="auto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5A42E1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5A42E1"/>
    <w:rPr>
      <w:color w:val="0563C1" w:themeColor="hyperlink"/>
      <w:u w:val="single"/>
    </w:rPr>
  </w:style>
  <w:style w:type="paragraph" w:styleId="Indicedellefigure">
    <w:name w:val="table of figures"/>
    <w:basedOn w:val="Normale"/>
    <w:next w:val="Normale"/>
    <w:uiPriority w:val="99"/>
    <w:unhideWhenUsed/>
    <w:rsid w:val="00E25327"/>
    <w:pPr>
      <w:ind w:left="480" w:hanging="480"/>
    </w:pPr>
    <w:rPr>
      <w:rFonts w:asciiTheme="minorHAnsi" w:hAnsiTheme="minorHAnsi" w:cstheme="minorHAnsi"/>
      <w:caps/>
      <w:sz w:val="20"/>
      <w:szCs w:val="20"/>
    </w:rPr>
  </w:style>
  <w:style w:type="paragraph" w:styleId="Nessunaspaziatura">
    <w:name w:val="No Spacing"/>
    <w:link w:val="NessunaspaziaturaCarattere"/>
    <w:uiPriority w:val="1"/>
    <w:qFormat/>
    <w:rsid w:val="00A22627"/>
    <w:rPr>
      <w:rFonts w:eastAsiaTheme="minorEastAsia"/>
      <w:sz w:val="22"/>
      <w:szCs w:val="22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A22627"/>
    <w:rPr>
      <w:rFonts w:eastAsiaTheme="minorEastAsia"/>
      <w:sz w:val="22"/>
      <w:szCs w:val="22"/>
    </w:rPr>
  </w:style>
  <w:style w:type="paragraph" w:styleId="Revisione">
    <w:name w:val="Revision"/>
    <w:hidden/>
    <w:uiPriority w:val="99"/>
    <w:semiHidden/>
    <w:rsid w:val="001A08C6"/>
    <w:rPr>
      <w:rFonts w:ascii="Times New Roman" w:hAnsi="Times New Roman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A08C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1A08C6"/>
    <w:rPr>
      <w:rFonts w:ascii="Segoe UI" w:hAnsi="Segoe UI" w:cs="Segoe UI"/>
      <w:sz w:val="18"/>
      <w:szCs w:val="18"/>
    </w:rPr>
  </w:style>
  <w:style w:type="paragraph" w:styleId="Titolo">
    <w:name w:val="Title"/>
    <w:basedOn w:val="Normale"/>
    <w:link w:val="TitoloCarattere"/>
    <w:qFormat/>
    <w:rsid w:val="00714215"/>
    <w:pPr>
      <w:jc w:val="center"/>
    </w:pPr>
    <w:rPr>
      <w:rFonts w:ascii="Times" w:eastAsia="Times New Roman" w:hAnsi="Times" w:cs="Times New Roman"/>
      <w:b/>
      <w:sz w:val="32"/>
      <w:szCs w:val="32"/>
    </w:rPr>
  </w:style>
  <w:style w:type="character" w:customStyle="1" w:styleId="TitoloCarattere">
    <w:name w:val="Titolo Carattere"/>
    <w:basedOn w:val="Carpredefinitoparagrafo"/>
    <w:link w:val="Titolo"/>
    <w:rsid w:val="00714215"/>
    <w:rPr>
      <w:rFonts w:ascii="Times" w:eastAsia="Times New Roman" w:hAnsi="Times" w:cs="Times New Roman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Mer75</b:Tag>
    <b:SourceType>ConferenceProceedings</b:SourceType>
    <b:Guid>{E7A3F44A-9A32-F54A-846C-78D499177692}</b:Guid>
    <b:Author>
      <b:Author>
        <b:NameList>
          <b:Person>
            <b:Last>Merlin</b:Last>
            <b:First>A</b:First>
          </b:Person>
          <b:Person>
            <b:Last>Back</b:Last>
            <b:First>G</b:First>
          </b:Person>
        </b:NameList>
      </b:Author>
    </b:Author>
    <b:Title>Search for minimum-loss operational spanning tree configuration for an urban power distribution system</b:Title>
    <b:City>Cambridge</b:City>
    <b:Publisher>PSCC</b:Publisher>
    <b:Year>1975</b:Year>
    <b:Pages>1-18</b:Pages>
    <b:ConferenceName>Fifth Power System Conference </b:ConferenceName>
    <b:RefOrder>8</b:RefOrder>
  </b:Source>
  <b:Source>
    <b:Tag>Gar79</b:Tag>
    <b:SourceType>Book</b:SourceType>
    <b:Guid>{B0B5AC2A-BC1A-A848-950C-0EE28C724314}</b:Guid>
    <b:Title>Computers and Intractability: A Guide to the Theory of NP-Completeness</b:Title>
    <b:Publisher>W. H. Freeman</b:Publisher>
    <b:City>New York</b:City>
    <b:Year>1979</b:Year>
    <b:Author>
      <b:Author>
        <b:NameList>
          <b:Person>
            <b:Last>Garey</b:Last>
            <b:Middle>R.</b:Middle>
            <b:First>M.</b:First>
          </b:Person>
          <b:Person>
            <b:Last>Johnson</b:Last>
            <b:Middle>S.</b:Middle>
            <b:First>D.</b:First>
          </b:Person>
        </b:NameList>
      </b:Author>
    </b:Author>
    <b:RefOrder>3</b:RefOrder>
  </b:Source>
  <b:Source>
    <b:Tag>Civ88</b:Tag>
    <b:SourceType>JournalArticle</b:SourceType>
    <b:Guid>{8474AB8B-034E-974E-B409-15D90788D040}</b:Guid>
    <b:Title>Distribution Feeder Reconfiguration for Loss Reduction</b:Title>
    <b:Year>1988</b:Year>
    <b:Volume>3</b:Volume>
    <b:Pages>1401-1407</b:Pages>
    <b:JournalName>IEEE Transactions on Power Delivery</b:JournalName>
    <b:Month>July</b:Month>
    <b:Issue>3</b:Issue>
    <b:Author>
      <b:Author>
        <b:NameList>
          <b:Person>
            <b:Last>Civanlar</b:Last>
            <b:First>S.</b:First>
          </b:Person>
          <b:Person>
            <b:Last>Grainger</b:Last>
            <b:First>J</b:First>
            <b:Middle>J</b:Middle>
          </b:Person>
          <b:Person>
            <b:Last>Yin</b:Last>
            <b:First>H</b:First>
          </b:Person>
          <b:Person>
            <b:Last>Lee</b:Last>
            <b:First>S.</b:First>
            <b:Middle>S. H.</b:Middle>
          </b:Person>
        </b:NameList>
      </b:Author>
    </b:Author>
    <b:RefOrder>10</b:RefOrder>
  </b:Source>
  <b:Source>
    <b:Tag>Shi87</b:Tag>
    <b:SourceType>ConferenceProceedings</b:SourceType>
    <b:Guid>{95C2CD33-031C-C64B-B802-D90E5D1F8F67}</b:Guid>
    <b:Title>A compensation - based power flow method for weakly meshed distribution and transmission networks</b:Title>
    <b:Publisher>-</b:Publisher>
    <b:City>-</b:City>
    <b:Year>1987</b:Year>
    <b:Pages>370-376</b:Pages>
    <b:Author>
      <b:Author>
        <b:NameList>
          <b:Person>
            <b:Last>Shirmohammadi </b:Last>
            <b:First>D</b:First>
          </b:Person>
          <b:Person>
            <b:Last>Hong</b:Last>
            <b:Middle>W.</b:Middle>
            <b:First>H.</b:First>
          </b:Person>
          <b:Person>
            <b:Last>Semlyen</b:Last>
            <b:First>A.</b:First>
          </b:Person>
          <b:Person>
            <b:Last>Luo</b:Last>
            <b:Middle>X.</b:Middle>
            <b:First>G.</b:First>
          </b:Person>
        </b:NameList>
      </b:Author>
    </b:Author>
    <b:ConferenceName>PICA Conference</b:ConferenceName>
    <b:RefOrder>9</b:RefOrder>
  </b:Source>
  <b:Source>
    <b:Tag>Shi89</b:Tag>
    <b:SourceType>JournalArticle</b:SourceType>
    <b:Guid>{EE43633C-1764-EE4B-A1B2-7A79F6B2E3AC}</b:Guid>
    <b:Title>Reconfiguration of electric distribution networks for resistive line losses reduction</b:Title>
    <b:Volume>4</b:Volume>
    <b:Year>1989</b:Year>
    <b:Pages>1492-1498</b:Pages>
    <b:Author>
      <b:Author>
        <b:NameList>
          <b:Person>
            <b:Last>Shirmohammadi</b:Last>
            <b:First>Dariush</b:First>
          </b:Person>
          <b:Person>
            <b:Last>Hong</b:Last>
            <b:Middle>Wayne</b:Middle>
            <b:First>H.</b:First>
          </b:Person>
        </b:NameList>
      </b:Author>
    </b:Author>
    <b:JournalName>IEEE Transactions on Power Delivery</b:JournalName>
    <b:Month>April</b:Month>
    <b:Issue>2</b:Issue>
    <b:RefOrder>11</b:RefOrder>
  </b:Source>
  <b:Source>
    <b:Tag>Bar89</b:Tag>
    <b:SourceType>JournalArticle</b:SourceType>
    <b:Guid>{48F34C85-27B2-2B40-80E7-3AC5827D781D}</b:Guid>
    <b:Title>Network Reconfiguration in Distribution Systems for Loss Reduction and Load Balancing</b:Title>
    <b:JournalName>IEEE Transactions on Power Delivery </b:JournalName>
    <b:Year>1989</b:Year>
    <b:Month>April</b:Month>
    <b:Volume>4</b:Volume>
    <b:Issue>2</b:Issue>
    <b:Pages>1401-1407</b:Pages>
    <b:Author>
      <b:Author>
        <b:NameList>
          <b:Person>
            <b:Last>Baran</b:Last>
            <b:Middle>E.</b:Middle>
            <b:First>Mesut</b:First>
          </b:Person>
          <b:Person>
            <b:Last>Wu</b:Last>
            <b:Middle>F.</b:Middle>
            <b:First>Felix</b:First>
          </b:Person>
        </b:NameList>
      </b:Author>
    </b:Author>
    <b:RefOrder>4</b:RefOrder>
  </b:Source>
  <b:Source>
    <b:Tag>Nar921</b:Tag>
    <b:SourceType>JournalArticle</b:SourceType>
    <b:Guid>{C4CF6603-1C59-3E45-BC11-F1BC01752780}</b:Guid>
    <b:Title>IMPLEMENTATION OF GENETIC ALGORITHM FOR DISTRIBUTION SYSTEMS LOSS MINIMUM RE-CONFIGURATION</b:Title>
    <b:Year>1992</b:Year>
    <b:Volume>7</b:Volume>
    <b:Pages>1044-1051</b:Pages>
    <b:Author>
      <b:Author>
        <b:NameList>
          <b:Person>
            <b:Last>Nara</b:Last>
            <b:First>Koichi </b:First>
          </b:Person>
          <b:Person>
            <b:Last>Shiose</b:Last>
            <b:First>Atsushi </b:First>
          </b:Person>
          <b:Person>
            <b:Last>Kitagawa</b:Last>
            <b:First>Minoru </b:First>
          </b:Person>
          <b:Person>
            <b:Last>Ishihara</b:Last>
            <b:First>Toshihisa </b:First>
          </b:Person>
        </b:NameList>
      </b:Author>
    </b:Author>
    <b:JournalName>Transactions on Power Systems</b:JournalName>
    <b:Month>August</b:Month>
    <b:Issue>3</b:Issue>
    <b:RefOrder>12</b:RefOrder>
  </b:Source>
  <b:Source>
    <b:Tag>Bra11</b:Tag>
    <b:SourceType>JournalArticle</b:SourceType>
    <b:Guid>{8D546086-8AB0-5F4B-8132-8B470961830C}</b:Guid>
    <b:Title>Distribution Network Reconfiguration Using Genetic Algorithms With Sequential Encoding: Subtractive and Additive Approaches</b:Title>
    <b:JournalName>IEEE TRANSACTIONS ON POWER SYSTEMS</b:JournalName>
    <b:Year>2011</b:Year>
    <b:Month>May</b:Month>
    <b:Volume>26</b:Volume>
    <b:Issue>2</b:Issue>
    <b:Pages>582-593</b:Pages>
    <b:Author>
      <b:Author>
        <b:NameList>
          <b:Person>
            <b:Last> Braz</b:Last>
            <b:First>Helon David de Macêdo</b:First>
          </b:Person>
          <b:Person>
            <b:Last>Souza</b:Last>
            <b:First>Benemar Alencar de</b:First>
          </b:Person>
        </b:NameList>
      </b:Author>
    </b:Author>
    <b:RefOrder>13</b:RefOrder>
  </b:Source>
  <b:Source>
    <b:Tag>Men06</b:Tag>
    <b:SourceType>JournalArticle</b:SourceType>
    <b:Guid>{E9D56F76-A8A4-194F-87C5-7BC2105AB0D2}</b:Guid>
    <b:Author>
      <b:Author>
        <b:NameList>
          <b:Person>
            <b:Last>Mendoza</b:Last>
            <b:First>Jorge</b:First>
          </b:Person>
          <b:Person>
            <b:Last> López</b:Last>
            <b:First>Rodrigo</b:First>
          </b:Person>
          <b:Person>
            <b:Last>Morales</b:Last>
            <b:First>Dario </b:First>
          </b:Person>
          <b:Person>
            <b:Last>López</b:Last>
            <b:First>Enrique </b:First>
          </b:Person>
          <b:Person>
            <b:Last>Dessante</b:Last>
            <b:First>Philippe </b:First>
          </b:Person>
          <b:Person>
            <b:Last>Moraga</b:Last>
            <b:First>Roger </b:First>
          </b:Person>
        </b:NameList>
      </b:Author>
    </b:Author>
    <b:Title>Minimal Loss Reconfiguration Using Genetic Algorithms With Restricted Population and Addressed Operators: Real Application</b:Title>
    <b:JournalName>IEEE TRANSACTIONS ON POWER SYSTEMS, VOL. 21, NO. 2, MAY 2006</b:JournalName>
    <b:Year>2006</b:Year>
    <b:Month>May</b:Month>
    <b:Volume>21</b:Volume>
    <b:Issue>2</b:Issue>
    <b:Pages>948-954</b:Pages>
    <b:RefOrder>14</b:RefOrder>
  </b:Source>
  <b:Source>
    <b:Tag>Dua15</b:Tag>
    <b:SourceType>JournalArticle</b:SourceType>
    <b:Guid>{9E051D5C-40B2-0A46-97B8-20BFB4957193}</b:Guid>
    <b:Title>Reconfiguration of distribution network for loss reduction and reliability improvement based on an enhanced genetic algorithm</b:Title>
    <b:Year>2015</b:Year>
    <b:Pages>88-95</b:Pages>
    <b:Volume>64</b:Volume>
    <b:JournalName>Electrical Power and Energy Systems</b:JournalName>
    <b:Author>
      <b:Author>
        <b:NameList>
          <b:Person>
            <b:Last>Duan</b:Last>
            <b:First>Dong-Li </b:First>
          </b:Person>
          <b:Person>
            <b:Last>Ling</b:Last>
            <b:First>Xiao-Dong </b:First>
          </b:Person>
          <b:Person>
            <b:Last>Wu</b:Last>
            <b:First>Xiao-Yue </b:First>
          </b:Person>
          <b:Person>
            <b:Last>Zhong</b:Last>
            <b:First>Bin </b:First>
          </b:Person>
        </b:NameList>
      </b:Author>
    </b:Author>
    <b:RefOrder>15</b:RefOrder>
  </b:Source>
  <b:Source>
    <b:Tag>Chi15</b:Tag>
    <b:SourceType>JournalArticle</b:SourceType>
    <b:Guid>{C950C5C1-39B3-B24A-BCA3-572B0E9012C9}</b:Guid>
    <b:Title>Genetic Algorithm based Network Reconfiguration in Distribution Systems with Multiple DGs for Time Varying Loads</b:Title>
    <b:JournalName>SMART GRID Technologies</b:JournalName>
    <b:Year>2015</b:Year>
    <b:Month>August</b:Month>
    <b:Day>6-8</b:Day>
    <b:Pages>460-467</b:Pages>
    <b:Author>
      <b:Author>
        <b:NameList>
          <b:Person>
            <b:Last>Chidanandappa</b:Last>
            <b:First>R</b:First>
          </b:Person>
          <b:Person>
            <b:Last>Ananthapadmanabha</b:Last>
            <b:First>T</b:First>
          </b:Person>
          <b:Person>
            <b:Last>Ranjith</b:Last>
            <b:First>H. C.</b:First>
          </b:Person>
        </b:NameList>
      </b:Author>
    </b:Author>
    <b:RefOrder>16</b:RefOrder>
  </b:Source>
  <b:Source>
    <b:Tag>Hon05</b:Tag>
    <b:SourceType>JournalArticle</b:SourceType>
    <b:Guid>{C92DA874-3B4D-4840-B2E1-B17835584B96}</b:Guid>
    <b:Author>
      <b:Author>
        <b:NameList>
          <b:Person>
            <b:Last>Hong</b:Last>
            <b:First>Ying-Yi </b:First>
          </b:Person>
          <b:Person>
            <b:Last>Ho</b:Last>
            <b:First>Saw-Yu </b:First>
          </b:Person>
        </b:NameList>
      </b:Author>
    </b:Author>
    <b:Title>Determination of Network Configuration Considering Multiobjective in Distribution Systems Using Genetic Algorithms</b:Title>
    <b:JournalName>IEEE TRANSACTIONS ON POWER SYSTEMS</b:JournalName>
    <b:Year>2005</b:Year>
    <b:Month>May</b:Month>
    <b:Volume>20</b:Volume>
    <b:Issue>2</b:Issue>
    <b:Pages>1062-1069</b:Pages>
    <b:RefOrder>19</b:RefOrder>
  </b:Source>
  <b:Source>
    <b:Tag>Hsi00</b:Tag>
    <b:SourceType>JournalArticle</b:SourceType>
    <b:Guid>{DA790774-9E5F-CD4A-935A-4C7CD072C705}</b:Guid>
    <b:Title>Enhancement of Restoration Service in Distribution Systems Using a Combination Fuzzy–GA Method</b:Title>
    <b:JournalName>IEEE TRANSACTIONS ON POWER SYSTEMS, VOL. 15, NO. 4, NOVEMBER 2000</b:JournalName>
    <b:Year>2000</b:Year>
    <b:Month>November</b:Month>
    <b:Volume>15</b:Volume>
    <b:Issue>4</b:Issue>
    <b:Pages>1394-1400</b:Pages>
    <b:Author>
      <b:Author>
        <b:NameList>
          <b:Person>
            <b:Last>Hsiao</b:Last>
            <b:First>Ying-Tung </b:First>
          </b:Person>
          <b:Person>
            <b:Last>Chien</b:Last>
            <b:First> Ching-Yang </b:First>
          </b:Person>
        </b:NameList>
      </b:Author>
    </b:Author>
    <b:RefOrder>20</b:RefOrder>
  </b:Source>
  <b:Source>
    <b:Tag>Ena08</b:Tag>
    <b:SourceType>JournalArticle</b:SourceType>
    <b:Guid>{552EC564-6934-914C-A066-769EBECB0AFA}</b:Guid>
    <b:Title>Radial Network Reconfiguration Using Genetic Algorithm Based on the Matroid Theory</b:Title>
    <b:JournalName>IEEE TRANSACTIONS ON POWER SYSTEMS</b:JournalName>
    <b:Year>2008</b:Year>
    <b:Month>February</b:Month>
    <b:Volume>23</b:Volume>
    <b:Issue>1</b:Issue>
    <b:Pages>186-195</b:Pages>
    <b:Author>
      <b:Author>
        <b:NameList>
          <b:Person>
            <b:Last>Enacheanu</b:Last>
            <b:First>Bogdan </b:First>
          </b:Person>
          <b:Person>
            <b:Last>Raison</b:Last>
            <b:First>Bertrand </b:First>
          </b:Person>
          <b:Person>
            <b:Last>Caire</b:Last>
            <b:First>Raphael </b:First>
          </b:Person>
          <b:Person>
            <b:Last>Devaux</b:Last>
            <b:First>Olivier </b:First>
          </b:Person>
          <b:Person>
            <b:Last>Bienia</b:Last>
            <b:First>Wojciech </b:First>
          </b:Person>
          <b:Person>
            <b:Last>HadjSaid</b:Last>
            <b:First>Nouredine </b:First>
          </b:Person>
        </b:NameList>
      </b:Author>
    </b:Author>
    <b:RefOrder>1</b:RefOrder>
  </b:Source>
  <b:Source>
    <b:Tag>leR12</b:Tag>
    <b:SourceType>JournalArticle</b:SourceType>
    <b:Guid>{DA76AEE8-96D5-7049-9552-A5CD1BDAAAC8}</b:Guid>
    <b:Title>Distribution Network Reconfiguration using Genetic Algorithm and Load Flow</b:Title>
    <b:Year>2012</b:Year>
    <b:Pages>616-620</b:Pages>
    <b:Author>
      <b:Author>
        <b:NameList>
          <b:Person>
            <b:Last>le Roux</b:Last>
            <b:First>P.F.</b:First>
          </b:Person>
          <b:Person>
            <b:Last>Munda</b:Last>
            <b:First>J.L.</b:First>
          </b:Person>
          <b:Person>
            <b:Last>Hamam</b:Last>
            <b:First>Y</b:First>
          </b:Person>
        </b:NameList>
      </b:Author>
    </b:Author>
    <b:JournalName>IEEE - IPEC</b:JournalName>
    <b:RefOrder>17</b:RefOrder>
  </b:Source>
  <b:Source>
    <b:Tag>Čad17</b:Tag>
    <b:SourceType>JournalArticle</b:SourceType>
    <b:Guid>{0A027D18-A893-A846-8618-FC1D06BEFEBC}</b:Guid>
    <b:Title>Optimal Reconfiguration of Distribution Network Using Cycle-Break/Genetic Algorithm</b:Title>
    <b:JournalName>IEEE - PowerTech</b:JournalName>
    <b:Year>2017</b:Year>
    <b:Pages>1-6</b:Pages>
    <b:Author>
      <b:Author>
        <b:NameList>
          <b:Person>
            <b:Last>Čadenović</b:Last>
            <b:First>Rade</b:First>
          </b:Person>
          <b:Person>
            <b:Last>Jakus</b:Last>
            <b:First>Damir</b:First>
          </b:Person>
          <b:Person>
            <b:Last>Sarajčev</b:Last>
            <b:First>Petar </b:First>
          </b:Person>
          <b:Person>
            <b:Last>Vasilj</b:Last>
            <b:First>Josip</b:First>
          </b:Person>
        </b:NameList>
      </b:Author>
    </b:Author>
    <b:RefOrder>21</b:RefOrder>
  </b:Source>
  <b:Source>
    <b:Tag>Rau17</b:Tag>
    <b:SourceType>JournalArticle</b:SourceType>
    <b:Guid>{D2355519-940F-3E44-878D-CD76AC6848E2}</b:Guid>
    <b:Title>Power Distribution Network Reconfiguration for Loss Minimization using a New Graph Theory Based Genetic Algorithm</b:Title>
    <b:JournalName>IEEE Calcutta Conference</b:JournalName>
    <b:Year>2017</b:Year>
    <b:Pages>1-5</b:Pages>
    <b:Author>
      <b:Author>
        <b:NameList>
          <b:Person>
            <b:Last>Raut</b:Last>
            <b:First>Usharani </b:First>
          </b:Person>
          <b:Person>
            <b:Last>Mishra</b:Last>
            <b:First>Sivkumar </b:First>
          </b:Person>
        </b:NameList>
      </b:Author>
    </b:Author>
    <b:RefOrder>18</b:RefOrder>
  </b:Source>
  <b:Source>
    <b:Tag>MaP15</b:Tag>
    <b:SourceType>JournalArticle</b:SourceType>
    <b:Guid>{898879D4-6EFF-6842-B3FC-FC2A4FEFA37E}</b:Guid>
    <b:Title>Reconfiguration in distribution network with distributed generations based on the improved clonal genetic algorithm with tabu characteristic</b:Title>
    <b:JournalName>Fifth International Conference on Communication Systems and Network Technologies</b:JournalName>
    <b:Year>2015</b:Year>
    <b:Pages>288-291</b:Pages>
    <b:Author>
      <b:Author>
        <b:NameList>
          <b:Person>
            <b:Last>Ma</b:Last>
            <b:First>Puzhao </b:First>
          </b:Person>
          <b:Person>
            <b:Last>Cao</b:Last>
            <b:First>Xinying </b:First>
          </b:Person>
          <b:Person>
            <b:Last>Zhao</b:Last>
            <b:First>Biao </b:First>
          </b:Person>
          <b:Person>
            <b:Last>Wang</b:Last>
            <b:First>Xiaodong </b:First>
          </b:Person>
          <b:Person>
            <b:Last>Zhang</b:Last>
            <b:First>Hu </b:First>
          </b:Person>
          <b:Person>
            <b:Last>Wang</b:Last>
            <b:First>Shukun </b:First>
          </b:Person>
          <b:Person>
            <b:Last>Guo</b:Last>
            <b:First>Yutian </b:First>
          </b:Person>
        </b:NameList>
      </b:Author>
    </b:Author>
    <b:RefOrder>23</b:RefOrder>
  </b:Source>
  <b:Source>
    <b:Tag>Ken95</b:Tag>
    <b:SourceType>JournalArticle</b:SourceType>
    <b:Guid>{B3273FD0-0568-4A4C-9069-C9AD4B36A0FE}</b:Guid>
    <b:Title>Particle Swarm Optimization</b:Title>
    <b:JournalName>Fouth International Conference Neural Networks</b:JournalName>
    <b:Year>1995</b:Year>
    <b:Pages>1942-1948</b:Pages>
    <b:Author>
      <b:Author>
        <b:NameList>
          <b:Person>
            <b:Last>Kennedy</b:Last>
            <b:First>J</b:First>
          </b:Person>
          <b:Person>
            <b:Last>Eberhart</b:Last>
            <b:First>R</b:First>
          </b:Person>
        </b:NameList>
      </b:Author>
    </b:Author>
    <b:RefOrder>24</b:RefOrder>
  </b:Source>
  <b:Source>
    <b:Tag>Pin07</b:Tag>
    <b:SourceType>JournalArticle</b:SourceType>
    <b:Guid>{B84E6736-ADD8-B147-9775-3C50B5430571}</b:Guid>
    <b:Title>Application of integrated particle swarm optimization to transmission network optimal planning</b:Title>
    <b:JournalName>Journal of System Simulation </b:JournalName>
    <b:Year>2007</b:Year>
    <b:Volume>19</b:Volume>
    <b:Pages>2370-2373</b:Pages>
    <b:Author>
      <b:Author>
        <b:NameList>
          <b:Person>
            <b:Last>Ping</b:Last>
            <b:First>Ren</b:First>
          </b:Person>
          <b:Person>
            <b:Last>Nan</b:Last>
            <b:First>Li</b:First>
          </b:Person>
        </b:NameList>
      </b:Author>
    </b:Author>
    <b:RefOrder>25</b:RefOrder>
  </b:Source>
  <b:Source>
    <b:Tag>Red16</b:Tag>
    <b:SourceType>JournalArticle</b:SourceType>
    <b:Guid>{5B7E58CE-0DC2-9348-9684-E63917F8518F}</b:Guid>
    <b:Title>Optimization of Network Reconfiguration by using Particle Swarm Optimization</b:Title>
    <b:Year>2016</b:Year>
    <b:Pages>1-6</b:Pages>
    <b:JournalName>IEEE International Conference on Power Electronics, Intelligent Control and Energy Systems</b:JournalName>
    <b:Author>
      <b:Author>
        <b:NameList>
          <b:Person>
            <b:Last>Reddy</b:Last>
            <b:First>Sudhakara</b:First>
            <b:Middle>A.V.</b:Middle>
          </b:Person>
          <b:Person>
            <b:Last>Damodar</b:Last>
            <b:First>Reddy</b:First>
            <b:Middle>M.</b:Middle>
          </b:Person>
        </b:NameList>
      </b:Author>
    </b:Author>
    <b:RefOrder>26</b:RefOrder>
  </b:Source>
  <b:Source>
    <b:Tag>Jin04</b:Tag>
    <b:SourceType>JournalArticle</b:SourceType>
    <b:Guid>{B215D0E0-DB5F-854A-B2A1-962405185A0F}</b:Guid>
    <b:Title>Distribution Network Reconfiguration for Load Balancing Using Binary Particle Swarm Optimization</b:Title>
    <b:JournalName>International Conference on Power System Technology</b:JournalName>
    <b:Year>2004</b:Year>
    <b:Pages>507 - 510</b:Pages>
    <b:Author>
      <b:Author>
        <b:NameList>
          <b:Person>
            <b:Last>Jin</b:Last>
            <b:First>Xiaoling </b:First>
          </b:Person>
          <b:Person>
            <b:Last>Zhao</b:Last>
            <b:First>Jianguo </b:First>
          </b:Person>
          <b:Person>
            <b:Last>Sun</b:Last>
            <b:First>Ying </b:First>
          </b:Person>
          <b:Person>
            <b:Last>Li</b:Last>
            <b:First>Kejun </b:First>
          </b:Person>
          <b:Person>
            <b:Last>Zhang</b:Last>
            <b:First>Bqin </b:First>
          </b:Person>
        </b:NameList>
      </b:Author>
    </b:Author>
    <b:RefOrder>27</b:RefOrder>
  </b:Source>
  <b:Source>
    <b:Tag>Tan14</b:Tag>
    <b:SourceType>JournalArticle</b:SourceType>
    <b:Guid>{F2F86BAD-4EA8-4A42-B784-9A1E1B68D5B5}</b:Guid>
    <b:Title>Optimal Reconfiguration of Electrical Distribution Network Using Selective Particle Swarm Optimization Algorithm</b:Title>
    <b:JournalName>IEEE</b:JournalName>
    <b:Year>2014</b:Year>
    <b:Pages>1-6</b:Pages>
    <b:Author>
      <b:Author>
        <b:NameList>
          <b:Person>
            <b:Last>Tandon</b:Last>
            <b:First>Ankush </b:First>
          </b:Person>
          <b:Person>
            <b:Last>Saxena</b:Last>
            <b:First>D. </b:First>
          </b:Person>
        </b:NameList>
      </b:Author>
    </b:Author>
    <b:RefOrder>28</b:RefOrder>
  </b:Source>
  <b:Source>
    <b:Tag>Att16</b:Tag>
    <b:SourceType>JournalArticle</b:SourceType>
    <b:Guid>{961744F7-6BE7-674A-82E8-151718B1D4ED}</b:Guid>
    <b:Title>Distribution Network Reconfiguration in Smart Grid System Using Modified Particle Swarm Optimization</b:Title>
    <b:Year>2016</b:Year>
    <b:Pages>305-313</b:Pages>
    <b:JournalName>International Conference on Renewable Energy Research and Applications</b:JournalName>
    <b:Author>
      <b:Author>
        <b:NameList>
          <b:Person>
            <b:Last>Atteya</b:Last>
            <b:Middle>I</b:Middle>
            <b:First>I</b:First>
          </b:Person>
          <b:Person>
            <b:Last>Ashour</b:Last>
            <b:Middle>A</b:Middle>
            <b:First>H</b:First>
          </b:Person>
          <b:Person>
            <b:Last>Fahmi</b:Last>
            <b:First>N</b:First>
          </b:Person>
          <b:Person>
            <b:Last>Strickland</b:Last>
            <b:First>D</b:First>
          </b:Person>
        </b:NameList>
      </b:Author>
    </b:Author>
    <b:RefOrder>29</b:RefOrder>
  </b:Source>
  <b:Source>
    <b:Tag>Abd09</b:Tag>
    <b:SourceType>JournalArticle</b:SourceType>
    <b:Guid>{DAFFA5FD-174D-9E45-BA3C-AC59EA996E6A}</b:Guid>
    <b:Title>Distribution Systems Reconfiguration using a Modified Particle Swarm Optimization</b:Title>
    <b:JournalName>Electrical Power System and Research</b:JournalName>
    <b:Year>2009</b:Year>
    <b:Pages>1521-1530</b:Pages>
    <b:Author>
      <b:Author>
        <b:NameList>
          <b:Person>
            <b:Last>Abdelaziz</b:Last>
            <b:Middle>Y</b:Middle>
            <b:First>A</b:First>
          </b:Person>
          <b:Person>
            <b:Last>Mohamed</b:Last>
            <b:Middle>M</b:Middle>
            <b:First>F</b:First>
          </b:Person>
          <b:Person>
            <b:Last>Mekhamer</b:Last>
            <b:Middle>F</b:Middle>
            <b:First>S</b:First>
          </b:Person>
          <b:Person>
            <b:Last>Badr</b:Last>
            <b:Middle>L</b:Middle>
            <b:First>M. A.</b:First>
          </b:Person>
        </b:NameList>
      </b:Author>
    </b:Author>
    <b:RefOrder>30</b:RefOrder>
  </b:Source>
  <b:Source>
    <b:Tag>Hua17</b:Tag>
    <b:SourceType>JournalArticle</b:SourceType>
    <b:Guid>{C1E0CA9B-EC2B-E844-9373-0B0FC6549F1F}</b:Guid>
    <b:Author>
      <b:Author>
        <b:NameList>
          <b:Person>
            <b:Last>Wu </b:Last>
            <b:First>Huayi </b:First>
          </b:Person>
          <b:Person>
            <b:Last>Dong</b:Last>
            <b:First>Ping </b:First>
          </b:Person>
        </b:NameList>
      </b:Author>
    </b:Author>
    <b:Title>PPSO method for distribution network reconfiguration considering the stochastic uncertainty of wind turbine, photovoltaic and load</b:Title>
    <b:JournalName>International Conference on Renewable Power Generation</b:JournalName>
    <b:Year>2017</b:Year>
    <b:Pages>2032-2036</b:Pages>
    <b:RefOrder>31</b:RefOrder>
  </b:Source>
  <b:Source>
    <b:Tag>Moh17</b:Tag>
    <b:SourceType>JournalArticle</b:SourceType>
    <b:Guid>{4BF3273E-C0F1-CF40-8787-667FFC329DB7}</b:Guid>
    <b:Author>
      <b:Author>
        <b:NameList>
          <b:Person>
            <b:Last>Heidari</b:Last>
            <b:First>Mohammad</b:First>
            <b:Middle>Amin</b:Middle>
          </b:Person>
        </b:NameList>
      </b:Author>
    </b:Author>
    <b:Title>Optimal network reconfiguration in distribution system for loss reduction and voltage-profile improvement using hybrid algorithm of PSO and ACO</b:Title>
    <b:JournalName>International Conference and Exhibition of Electricity Distribution (CIRED)</b:JournalName>
    <b:Year>2017</b:Year>
    <b:Pages>2458-2461</b:Pages>
    <b:RefOrder>32</b:RefOrder>
  </b:Source>
  <b:Source>
    <b:Tag>ERo01</b:Tag>
    <b:SourceType>JournalArticle</b:SourceType>
    <b:Guid>{F87EAF3C-7F7B-7644-945A-C5E62E81D5A6}</b:Guid>
    <b:Title>Optimal Reconfiguration of Distribution Networks for Power Loss Reduction</b:Title>
    <b:JournalName> IEEE Porto Power Tech Conference</b:JournalName>
    <b:Year>2001</b:Year>
    <b:Pages>1-5</b:Pages>
    <b:Author>
      <b:Author>
        <b:NameList>
          <b:Person>
            <b:Last>E. Romero Ramos </b:Last>
          </b:Person>
          <b:Person>
            <b:Last>J.L. Martinez-Ramos </b:Last>
          </b:Person>
          <b:Person>
            <b:Last>A. Gdmez Expdsito </b:Last>
          </b:Person>
          <b:Person>
            <b:Last>A. J. Urbano Salado</b:Last>
          </b:Person>
        </b:NameList>
      </b:Author>
    </b:Author>
    <b:RefOrder>33</b:RefOrder>
  </b:Source>
  <b:Source>
    <b:Tag>Ram05</b:Tag>
    <b:SourceType>JournalArticle</b:SourceType>
    <b:Guid>{E8690A2B-E956-AA41-896B-1E27469EF660}</b:Guid>
    <b:Title>Path - Based Distribution Network Modelling Application to Reconfiguration for Loss Reduction</b:Title>
    <b:Year>2005</b:Year>
    <b:Month>May</b:Month>
    <b:Pages>556-563</b:Pages>
    <b:Author>
      <b:Author>
        <b:NameList>
          <b:Person>
            <b:Last>Ramos</b:Last>
            <b:Middle>Romero</b:Middle>
            <b:First>Esther</b:First>
          </b:Person>
          <b:Person>
            <b:Last>Exposito</b:Last>
            <b:Middle>Gomez</b:Middle>
            <b:First>Antonio</b:First>
          </b:Person>
          <b:Person>
            <b:Last>Santos</b:Last>
            <b:Middle>Riquelme</b:Middle>
            <b:First>Jesus</b:First>
          </b:Person>
          <b:Person>
            <b:Last>Iborra</b:Last>
            <b:Middle>Llorens</b:Middle>
            <b:First>Francisco</b:First>
          </b:Person>
        </b:NameList>
      </b:Author>
    </b:Author>
    <b:RefOrder>34</b:RefOrder>
  </b:Source>
  <b:Source>
    <b:Tag>Llo12</b:Tag>
    <b:SourceType>JournalArticle</b:SourceType>
    <b:Guid>{4B3FC598-BAED-EF42-82C4-F53A2B770509}</b:Guid>
    <b:Title>Mixed - Interger Linear Programming model for Solving Reconfiguration Problems in Large - Scale Distribution Systems</b:Title>
    <b:JournalName>Electrical Power Systems Research 88</b:JournalName>
    <b:Year>2012</b:Year>
    <b:Pages>137 - 145</b:Pages>
    <b:Author>
      <b:Author>
        <b:NameList>
          <b:Person>
            <b:Last>Llorens-Iborra</b:Last>
            <b:First>Francisco</b:First>
          </b:Person>
          <b:Person>
            <b:Last>Riquelme-Santos</b:Last>
            <b:First>Jesús</b:First>
          </b:Person>
          <b:Person>
            <b:Last>Romero-Ramos</b:Last>
            <b:First>Esther</b:First>
          </b:Person>
        </b:NameList>
      </b:Author>
    </b:Author>
    <b:RefOrder>35</b:RefOrder>
  </b:Source>
  <b:Source>
    <b:Tag>Men09</b:Tag>
    <b:SourceType>JournalArticle</b:SourceType>
    <b:Guid>{889E2B95-E302-9946-8F60-78DE7B765902}</b:Guid>
    <b:Title>Microgenetic multiobjective reconfiguration algorithm considering power losses and reliability indices for medium voltage distribution network</b:Title>
    <b:JournalName>IET Generation, Transmission and Distribution</b:JournalName>
    <b:Year>2009</b:Year>
    <b:Pages>825-840</b:Pages>
    <b:Author>
      <b:Author>
        <b:NameList>
          <b:Person>
            <b:Last>Mendoza</b:Last>
            <b:First>J.E. </b:First>
          </b:Person>
          <b:Person>
            <b:Last>Coello Coello</b:Last>
            <b:First>C.A. </b:First>
          </b:Person>
          <b:Person>
            <b:Last>López</b:Last>
            <b:First>E.A. </b:First>
          </b:Person>
          <b:Person>
            <b:Last>López</b:Last>
            <b:First>M.E. </b:First>
          </b:Person>
        </b:NameList>
      </b:Author>
    </b:Author>
    <b:RefOrder>5</b:RefOrder>
  </b:Source>
  <b:Source>
    <b:Tag>Jos16</b:Tag>
    <b:SourceType>JournalArticle</b:SourceType>
    <b:Guid>{0C3C21DC-5D2E-104F-84DF-C78D4BD4B6C4}</b:Guid>
    <b:Title>Reliability Constrained Distribution Feeder Reconfiguration for Power Loss Minimization</b:Title>
    <b:JournalName>IEEE</b:JournalName>
    <b:Year>2016</b:Year>
    <b:Pages>1-6</b:Pages>
    <b:Author>
      <b:Author>
        <b:NameList>
          <b:Person>
            <b:Last>Jose</b:Last>
            <b:First>Joel </b:First>
          </b:Person>
          <b:Person>
            <b:Last>Kowli</b:Last>
            <b:First>Anupama </b:First>
          </b:Person>
        </b:NameList>
      </b:Author>
    </b:Author>
    <b:RefOrder>6</b:RefOrder>
  </b:Source>
  <b:Source>
    <b:Tag>Zid11</b:Tag>
    <b:SourceType>JournalArticle</b:SourceType>
    <b:Guid>{85C897BC-B982-B14D-BA7E-728590AAEF22}</b:Guid>
    <b:Title>Multi-Objective Network Reconfiguration in Balanced Distribution Systems with Vairable Demand</b:Title>
    <b:Year>2011</b:Year>
    <b:Pages>1-6</b:Pages>
    <b:Author>
      <b:Author>
        <b:NameList>
          <b:Person>
            <b:Last>Zidan</b:Last>
            <b:First>Aboelsood</b:First>
          </b:Person>
          <b:Person>
            <b:Last>El-Saadany</b:Last>
            <b:First>E.F.</b:First>
          </b:Person>
        </b:NameList>
      </b:Author>
    </b:Author>
    <b:RefOrder>7</b:RefOrder>
  </b:Source>
  <b:Source>
    <b:Tag>Chi90</b:Tag>
    <b:SourceType>ConferenceProceedings</b:SourceType>
    <b:Guid>{F22F04E3-2174-4B2B-914B-6894CDA0AD66}</b:Guid>
    <b:Title>Optimal Network Reconfiguration in Distribution Systems</b:Title>
    <b:Year>1990</b:Year>
    <b:Author>
      <b:Author>
        <b:NameList>
          <b:Person>
            <b:Last>Chiang</b:Last>
            <b:First>Hsiao-Dong</b:First>
          </b:Person>
          <b:Person>
            <b:Last>Rene Jean-Jumeau</b:Last>
          </b:Person>
        </b:NameList>
      </b:Author>
    </b:Author>
    <b:ConferenceName>IEEE Transactions on Power Delivery </b:ConferenceName>
    <b:RefOrder>38</b:RefOrder>
  </b:Source>
  <b:Source>
    <b:Tag>Rua16</b:Tag>
    <b:SourceType>ConferenceProceedings</b:SourceType>
    <b:Guid>{3E6F86E5-32DE-4DAA-8E62-1CFEFFE16482}</b:Guid>
    <b:Title>Network Reconfiguration for Loss Reduction in Distribution Network with Distributed Generation</b:Title>
    <b:Year>2016</b:Year>
    <b:ConferenceName>IEEE International Conference on Power and Renewable Energy</b:ConferenceName>
    <b:Author>
      <b:Author>
        <b:NameList>
          <b:Person>
            <b:Last>Ruan</b:Last>
            <b:First>Bo</b:First>
          </b:Person>
          <b:Person>
            <b:Last>Chen</b:Last>
            <b:First>Xi</b:First>
          </b:Person>
          <b:Person>
            <b:Last>Huang</b:Last>
            <b:First>Jun</b:First>
          </b:Person>
          <b:Person>
            <b:Last>Mei</b:Last>
            <b:First>Zhen</b:First>
          </b:Person>
          <b:Person>
            <b:Last>Li</b:Last>
            <b:First>Yu</b:First>
          </b:Person>
        </b:NameList>
      </b:Author>
    </b:Author>
    <b:RefOrder>39</b:RefOrder>
  </b:Source>
  <b:Source>
    <b:Tag>Mor00</b:Tag>
    <b:SourceType>ConferenceProceedings</b:SourceType>
    <b:Guid>{645AB24B-614D-4489-9E13-4CB081AA5B31}</b:Guid>
    <b:Author>
      <b:Author>
        <b:NameList>
          <b:Person>
            <b:Last>Morton</b:Last>
            <b:Middle>B.</b:Middle>
            <b:First>Anthony</b:First>
          </b:Person>
          <b:Person>
            <b:Last>Mareels</b:Last>
            <b:Middle>M. Y.</b:Middle>
            <b:First>Iven</b:First>
          </b:Person>
        </b:NameList>
      </b:Author>
    </b:Author>
    <b:Title>An Effecient Brute - Force Solution to the Network Reconfiguration Problem</b:Title>
    <b:Year>2000</b:Year>
    <b:ConferenceName>IEEE Transaction on Power Delivery</b:ConferenceName>
    <b:RefOrder>2</b:RefOrder>
  </b:Source>
  <b:Source>
    <b:Tag>Sim16</b:Tag>
    <b:SourceType>JournalArticle</b:SourceType>
    <b:Guid>{FC272EB2-FA9B-41AF-805B-F86EB7FB7881}</b:Guid>
    <b:Title>Artificial immune algorithm applied to distribution system</b:Title>
    <b:Year>2016</b:Year>
    <b:Author>
      <b:Author>
        <b:NameList>
          <b:Person>
            <b:Last>Simone S.F. Souza</b:Last>
            <b:First>Ruben</b:First>
            <b:Middle>Romero, Jorge Pereira, João T. Saraiva</b:Middle>
          </b:Person>
        </b:NameList>
      </b:Author>
    </b:Author>
    <b:JournalName>Electrical Power and Energy Systems</b:JournalName>
    <b:Pages>563 - 567</b:Pages>
    <b:Volume>82</b:Volume>
    <b:RefOrder>22</b:RefOrder>
  </b:Source>
  <b:Source>
    <b:Tag>CEI</b:Tag>
    <b:SourceType>Report</b:SourceType>
    <b:Guid>{13EE2A3C-82F6-48DD-A138-21A81ED1F35B}</b:Guid>
    <b:Title>Reference Technical Rules for the Connection of Active and Passive Users to the LV Electrical Utilities</b:Title>
    <b:City>Milan</b:City>
    <b:Author>
      <b:Author>
        <b:NameList>
          <b:Person>
            <b:Last>-21</b:Last>
            <b:First>CEI</b:First>
            <b:Middle>0</b:Middle>
          </b:Person>
        </b:NameList>
      </b:Author>
    </b:Author>
    <b:RefOrder>36</b:RefOrder>
  </b:Source>
  <b:Source>
    <b:Tag>ENT12</b:Tag>
    <b:SourceType>Report</b:SourceType>
    <b:Guid>{4C7E3E9D-7FE5-4380-ACC7-85EF2353B4F9}</b:Guid>
    <b:Author>
      <b:Author>
        <b:NameList>
          <b:Person>
            <b:Last>E</b:Last>
            <b:First>ENTSO</b:First>
            <b:Middle>-</b:Middle>
          </b:Person>
        </b:NameList>
      </b:Author>
    </b:Author>
    <b:Title>Network Code for Requirements for Grid - Connection Applicable to all Generators, ENTSO-E Reliable Sustainable Connected</b:Title>
    <b:Year>2012</b:Year>
    <b:RefOrder>37</b:RefOrder>
  </b:Source>
</b:Sources>
</file>

<file path=customXml/itemProps1.xml><?xml version="1.0" encoding="utf-8"?>
<ds:datastoreItem xmlns:ds="http://schemas.openxmlformats.org/officeDocument/2006/customXml" ds:itemID="{65703C61-F746-4377-A06E-9A767C555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278</Characters>
  <Application>Microsoft Office Word</Application>
  <DocSecurity>0</DocSecurity>
  <Lines>46</Lines>
  <Paragraphs>16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Chapter 4</vt:lpstr>
      <vt:lpstr>Chapter 4</vt:lpstr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</dc:title>
  <dc:subject/>
  <dc:creator>Kwabena Amoako Kyeremeh</dc:creator>
  <cp:keywords/>
  <dc:description/>
  <cp:lastModifiedBy>Andrea Pomarico</cp:lastModifiedBy>
  <cp:revision>8</cp:revision>
  <cp:lastPrinted>2018-07-10T06:55:00Z</cp:lastPrinted>
  <dcterms:created xsi:type="dcterms:W3CDTF">2020-11-27T08:58:00Z</dcterms:created>
  <dcterms:modified xsi:type="dcterms:W3CDTF">2025-11-19T12:57:00Z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e0742406-c5a0-45a6-989b-956419f0c45f</vt:lpwstr>
  </property>
</Properties>
</file>