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40280" cy="10134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_logo_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1013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color w:val="171717"/>
          <w:sz w:val="18"/>
        </w:rPr>
        <w:t>CONTROLLED DRAFT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9994"/>
            <w:shd w:fill="BFFF00"/>
          </w:tcPr>
          <w:p>
            <w:r/>
          </w:p>
        </w:tc>
      </w:tr>
    </w:tbl>
    <w:p>
      <w:pPr>
        <w:pStyle w:val="Title"/>
        <w:jc w:val="center"/>
      </w:pPr>
      <w:r>
        <w:t>P2P Protocol &amp; Data Model Specification</w:t>
      </w:r>
    </w:p>
    <w:p>
      <w:pPr>
        <w:jc w:val="center"/>
      </w:pPr>
      <w:r>
        <w:rPr>
          <w:color w:val="6B7280"/>
          <w:sz w:val="24"/>
        </w:rPr>
        <w:t>Session lifecycle, messages, transfer manifests, local entities and compatibility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Product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Nod</w:t>
            </w:r>
          </w:p>
        </w:tc>
      </w:tr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Document version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19 September 2026</w:t>
            </w:r>
          </w:p>
        </w:tc>
      </w:tr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Owner / operator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[NOD OWNER / LEGAL ENTITY]</w:t>
            </w:r>
          </w:p>
        </w:tc>
      </w:tr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Status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Controlled Draft</w:t>
            </w:r>
          </w:p>
        </w:tc>
      </w:tr>
    </w:tbl>
    <w:p/>
    <w:p>
      <w:r>
        <w:rPr>
          <w:b/>
        </w:rPr>
        <w:t xml:space="preserve">Release note: </w:t>
      </w:r>
      <w:r>
        <w:t>This pack is a production-ready baseline. Bracketed operator details must be completed before public release. Legal documents should be reviewed by Nigerian counsel before publication or execution.</w:t>
      </w:r>
    </w:p>
    <w:p>
      <w:r>
        <w:br w:type="page"/>
      </w:r>
    </w:p>
    <w:p>
      <w:pPr>
        <w:pStyle w:val="Heading1"/>
        <w:keepNext/>
      </w:pPr>
      <w:r>
        <w:t>1. Protocol objectives</w:t>
      </w:r>
    </w:p>
    <w:p>
      <w:pPr>
        <w:pStyle w:val="ListBullet"/>
      </w:pPr>
      <w:r>
        <w:t>Human-verifiable peer authentication.</w:t>
      </w:r>
    </w:p>
    <w:p>
      <w:pPr>
        <w:pStyle w:val="ListBullet"/>
      </w:pPr>
      <w:r>
        <w:t>Explicit content consent after connection consent.</w:t>
      </w:r>
    </w:p>
    <w:p>
      <w:pPr>
        <w:pStyle w:val="ListBullet"/>
      </w:pPr>
      <w:r>
        <w:t>Versioned forward-compatible control messages.</w:t>
      </w:r>
    </w:p>
    <w:p>
      <w:pPr>
        <w:pStyle w:val="ListBullet"/>
      </w:pPr>
      <w:r>
        <w:t>Unambiguous payload/manifest correlation.</w:t>
      </w:r>
    </w:p>
    <w:p>
      <w:pPr>
        <w:pStyle w:val="ListBullet"/>
      </w:pPr>
      <w:r>
        <w:t>Integrity verification and safe failure.</w:t>
      </w:r>
    </w:p>
    <w:p>
      <w:pPr>
        <w:pStyle w:val="ListBullet"/>
      </w:pPr>
      <w:r>
        <w:t>No dependence on transport delivery ordering between control/file payload classes.</w:t>
      </w:r>
    </w:p>
    <w:p>
      <w:pPr>
        <w:pStyle w:val="Heading1"/>
        <w:keepNext/>
      </w:pPr>
      <w:r>
        <w:t>2. Session state machine</w:t>
      </w:r>
    </w:p>
    <w:p>
      <w:r>
        <w:t>IDLE -&gt; READY -&gt; DISCOVERING -&gt; PEER_FOUND -&gt; CONNECTION_REQUESTED -&gt; VERIFYING -&gt; CONNECTED -&gt; CONTENT_PROPOSED -&gt; AWAITING_ACCEPTANCE -&gt; TRANSFERRING -&gt; VERIFYING_PAYLOAD -&gt; COMPLETED -&gt; DISCONNECTED.</w:t>
      </w:r>
    </w:p>
    <w:p>
      <w:r>
        <w:t>Failure states include PERMISSION_DENIED, PEER_LOST, USER_REJECTED, AUTHENTICATION_FAILED, TRANSFER_INTERRUPTED, INSUFFICIENT_STORAGE, INTEGRITY_FAILED, TIMEOUT, CANCELLED and UNSUPPORTED_VERSION.</w:t>
      </w:r>
    </w:p>
    <w:p>
      <w:pPr>
        <w:pStyle w:val="Heading1"/>
        <w:keepNext/>
      </w:pPr>
      <w:r>
        <w:t>3. Envelope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71717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3331"/>
            <w:shd w:fill="171717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3331"/>
            <w:shd w:fill="171717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protocol_version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uint32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Compatibility negotiation.</w:t>
            </w:r>
          </w:p>
        </w:tc>
      </w:tr>
      <w:tr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session_id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UUID/string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Logical connection.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message_id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UUID/string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Deduplication/correlation.</w:t>
            </w:r>
          </w:p>
        </w:tc>
      </w:tr>
      <w:tr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timestamp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int64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Diagnostic ordering only; not trust/security authority.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message_type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enum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HELLO, VERIFY, PROFILE_OFFER, MANIFEST, ACCEPT, REJECT, CANCEL, COMPLETE, ERROR.</w:t>
            </w:r>
          </w:p>
        </w:tc>
      </w:tr>
      <w:tr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body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typed message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Message-specific payload.</w:t>
            </w:r>
          </w:p>
        </w:tc>
      </w:tr>
    </w:tbl>
    <w:p>
      <w:pPr>
        <w:pStyle w:val="Heading1"/>
        <w:keepNext/>
      </w:pPr>
      <w:r>
        <w:t>4. Transfer manifest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71717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997"/>
            <w:shd w:fill="171717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transfer_id</w:t>
            </w:r>
          </w:p>
        </w:tc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Unique identifier.</w:t>
            </w:r>
          </w:p>
        </w:tc>
      </w:tr>
      <w:tr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items[]</w:t>
            </w:r>
          </w:p>
        </w:tc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Item IDs with display name, MIME, byte length and SHA-256.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total_bytes</w:t>
            </w:r>
          </w:p>
        </w:tc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Aggregate bytes for capacity/progress.</w:t>
            </w:r>
          </w:p>
        </w:tc>
      </w:tr>
      <w:tr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content_category</w:t>
            </w:r>
          </w:p>
        </w:tc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contacts/photos/videos/documents/mixed.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sender_alias</w:t>
            </w:r>
          </w:p>
        </w:tc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Nearby alias only; full profile shared separately by consent.</w:t>
            </w:r>
          </w:p>
        </w:tc>
      </w:tr>
    </w:tbl>
    <w:p>
      <w:pPr>
        <w:pStyle w:val="Heading1"/>
        <w:keepNext/>
      </w:pPr>
      <w:r>
        <w:t>5. Transfer rules</w:t>
      </w:r>
    </w:p>
    <w:p>
      <w:pPr>
        <w:pStyle w:val="ListNumber"/>
      </w:pPr>
      <w:r>
        <w:t>Sender establishes verified session.</w:t>
      </w:r>
    </w:p>
    <w:p>
      <w:pPr>
        <w:pStyle w:val="ListNumber"/>
      </w:pPr>
      <w:r>
        <w:t>Sender sends metadata offer/manifest before large file bytes.</w:t>
      </w:r>
    </w:p>
    <w:p>
      <w:pPr>
        <w:pStyle w:val="ListNumber"/>
      </w:pPr>
      <w:r>
        <w:t>Receiver reviews source alias, item count, types and total size.</w:t>
      </w:r>
    </w:p>
    <w:p>
      <w:pPr>
        <w:pStyle w:val="ListNumber"/>
      </w:pPr>
      <w:r>
        <w:t>Receiver accepts or rejects.</w:t>
      </w:r>
    </w:p>
    <w:p>
      <w:pPr>
        <w:pStyle w:val="ListNumber"/>
      </w:pPr>
      <w:r>
        <w:t>On acceptance, sender begins payload transfer and maps transport payload IDs to manifest item IDs.</w:t>
      </w:r>
    </w:p>
    <w:p>
      <w:pPr>
        <w:pStyle w:val="ListNumber"/>
      </w:pPr>
      <w:r>
        <w:t>Receiver writes to private temporary destination while computing/verifying hashes.</w:t>
      </w:r>
    </w:p>
    <w:p>
      <w:pPr>
        <w:pStyle w:val="ListNumber"/>
      </w:pPr>
      <w:r>
        <w:t>Only verified files are atomically finalized to MediaStore/Downloads or selected destination.</w:t>
      </w:r>
    </w:p>
    <w:p>
      <w:pPr>
        <w:pStyle w:val="ListNumber"/>
      </w:pPr>
      <w:r>
        <w:t>Both parties receive completion/error control messages; temporary files are removed on terminal failures.</w:t>
      </w:r>
    </w:p>
    <w:p>
      <w:pPr>
        <w:pStyle w:val="Heading1"/>
        <w:keepNext/>
      </w:pPr>
      <w:r>
        <w:t>6. Profile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71717"/>
          </w:tcPr>
          <w:p>
            <w:r>
              <w:rPr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4997"/>
            <w:shd w:fill="171717"/>
          </w:tcPr>
          <w:p>
            <w:r>
              <w:rPr>
                <w:b/>
                <w:color w:val="FFFFFF"/>
                <w:sz w:val="17"/>
              </w:rPr>
              <w:t>Core fields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NodProfile</w:t>
            </w:r>
          </w:p>
        </w:tc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profileId, displayName, avatarUri, phones[], emails[], company?, jobTitle?, website?, socialLinks[], createdAt, updatedAt</w:t>
            </w:r>
          </w:p>
        </w:tc>
      </w:tr>
      <w:tr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ShareProfile</w:t>
            </w:r>
          </w:p>
        </w:tc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shareProfileId, label, ordered field-selection rules, isDefault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NearbyIdentity</w:t>
            </w:r>
          </w:p>
        </w:tc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ephemeralPeerId, nearbyAlias, capability flags; no full contact fields</w:t>
            </w:r>
          </w:p>
        </w:tc>
      </w:tr>
      <w:tr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TransferRecord</w:t>
            </w:r>
          </w:p>
        </w:tc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transferId, direction, category, itemCount, peerAlias, status, startedAt, completedAt, byteCount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BlockedPeer</w:t>
            </w:r>
          </w:p>
        </w:tc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stable local fingerprint/identifier where available, alias snapshot, blockedAt</w:t>
            </w:r>
          </w:p>
        </w:tc>
      </w:tr>
    </w:tbl>
    <w:p>
      <w:pPr>
        <w:pStyle w:val="Heading1"/>
        <w:keepNext/>
      </w:pPr>
      <w:r>
        <w:t>7. Compatibility</w:t>
      </w:r>
    </w:p>
    <w:p>
      <w:pPr>
        <w:pStyle w:val="ListBullet"/>
      </w:pPr>
      <w:r>
        <w:t>Peers exchange supported protocol version and feature capability flags during HELLO.</w:t>
      </w:r>
    </w:p>
    <w:p>
      <w:pPr>
        <w:pStyle w:val="ListBullet"/>
      </w:pPr>
      <w:r>
        <w:t>Unsupported major versions fail gracefully before content transfer.</w:t>
      </w:r>
    </w:p>
    <w:p>
      <w:pPr>
        <w:pStyle w:val="ListBullet"/>
      </w:pPr>
      <w:r>
        <w:t>Optional fields are ignored when unknown unless marked required by negotiated feature.</w:t>
      </w:r>
    </w:p>
    <w:p>
      <w:pPr>
        <w:pStyle w:val="ListBullet"/>
      </w:pPr>
      <w:r>
        <w:t>No UI should assume transport callback order equals protocol order.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6"/>
      </w:rPr>
      <w:t xml:space="preserve">Nod - Closer. Faster. Yours.   |   Version 1.0   |   Controlled Draft   |   </w:t>
    </w: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078992" cy="4881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od_logo_cr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8992" cy="488115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6B7280"/>
        <w:sz w:val="18"/>
      </w:rPr>
      <w:t xml:space="preserve">    P2P Protocol &amp; Data Model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7171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171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171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7171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171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dLabel">
    <w:name w:val="Nod Label"/>
    <w:rPr>
      <w:rFonts w:ascii="Arial" w:hAnsi="Arial"/>
      <w:b/>
      <w:color w:val="6B728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