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in the wake of a recently failed brute force attack is working to make our system more secure. It is my job to ensure the system is safe, investigate all potential security issues, and provide hardening solutions e.g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were several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statement</w:t>
      </w:r>
      <w:r w:rsidDel="00000000" w:rsidR="00000000" w:rsidRPr="00000000">
        <w:rPr>
          <w:rFonts w:ascii="Google Sans" w:cs="Google Sans" w:eastAsia="Google Sans" w:hAnsi="Google Sans"/>
          <w:rtl w:val="0"/>
        </w:rPr>
        <w:t xml:space="preserve"> is used to select all columns from a table,  The </w:t>
      </w:r>
      <w:r w:rsidDel="00000000" w:rsidR="00000000" w:rsidRPr="00000000">
        <w:rPr>
          <w:rFonts w:ascii="Courier New" w:cs="Courier New" w:eastAsia="Courier New" w:hAnsi="Courier New"/>
          <w:shd w:fill="efefef" w:val="clear"/>
          <w:rtl w:val="0"/>
        </w:rPr>
        <w:t xml:space="preserve">FROM log_in_attempts </w:t>
      </w:r>
      <w:r w:rsidDel="00000000" w:rsidR="00000000" w:rsidRPr="00000000">
        <w:rPr>
          <w:rFonts w:ascii="Google Sans" w:cs="Google Sans" w:eastAsia="Google Sans" w:hAnsi="Google Sans"/>
          <w:rtl w:val="0"/>
        </w:rPr>
        <w:t xml:space="preserve">clause specifies the table from which I want to retrieve data. In this case, it’s the “log_in_attempts” table.</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Then, In the third line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keyword combined both  conditions</w:t>
      </w:r>
    </w:p>
    <w:p w:rsidR="00000000" w:rsidDel="00000000" w:rsidP="00000000" w:rsidRDefault="00000000" w:rsidRPr="00000000" w14:paraId="00000010">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 The second part is the portion separated in dash border lines is the output - a table of all login attempts after 18:00. . </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 </w:t>
      </w:r>
    </w:p>
    <w:p w:rsidR="00000000" w:rsidDel="00000000" w:rsidP="00000000" w:rsidRDefault="00000000" w:rsidRPr="00000000" w14:paraId="0000001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keyword  combined both conditions. </w:t>
      </w:r>
      <w:r w:rsidDel="00000000" w:rsidR="00000000" w:rsidRPr="00000000">
        <w:rPr>
          <w:rFonts w:ascii="Microsoft Yahei" w:cs="Microsoft Yahei" w:eastAsia="Microsoft Yahei" w:hAnsi="Microsoft Yahei"/>
          <w:color w:val="ffffff"/>
          <w:sz w:val="21"/>
          <w:szCs w:val="21"/>
          <w:rtl w:val="0"/>
        </w:rPr>
        <w:t xml:space="preserve">s</w:t>
      </w:r>
      <w:r w:rsidDel="00000000" w:rsidR="00000000" w:rsidRPr="00000000">
        <w:rPr>
          <w:rFonts w:ascii="Google Sans" w:cs="Google Sans" w:eastAsia="Google Sans" w:hAnsi="Google Sans"/>
          <w:rtl w:val="0"/>
        </w:rPr>
        <w:t xml:space="preserve">T</w:t>
      </w:r>
      <w:r w:rsidDel="00000000" w:rsidR="00000000" w:rsidRPr="00000000">
        <w:rPr>
          <w:rFonts w:ascii="Google Sans" w:cs="Google Sans" w:eastAsia="Google Sans" w:hAnsi="Google Sans"/>
          <w:rtl w:val="0"/>
        </w:rPr>
        <w:t xml:space="preserve">he second part is a portion of the output separated in dash border lines is the output - a table of all login attempts that occurred on either 2022-05-09 or 2022-05-08 .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B">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this query returns all login attempts that occurred in countries excluding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The NOT command negates the condition that follows it. The </w:t>
      </w:r>
      <w:r w:rsidDel="00000000" w:rsidR="00000000" w:rsidRPr="00000000">
        <w:rPr>
          <w:rFonts w:ascii="Courier New" w:cs="Courier New" w:eastAsia="Courier New" w:hAnsi="Courier New"/>
          <w:shd w:fill="efefef" w:val="clear"/>
          <w:rtl w:val="0"/>
        </w:rPr>
        <w:t xml:space="preserve"> LIKE</w:t>
      </w:r>
      <w:r w:rsidDel="00000000" w:rsidR="00000000" w:rsidRPr="00000000">
        <w:rPr>
          <w:rFonts w:ascii="Google Sans" w:cs="Google Sans" w:eastAsia="Google Sans" w:hAnsi="Google Sans"/>
          <w:rtl w:val="0"/>
        </w:rPr>
        <w:t xml:space="preserve"> command is </w:t>
      </w:r>
      <w:r w:rsidDel="00000000" w:rsidR="00000000" w:rsidRPr="00000000">
        <w:rPr>
          <w:rFonts w:ascii="Google Sans" w:cs="Google Sans" w:eastAsia="Google Sans" w:hAnsi="Google Sans"/>
          <w:rtl w:val="0"/>
        </w:rPr>
        <w:t xml:space="preserve">used to search for a specified pattern in a column. In this case the pattern is  ‘MEX%’. The ‘%’ sign is used to define wildcards (missing letters) both before and after the pattern, so ‘MEX%’ represent “any value that starts with ‘MEX’”.  </w:t>
      </w:r>
      <w:r w:rsidDel="00000000" w:rsidR="00000000" w:rsidRPr="00000000">
        <w:rPr>
          <w:rFonts w:ascii="Google Sans" w:cs="Google Sans" w:eastAsia="Google Sans" w:hAnsi="Google Sans"/>
          <w:rtl w:val="0"/>
        </w:rPr>
        <w:t xml:space="preserve">The second part is a portion separated in dash border lines is the output of every online that is not from Mexico. </w:t>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with the commands in the first two lines. Then on the third line,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command combines both conditions to get and output.  The second part is a portion of the output, the output is partitioned with a dash border. </w:t>
      </w: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In our pursuit of robust security, we’ve identified the need for specialized updates on the machines utilized by our colleagues in the Finance and Sales departments. Given the unique security requirements of these departments, it’s imperative that we first gather detailed information about the employees within these sectors. This will enable us to tailor our security updates to meet their specific needs, thereby enhancing our overall security infrastructure.</w:t>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command combined both conditions and get an output of all employees who are in either  Finance and Sales departments</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second part The second part is a portion partitioned with a dash border  is the output.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enhance our security posture, my team is tasked with implementing an additional layer of security measures specifically targeting employees outside the Information Technology department. The first step in this process involves gathering comprehensive data on these individuals, enabling us to tailor our approach effectively.</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 The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command negated the </w:t>
      </w:r>
      <w:r w:rsidDel="00000000" w:rsidR="00000000" w:rsidRPr="00000000">
        <w:rPr>
          <w:rFonts w:ascii="Courier New" w:cs="Courier New" w:eastAsia="Courier New" w:hAnsi="Courier New"/>
          <w:shd w:fill="efefef" w:val="clear"/>
          <w:rtl w:val="0"/>
        </w:rPr>
        <w:t xml:space="preserve">department = 'Information Technology</w:t>
      </w:r>
      <w:r w:rsidDel="00000000" w:rsidR="00000000" w:rsidRPr="00000000">
        <w:rPr>
          <w:rFonts w:ascii="Google Sans" w:cs="Google Sans" w:eastAsia="Google Sans" w:hAnsi="Google Sans"/>
          <w:rtl w:val="0"/>
        </w:rPr>
        <w:t xml:space="preserve">' condition and got an output of employees not in the Information Technology department .    The second part output outlined in a bash border.</w:t>
      </w:r>
    </w:p>
    <w:p w:rsidR="00000000" w:rsidDel="00000000" w:rsidP="00000000" w:rsidRDefault="00000000" w:rsidRPr="00000000" w14:paraId="0000003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I utilized filters in SQL queries to extract specific data related to login attempts and employee machines. The data was drawn from two distinct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To narrow down the information required for each task, I employed the </w:t>
      </w:r>
      <w:r w:rsidDel="00000000" w:rsidR="00000000" w:rsidRPr="00000000">
        <w:rPr>
          <w:rFonts w:ascii="Courier New" w:cs="Courier New" w:eastAsia="Courier New" w:hAnsi="Courier New"/>
          <w:shd w:fill="efefef" w:val="clear"/>
          <w:rtl w:val="0"/>
        </w:rPr>
        <w:t xml:space="preserve">AND, OR,</w:t>
      </w:r>
      <w:r w:rsidDel="00000000" w:rsidR="00000000" w:rsidRPr="00000000">
        <w:rPr>
          <w:rFonts w:ascii="Google Sans" w:cs="Google Sans" w:eastAsia="Google Sans" w:hAnsi="Google Sans"/>
          <w:rtl w:val="0"/>
        </w:rPr>
        <w:t xml:space="preserve"> and</w:t>
      </w:r>
      <w:r w:rsidDel="00000000" w:rsidR="00000000" w:rsidRPr="00000000">
        <w:rPr>
          <w:rFonts w:ascii="Courier New" w:cs="Courier New" w:eastAsia="Courier New" w:hAnsi="Courier New"/>
          <w:shd w:fill="efefef" w:val="clear"/>
          <w:rtl w:val="0"/>
        </w:rPr>
        <w:t xml:space="preserve"> NOT</w:t>
      </w:r>
      <w:r w:rsidDel="00000000" w:rsidR="00000000" w:rsidRPr="00000000">
        <w:rPr>
          <w:rFonts w:ascii="Google Sans" w:cs="Google Sans" w:eastAsia="Google Sans" w:hAnsi="Google Sans"/>
          <w:rtl w:val="0"/>
        </w:rPr>
        <w:t xml:space="preserve"> operators. Additionally, I used the</w:t>
      </w:r>
      <w:r w:rsidDel="00000000" w:rsidR="00000000" w:rsidRPr="00000000">
        <w:rPr>
          <w:rFonts w:ascii="Courier New" w:cs="Courier New" w:eastAsia="Courier New" w:hAnsi="Courier New"/>
          <w:shd w:fill="efefef" w:val="clear"/>
          <w:rtl w:val="0"/>
        </w:rPr>
        <w:t xml:space="preserve"> LIKE</w:t>
      </w:r>
      <w:r w:rsidDel="00000000" w:rsidR="00000000" w:rsidRPr="00000000">
        <w:rPr>
          <w:rFonts w:ascii="Google Sans" w:cs="Google Sans" w:eastAsia="Google Sans" w:hAnsi="Google Sans"/>
          <w:rtl w:val="0"/>
        </w:rPr>
        <w:t xml:space="preserve"> operator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a wildcard to filter for specific patterns.</w:t>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icrosoft Yahei"/>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