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Comparing Workflow Orchestration Approaches</w:t>
      </w:r>
    </w:p>
    <w:p>
      <w:pPr>
        <w:pStyle w:val="Heading2"/>
      </w:pPr>
      <w:r>
        <w:t>1. Overview</w:t>
      </w:r>
    </w:p>
    <w:p>
      <w:r>
        <w:t>This document compares two approaches for handling dynamic workflows in an AI-driven system:</w:t>
      </w:r>
    </w:p>
    <w:p>
      <w:r>
        <w:t>1. LLM + Stategraph Approach</w:t>
      </w:r>
    </w:p>
    <w:p>
      <w:r>
        <w:t>2. LLM + Autogen + Stategraph Approach</w:t>
      </w:r>
    </w:p>
    <w:p>
      <w:r>
        <w:t>The document also provides a detailed workflow for the LLM + Autogen + Stategraph approach, including examples of shared context and centralized context and their evolution as the workflow progresses.</w:t>
      </w:r>
    </w:p>
    <w:p>
      <w:pPr>
        <w:pStyle w:val="Heading2"/>
      </w:pPr>
      <w:r>
        <w:t>2. Comparison Table: LLM + Stategraph vs. LLM + Autogen + Stategraph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LLM + Stategraph</w:t>
            </w:r>
          </w:p>
        </w:tc>
        <w:tc>
          <w:tcPr>
            <w:tcW w:type="dxa" w:w="2880"/>
          </w:tcPr>
          <w:p>
            <w:r>
              <w:t>LLM + Autogen + Stategraph</w:t>
            </w:r>
          </w:p>
        </w:tc>
      </w:tr>
      <w:tr>
        <w:tc>
          <w:tcPr>
            <w:tcW w:type="dxa" w:w="2880"/>
          </w:tcPr>
          <w:p>
            <w:r>
              <w:t>Dynamic Workflow Generation</w:t>
            </w:r>
          </w:p>
        </w:tc>
        <w:tc>
          <w:tcPr>
            <w:tcW w:type="dxa" w:w="2880"/>
          </w:tcPr>
          <w:p>
            <w:r>
              <w:t>LLM predicts the next step, and Stategraph executes it. No centralized orchestration for dependencies.</w:t>
            </w:r>
          </w:p>
        </w:tc>
        <w:tc>
          <w:tcPr>
            <w:tcW w:type="dxa" w:w="2880"/>
          </w:tcPr>
          <w:p>
            <w:r>
              <w:t>LLM predicts or sequences tasks, and Autogen handles orchestration, including dependencies and dynamic task routing.</w:t>
            </w:r>
          </w:p>
        </w:tc>
      </w:tr>
      <w:tr>
        <w:tc>
          <w:tcPr>
            <w:tcW w:type="dxa" w:w="2880"/>
          </w:tcPr>
          <w:p>
            <w:r>
              <w:t>Orchestration</w:t>
            </w:r>
          </w:p>
        </w:tc>
        <w:tc>
          <w:tcPr>
            <w:tcW w:type="dxa" w:w="2880"/>
          </w:tcPr>
          <w:p>
            <w:r>
              <w:t>No orchestration beyond task sequencing by LLM.</w:t>
            </w:r>
          </w:p>
        </w:tc>
        <w:tc>
          <w:tcPr>
            <w:tcW w:type="dxa" w:w="2880"/>
          </w:tcPr>
          <w:p>
            <w:r>
              <w:t>Autogen manages dependencies, parallel tasks, retries, and fallbacks dynamically.</w:t>
            </w:r>
          </w:p>
        </w:tc>
      </w:tr>
      <w:tr>
        <w:tc>
          <w:tcPr>
            <w:tcW w:type="dxa" w:w="2880"/>
          </w:tcPr>
          <w:p>
            <w:r>
              <w:t>Error Handling</w:t>
            </w:r>
          </w:p>
        </w:tc>
        <w:tc>
          <w:tcPr>
            <w:tcW w:type="dxa" w:w="2880"/>
          </w:tcPr>
          <w:p>
            <w:r>
              <w:t>Limited to Stategraph's predefined transitions and retries.</w:t>
            </w:r>
          </w:p>
        </w:tc>
        <w:tc>
          <w:tcPr>
            <w:tcW w:type="dxa" w:w="2880"/>
          </w:tcPr>
          <w:p>
            <w:r>
              <w:t>Autogen dynamically adjusts workflows based on errors (e.g., retry a task, switch paths).</w:t>
            </w:r>
          </w:p>
        </w:tc>
      </w:tr>
      <w:tr>
        <w:tc>
          <w:tcPr>
            <w:tcW w:type="dxa" w:w="2880"/>
          </w:tcPr>
          <w:p>
            <w:r>
              <w:t>Dependencies</w:t>
            </w:r>
          </w:p>
        </w:tc>
        <w:tc>
          <w:tcPr>
            <w:tcW w:type="dxa" w:w="2880"/>
          </w:tcPr>
          <w:p>
            <w:r>
              <w:t>Dependencies must be predefined in the Stategraph logic.</w:t>
            </w:r>
          </w:p>
        </w:tc>
        <w:tc>
          <w:tcPr>
            <w:tcW w:type="dxa" w:w="2880"/>
          </w:tcPr>
          <w:p>
            <w:r>
              <w:t>Autogen dynamically resolves dependencies between tasks based on context.</w:t>
            </w:r>
          </w:p>
        </w:tc>
      </w:tr>
      <w:tr>
        <w:tc>
          <w:tcPr>
            <w:tcW w:type="dxa" w:w="2880"/>
          </w:tcPr>
          <w:p>
            <w:r>
              <w:t>Transparency</w:t>
            </w:r>
          </w:p>
        </w:tc>
        <w:tc>
          <w:tcPr>
            <w:tcW w:type="dxa" w:w="2880"/>
          </w:tcPr>
          <w:p>
            <w:r>
              <w:t>Moderate: Stategraph provides clear execution paths, but LLM reasoning can be opaque.</w:t>
            </w:r>
          </w:p>
        </w:tc>
        <w:tc>
          <w:tcPr>
            <w:tcW w:type="dxa" w:w="2880"/>
          </w:tcPr>
          <w:p>
            <w:r>
              <w:t>High: Autogen maintains a centralized context for visibility into workflow state and decisions.</w:t>
            </w:r>
          </w:p>
        </w:tc>
      </w:tr>
      <w:tr>
        <w:tc>
          <w:tcPr>
            <w:tcW w:type="dxa" w:w="2880"/>
          </w:tcPr>
          <w:p>
            <w:r>
              <w:t>Flexibility</w:t>
            </w:r>
          </w:p>
        </w:tc>
        <w:tc>
          <w:tcPr>
            <w:tcW w:type="dxa" w:w="2880"/>
          </w:tcPr>
          <w:p>
            <w:r>
              <w:t>High for task prediction; limited for dependencies and fallback paths.</w:t>
            </w:r>
          </w:p>
        </w:tc>
        <w:tc>
          <w:tcPr>
            <w:tcW w:type="dxa" w:w="2880"/>
          </w:tcPr>
          <w:p>
            <w:r>
              <w:t>Very high: Combines LLM's reasoning with Autogen's dynamic routing and Stategraph's structured execution.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Scales well for simple workflows but struggles with complex dependencies.</w:t>
            </w:r>
          </w:p>
        </w:tc>
        <w:tc>
          <w:tcPr>
            <w:tcW w:type="dxa" w:w="2880"/>
          </w:tcPr>
          <w:p>
            <w:r>
              <w:t>Scales well for both simple and complex workflows with multiple agents and parallel tasks.</w:t>
            </w:r>
          </w:p>
        </w:tc>
      </w:tr>
      <w:tr>
        <w:tc>
          <w:tcPr>
            <w:tcW w:type="dxa" w:w="2880"/>
          </w:tcPr>
          <w:p>
            <w:r>
              <w:t>Best Use Case</w:t>
            </w:r>
          </w:p>
        </w:tc>
        <w:tc>
          <w:tcPr>
            <w:tcW w:type="dxa" w:w="2880"/>
          </w:tcPr>
          <w:p>
            <w:r>
              <w:t>Simple or linear workflows where task dependencies are minimal.</w:t>
            </w:r>
          </w:p>
        </w:tc>
        <w:tc>
          <w:tcPr>
            <w:tcW w:type="dxa" w:w="2880"/>
          </w:tcPr>
          <w:p>
            <w:r>
              <w:t>Complex workflows with conditional tasks, multiple dependencies, and advanced error handling.</w:t>
            </w:r>
          </w:p>
        </w:tc>
      </w:tr>
    </w:tbl>
    <w:p>
      <w:pPr>
        <w:pStyle w:val="Heading2"/>
      </w:pPr>
      <w:r>
        <w:t>3. When to Use Each Approach</w:t>
      </w:r>
    </w:p>
    <w:p>
      <w:pPr>
        <w:pStyle w:val="Heading3"/>
      </w:pPr>
      <w:r>
        <w:t>LLM + Stategraph</w:t>
      </w:r>
    </w:p>
    <w:p>
      <w:r>
        <w:t>Use this approach when:</w:t>
      </w:r>
    </w:p>
    <w:p>
      <w:pPr>
        <w:pStyle w:val="ListBullet"/>
      </w:pPr>
      <w:r>
        <w:t>• Workflows are simple, linear, or semi-linear.</w:t>
      </w:r>
    </w:p>
    <w:p>
      <w:pPr>
        <w:pStyle w:val="ListBullet"/>
      </w:pPr>
      <w:r>
        <w:t>• Task dependencies are minimal or can be hardcoded into the Stategraph.</w:t>
      </w:r>
    </w:p>
    <w:p>
      <w:pPr>
        <w:pStyle w:val="ListBullet"/>
      </w:pPr>
      <w:r>
        <w:t>• Error handling and retries are not critical.</w:t>
      </w:r>
    </w:p>
    <w:p>
      <w:r>
        <w:t>Example Use Case: A document validation and processing pipeline with predefined steps like Validation → Triage → Decision.</w:t>
      </w:r>
    </w:p>
    <w:p>
      <w:pPr>
        <w:pStyle w:val="Heading3"/>
      </w:pPr>
      <w:r>
        <w:t>LLM + Autogen + Stategraph</w:t>
      </w:r>
    </w:p>
    <w:p>
      <w:r>
        <w:t>Use this approach when:</w:t>
      </w:r>
    </w:p>
    <w:p>
      <w:pPr>
        <w:pStyle w:val="ListBullet"/>
      </w:pPr>
      <w:r>
        <w:t>• Workflows involve complex dependencies or parallel tasks.</w:t>
      </w:r>
    </w:p>
    <w:p>
      <w:pPr>
        <w:pStyle w:val="ListBullet"/>
      </w:pPr>
      <w:r>
        <w:t>• Dynamic routing, fallback paths, and real-time error handling are required.</w:t>
      </w:r>
    </w:p>
    <w:p>
      <w:pPr>
        <w:pStyle w:val="ListBullet"/>
      </w:pPr>
      <w:r>
        <w:t>• Scalability and flexibility are priorities.</w:t>
      </w:r>
    </w:p>
    <w:p>
      <w:r>
        <w:t>Example Use Case: Healthcare claim processing with conditional tasks like Eligibility, Pricing, and Adjustments, where different paths depend on intermediate results.</w:t>
      </w:r>
    </w:p>
    <w:p>
      <w:pPr>
        <w:pStyle w:val="Heading2"/>
      </w:pPr>
      <w:r>
        <w:t>4. Workflow: LLM + Autogen + Stategraph</w:t>
      </w:r>
    </w:p>
    <w:p>
      <w:r>
        <w:t>This section provides a detailed workflow for the LLM + Autogen + Stategraph approach, showing step-by-step progression with shared context and centralized context updates.</w:t>
      </w:r>
    </w:p>
    <w:p>
      <w:pPr>
        <w:pStyle w:val="Heading3"/>
      </w:pPr>
      <w:r>
        <w:t>Step-by-Step Example</w:t>
      </w:r>
    </w:p>
    <w:p>
      <w:r>
        <w:t>Initial Setup:</w:t>
      </w:r>
    </w:p>
    <w:p>
      <w:r>
        <w:br/>
        <w:t>Centralized Context:</w:t>
        <w:br/>
        <w:t>{</w:t>
        <w:br/>
        <w:t xml:space="preserve">    "document_type": "claim",</w:t>
        <w:br/>
        <w:t xml:space="preserve">    "completed_steps": [],</w:t>
        <w:br/>
        <w:t xml:space="preserve">    "results": {},</w:t>
        <w:br/>
        <w:t xml:space="preserve">    "pending_tasks": ["Validation", "Triage", "Eligibility", "Pricing", "Decision"],</w:t>
        <w:br/>
        <w:t xml:space="preserve">    "errors": []</w:t>
        <w:br/>
        <w:t>}</w:t>
        <w:br/>
      </w:r>
    </w:p>
    <w:p>
      <w:pPr>
        <w:pStyle w:val="Heading4"/>
      </w:pPr>
      <w:r>
        <w:t>Step 1: LLM Prediction - First Task</w:t>
      </w:r>
    </w:p>
    <w:p>
      <w:r>
        <w:br/>
        <w:t>LLM predicts "Validation".</w:t>
        <w:br/>
        <w:t>Autogen delegates the Validation task to the Stategraph.</w:t>
        <w:br/>
        <w:t>Stategraph executes Validation, and the result is updated in the centralized context.</w:t>
        <w:br/>
        <w:br/>
        <w:t>Updated Centralized Context:</w:t>
        <w:br/>
        <w:t>{</w:t>
        <w:br/>
        <w:t xml:space="preserve">    "document_type": "claim",</w:t>
        <w:br/>
        <w:t xml:space="preserve">    "completed_steps": ["Validation"],</w:t>
        <w:br/>
        <w:t xml:space="preserve">    "results": {</w:t>
        <w:br/>
        <w:t xml:space="preserve">        "Validation": {"status": "success", "details": "Document is valid"}</w:t>
        <w:br/>
        <w:t xml:space="preserve">    },</w:t>
        <w:br/>
        <w:t xml:space="preserve">    "pending_tasks": ["Triage", "Eligibility", "Pricing", "Decision"],</w:t>
        <w:br/>
        <w:t xml:space="preserve">    "errors": []</w:t>
        <w:br/>
        <w:t>}</w:t>
        <w:br/>
      </w:r>
    </w:p>
    <w:p>
      <w:pPr>
        <w:pStyle w:val="Heading4"/>
      </w:pPr>
      <w:r>
        <w:t>Step 2: LLM Prediction - Next Task</w:t>
      </w:r>
    </w:p>
    <w:p>
      <w:r>
        <w:br/>
        <w:t>LLM predicts "Triage".</w:t>
        <w:br/>
        <w:t>Autogen delegates the Triage task to the Stategraph.</w:t>
        <w:br/>
        <w:t>Stategraph executes Triage, and the result is updated in the centralized context.</w:t>
        <w:br/>
        <w:br/>
        <w:t>Updated Centralized Context:</w:t>
        <w:br/>
        <w:t>{</w:t>
        <w:br/>
        <w:t xml:space="preserve">    "document_type": "claim",</w:t>
        <w:br/>
        <w:t xml:space="preserve">    "completed_steps": ["Validation", "Triage"],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</w:t>
        <w:br/>
        <w:t xml:space="preserve">    },</w:t>
        <w:br/>
        <w:t xml:space="preserve">    "pending_tasks": ["Eligibility", "Pricing", "Decision"],</w:t>
        <w:br/>
        <w:t xml:space="preserve">    "errors": []</w:t>
        <w:br/>
        <w:t>}</w:t>
        <w:br/>
      </w:r>
    </w:p>
    <w:p>
      <w:pPr>
        <w:pStyle w:val="Heading4"/>
      </w:pPr>
      <w:r>
        <w:t>Step 3: LLM Prediction - Eligibility</w:t>
      </w:r>
    </w:p>
    <w:p>
      <w:r>
        <w:br/>
        <w:t>LLM predicts "Eligibility".</w:t>
        <w:br/>
        <w:t>Autogen delegates the Eligibility task to the Stategraph.</w:t>
        <w:br/>
        <w:t>Stategraph executes Eligibility, and the result is updated in the centralized context.</w:t>
        <w:br/>
        <w:br/>
        <w:t>Updated Centralized Context:</w:t>
        <w:br/>
        <w:t>{</w:t>
        <w:br/>
        <w:t xml:space="preserve">    "document_type": "claim",</w:t>
        <w:br/>
        <w:t xml:space="preserve">    "completed_steps": ["Validation", "Triage", "Eligibility"],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details"},</w:t>
        <w:br/>
        <w:t xml:space="preserve">        "Eligibility": {"status": "success", "eligibility": True}</w:t>
        <w:br/>
        <w:t xml:space="preserve">    },</w:t>
        <w:br/>
        <w:t xml:space="preserve">    "pending_tasks": ["Pricing", "Decision"],</w:t>
        <w:br/>
        <w:t xml:space="preserve">    "errors": []</w:t>
        <w:br/>
        <w:t>}</w:t>
        <w:br/>
      </w:r>
    </w:p>
    <w:p>
      <w:pPr>
        <w:pStyle w:val="Heading4"/>
      </w:pPr>
      <w:r>
        <w:t>Step 4: Eligibility Fails (Error Scenario)</w:t>
      </w:r>
    </w:p>
    <w:p>
      <w:r>
        <w:br/>
        <w:t>If the Eligibility task fails:</w:t>
        <w:br/>
        <w:t>Result: {"status": "failed", "reason": "Missing data"}</w:t>
        <w:br/>
        <w:t>Autogen triggers fallback logic to retry or skip to Pricing.</w:t>
        <w:br/>
        <w:br/>
        <w:t>Updated Centralized Context:</w:t>
        <w:br/>
        <w:t>{</w:t>
        <w:br/>
        <w:t xml:space="preserve">    "document_type": "claim",</w:t>
        <w:br/>
        <w:t xml:space="preserve">    "completed_steps": ["Validation", "Triage"],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</w:t>
        <w:br/>
        <w:t xml:space="preserve">    },</w:t>
        <w:br/>
        <w:t xml:space="preserve">    "pending_tasks": ["Eligibility", "Pricing", "Decision"],</w:t>
        <w:br/>
        <w:t xml:space="preserve">    "errors": ["Eligibility check failed: Missing data"]</w:t>
        <w:br/>
        <w:t>}</w:t>
        <w:br/>
      </w:r>
    </w:p>
    <w:p>
      <w:pPr>
        <w:pStyle w:val="Heading4"/>
      </w:pPr>
      <w:r>
        <w:t>Step 5: Final Steps</w:t>
      </w:r>
    </w:p>
    <w:p>
      <w:r>
        <w:br/>
        <w:t>LLM predicts the remaining steps: "Pricing" → "Decision" → "Stop".</w:t>
        <w:br/>
        <w:t>Stategraph executes these steps, and the final context is updated.</w:t>
        <w:br/>
        <w:br/>
        <w:t>Final Centralized Context:</w:t>
        <w:br/>
        <w:t>{</w:t>
        <w:br/>
        <w:t xml:space="preserve">    "document_type": "claim",</w:t>
        <w:br/>
        <w:t xml:space="preserve">    "completed_steps": ["Validation", "Triage", "Eligibility", "Pricing", "Decision"],</w:t>
        <w:br/>
        <w:t xml:space="preserve">    "results": {</w:t>
        <w:br/>
        <w:t xml:space="preserve">        "Validation": {"status": "success", "details": "Document is valid"},</w:t>
        <w:br/>
        <w:t xml:space="preserve">        "Triage": {"type": "claim", "intent": "process_claim", "details": "Claim details"},</w:t>
        <w:br/>
        <w:t xml:space="preserve">        "Eligibility": {"status": "success", "eligibility": True},</w:t>
        <w:br/>
        <w:t xml:space="preserve">        "Pricing": {"status": "success", "pricing": "Calculated"},</w:t>
        <w:br/>
        <w:t xml:space="preserve">        "Decision": {"status": "complete", "summary": "All tasks processed successfully"}</w:t>
        <w:br/>
        <w:t xml:space="preserve">    },</w:t>
        <w:br/>
        <w:t xml:space="preserve">    "pending_tasks": [],</w:t>
        <w:br/>
        <w:t xml:space="preserve">    "errors": []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