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8B4A2" w14:textId="7EE6A526" w:rsidR="00730F0E" w:rsidRDefault="00612FDB" w:rsidP="00612FDB">
      <w:pPr>
        <w:pStyle w:val="Heading1"/>
      </w:pPr>
      <w:r>
        <w:t>Session 1</w:t>
      </w:r>
      <w:r w:rsidR="0079016B">
        <w:t>4</w:t>
      </w:r>
    </w:p>
    <w:p w14:paraId="46CCCB84" w14:textId="61A6B899" w:rsidR="00612FDB" w:rsidRDefault="00612FDB" w:rsidP="00612FDB">
      <w:r>
        <w:t>Programming Recap</w:t>
      </w:r>
      <w:r w:rsidR="0079016B">
        <w:t xml:space="preserve"> and Materials</w:t>
      </w:r>
      <w:r>
        <w:br/>
        <w:t>______________________________________________________________________________________</w:t>
      </w:r>
    </w:p>
    <w:p w14:paraId="0202F3D8" w14:textId="5FED62D5" w:rsidR="00612FDB" w:rsidRDefault="0079016B" w:rsidP="0079016B">
      <w:pPr>
        <w:pStyle w:val="Heading2"/>
        <w:tabs>
          <w:tab w:val="left" w:pos="2853"/>
        </w:tabs>
      </w:pPr>
      <w:r>
        <w:t>Namespaces</w:t>
      </w:r>
    </w:p>
    <w:p w14:paraId="30F573C0" w14:textId="02C25FB2" w:rsidR="0079016B" w:rsidRDefault="0079016B" w:rsidP="0079016B">
      <w:r>
        <w:t>Namespaces are tools that C# provides to separate and organise your program. Namespaces control what classes and methods another class can access.</w:t>
      </w:r>
    </w:p>
    <w:p w14:paraId="75DDE6F5" w14:textId="7ED7F5BD" w:rsidR="0079016B" w:rsidRDefault="0079016B" w:rsidP="0079016B">
      <w:r>
        <w:t xml:space="preserve">There are different ways you can attach or add a namespace to a </w:t>
      </w:r>
      <w:r w:rsidR="00271D2D">
        <w:t>class,</w:t>
      </w:r>
      <w:r>
        <w:t xml:space="preserve"> and it is different depending on what you would like to do.</w:t>
      </w:r>
    </w:p>
    <w:p w14:paraId="3927850E" w14:textId="604BF291" w:rsidR="00271D2D" w:rsidRDefault="00271D2D" w:rsidP="0079016B">
      <w:r>
        <w:t>If you want to let a class access a namespace you can use the ‘using’ directive as shown below:</w:t>
      </w:r>
    </w:p>
    <w:p w14:paraId="5CA59A89" w14:textId="39DADE1A" w:rsidR="00271D2D" w:rsidRDefault="00271D2D" w:rsidP="0079016B">
      <w:pPr>
        <w:rPr>
          <w:sz w:val="32"/>
          <w:szCs w:val="32"/>
        </w:rPr>
      </w:pPr>
      <w:r>
        <w:rPr>
          <w:b/>
          <w:bCs/>
          <w:sz w:val="32"/>
          <w:szCs w:val="32"/>
        </w:rPr>
        <w:t xml:space="preserve">using </w:t>
      </w:r>
      <w:proofErr w:type="spellStart"/>
      <w:proofErr w:type="gramStart"/>
      <w:r>
        <w:rPr>
          <w:b/>
          <w:bCs/>
          <w:sz w:val="32"/>
          <w:szCs w:val="32"/>
        </w:rPr>
        <w:t>UnityEngine</w:t>
      </w:r>
      <w:proofErr w:type="spellEnd"/>
      <w:r>
        <w:rPr>
          <w:b/>
          <w:bCs/>
          <w:sz w:val="32"/>
          <w:szCs w:val="32"/>
        </w:rPr>
        <w:t>;</w:t>
      </w:r>
      <w:proofErr w:type="gramEnd"/>
    </w:p>
    <w:p w14:paraId="1C874F68" w14:textId="624BAB6E" w:rsidR="00271D2D" w:rsidRDefault="00271D2D" w:rsidP="00271D2D">
      <w:r>
        <w:t>Anything after the ‘using’ is the package or namespace that you want to access or import.</w:t>
      </w:r>
    </w:p>
    <w:p w14:paraId="0BFC7973" w14:textId="118F0604" w:rsidR="00271D2D" w:rsidRDefault="00271D2D" w:rsidP="00271D2D">
      <w:r>
        <w:t>If you would like to add a class to a namespace create a ‘namespace’ keyword, include the namespace you want to add it to then you make sure that the class is within the scope (inside the brackets) of the namespace. This can be seen below:</w:t>
      </w:r>
    </w:p>
    <w:tbl>
      <w:tblPr>
        <w:tblStyle w:val="TableGrid"/>
        <w:tblW w:w="0" w:type="auto"/>
        <w:tblLook w:val="04A0" w:firstRow="1" w:lastRow="0" w:firstColumn="1" w:lastColumn="0" w:noHBand="0" w:noVBand="1"/>
      </w:tblPr>
      <w:tblGrid>
        <w:gridCol w:w="9016"/>
      </w:tblGrid>
      <w:tr w:rsidR="00271D2D" w14:paraId="39118443" w14:textId="77777777" w:rsidTr="00271D2D">
        <w:tc>
          <w:tcPr>
            <w:tcW w:w="9016" w:type="dxa"/>
          </w:tcPr>
          <w:p w14:paraId="006836F8" w14:textId="62303C41" w:rsidR="00271D2D" w:rsidRDefault="00271D2D" w:rsidP="00271D2D">
            <w:r>
              <w:t>Example 1A</w:t>
            </w:r>
          </w:p>
        </w:tc>
      </w:tr>
      <w:tr w:rsidR="00271D2D" w14:paraId="12587FDB" w14:textId="77777777" w:rsidTr="00271D2D">
        <w:tc>
          <w:tcPr>
            <w:tcW w:w="9016" w:type="dxa"/>
          </w:tcPr>
          <w:p w14:paraId="519B1517" w14:textId="662449D0" w:rsidR="00271D2D" w:rsidRDefault="00271D2D" w:rsidP="00271D2D">
            <w:r>
              <w:t>// Session14Namespace is the name of the namespace that we want to access</w:t>
            </w:r>
            <w:r>
              <w:br/>
            </w:r>
            <w:r>
              <w:t>namespace Session14Namespace</w:t>
            </w:r>
          </w:p>
          <w:p w14:paraId="4584EEFE" w14:textId="77777777" w:rsidR="00271D2D" w:rsidRDefault="00271D2D" w:rsidP="00271D2D">
            <w:r>
              <w:t>{</w:t>
            </w:r>
          </w:p>
          <w:p w14:paraId="17D165BC" w14:textId="77777777" w:rsidR="00271D2D" w:rsidRDefault="00271D2D" w:rsidP="00271D2D"/>
          <w:p w14:paraId="5738A082" w14:textId="77777777" w:rsidR="00271D2D" w:rsidRDefault="00271D2D" w:rsidP="00271D2D">
            <w:r>
              <w:t xml:space="preserve">    public class Example</w:t>
            </w:r>
            <w:proofErr w:type="gramStart"/>
            <w:r>
              <w:t>2 :</w:t>
            </w:r>
            <w:proofErr w:type="gramEnd"/>
            <w:r>
              <w:t xml:space="preserve"> </w:t>
            </w:r>
            <w:proofErr w:type="spellStart"/>
            <w:r>
              <w:t>MonoBehaviour</w:t>
            </w:r>
            <w:proofErr w:type="spellEnd"/>
          </w:p>
          <w:p w14:paraId="32727272" w14:textId="77777777" w:rsidR="00271D2D" w:rsidRDefault="00271D2D" w:rsidP="00271D2D">
            <w:r>
              <w:t xml:space="preserve">    {</w:t>
            </w:r>
          </w:p>
          <w:p w14:paraId="4BA5DF4C" w14:textId="67D3AADA" w:rsidR="00271D2D" w:rsidRDefault="00271D2D" w:rsidP="00271D2D">
            <w:r>
              <w:t xml:space="preserve">        </w:t>
            </w:r>
            <w:r>
              <w:t>…</w:t>
            </w:r>
          </w:p>
          <w:p w14:paraId="3574550E" w14:textId="77777777" w:rsidR="00271D2D" w:rsidRDefault="00271D2D" w:rsidP="00271D2D">
            <w:r>
              <w:t xml:space="preserve">    }</w:t>
            </w:r>
          </w:p>
          <w:p w14:paraId="4AEFC9E2" w14:textId="77777777" w:rsidR="00271D2D" w:rsidRDefault="00271D2D" w:rsidP="00271D2D"/>
          <w:p w14:paraId="700BDE35" w14:textId="6C20CE19" w:rsidR="00271D2D" w:rsidRDefault="00271D2D" w:rsidP="00271D2D">
            <w:r>
              <w:t>}</w:t>
            </w:r>
          </w:p>
        </w:tc>
      </w:tr>
    </w:tbl>
    <w:p w14:paraId="364A304D" w14:textId="77777777" w:rsidR="00271D2D" w:rsidRPr="00271D2D" w:rsidRDefault="00271D2D" w:rsidP="00271D2D"/>
    <w:p w14:paraId="295FFD11" w14:textId="1064B23B" w:rsidR="003C187D" w:rsidRDefault="00271D2D" w:rsidP="00271D2D">
      <w:pPr>
        <w:pStyle w:val="Heading2"/>
      </w:pPr>
      <w:r>
        <w:t>Classes</w:t>
      </w:r>
    </w:p>
    <w:p w14:paraId="02163FA1" w14:textId="469446CC" w:rsidR="00271D2D" w:rsidRDefault="00271D2D" w:rsidP="00271D2D">
      <w:r>
        <w:t xml:space="preserve">Classes are a type of reference. </w:t>
      </w:r>
      <w:r w:rsidR="004F554A">
        <w:t>Usually,</w:t>
      </w:r>
      <w:r>
        <w:t xml:space="preserve"> they are an object that holds data and manipulates it based on the algorithms it has been given. </w:t>
      </w:r>
      <w:r w:rsidR="004F554A">
        <w:t>A class is always set out in a certain order:</w:t>
      </w:r>
    </w:p>
    <w:p w14:paraId="3D68E71B" w14:textId="77777777" w:rsidR="003B2BB8" w:rsidRDefault="003B2BB8" w:rsidP="004F554A">
      <w:pPr>
        <w:pStyle w:val="ListParagraph"/>
        <w:numPr>
          <w:ilvl w:val="0"/>
          <w:numId w:val="4"/>
        </w:numPr>
      </w:pPr>
      <w:r>
        <w:t>Reference namespaces first</w:t>
      </w:r>
    </w:p>
    <w:p w14:paraId="5B16CCD7" w14:textId="77777777" w:rsidR="003B2BB8" w:rsidRDefault="003B2BB8" w:rsidP="004F554A">
      <w:pPr>
        <w:pStyle w:val="ListParagraph"/>
        <w:numPr>
          <w:ilvl w:val="0"/>
          <w:numId w:val="4"/>
        </w:numPr>
      </w:pPr>
      <w:r>
        <w:t>Declare namespace if required</w:t>
      </w:r>
    </w:p>
    <w:p w14:paraId="116F3D81" w14:textId="77777777" w:rsidR="003B2BB8" w:rsidRDefault="003B2BB8" w:rsidP="004F554A">
      <w:pPr>
        <w:pStyle w:val="ListParagraph"/>
        <w:numPr>
          <w:ilvl w:val="0"/>
          <w:numId w:val="4"/>
        </w:numPr>
      </w:pPr>
      <w:r>
        <w:t>Declare class and inherited classes</w:t>
      </w:r>
    </w:p>
    <w:p w14:paraId="416CD2E8" w14:textId="6FE7247A" w:rsidR="004F554A" w:rsidRDefault="004F554A" w:rsidP="004F554A">
      <w:pPr>
        <w:pStyle w:val="ListParagraph"/>
        <w:numPr>
          <w:ilvl w:val="0"/>
          <w:numId w:val="4"/>
        </w:numPr>
      </w:pPr>
      <w:r>
        <w:t>Public variables are always declared first</w:t>
      </w:r>
    </w:p>
    <w:p w14:paraId="2DBA92D0" w14:textId="77777777" w:rsidR="003C4928" w:rsidRDefault="004F554A" w:rsidP="003C4928">
      <w:pPr>
        <w:pStyle w:val="ListParagraph"/>
        <w:numPr>
          <w:ilvl w:val="0"/>
          <w:numId w:val="4"/>
        </w:numPr>
      </w:pPr>
      <w:r>
        <w:t>Private variables are always declared second</w:t>
      </w:r>
    </w:p>
    <w:p w14:paraId="19A1094D" w14:textId="699EFE3E" w:rsidR="004F554A" w:rsidRDefault="004F554A" w:rsidP="003C4928">
      <w:pPr>
        <w:pStyle w:val="ListParagraph"/>
        <w:numPr>
          <w:ilvl w:val="0"/>
          <w:numId w:val="4"/>
        </w:numPr>
      </w:pPr>
      <w:r>
        <w:t>Then your main methods</w:t>
      </w:r>
    </w:p>
    <w:p w14:paraId="138C71B5" w14:textId="77BFC95F" w:rsidR="003C4928" w:rsidRDefault="003C4928" w:rsidP="003C4928">
      <w:pPr>
        <w:pStyle w:val="ListParagraph"/>
        <w:numPr>
          <w:ilvl w:val="0"/>
          <w:numId w:val="4"/>
        </w:numPr>
      </w:pPr>
      <w:r>
        <w:t>Then your ‘helper’ methods (Methods that are not widely used in other classes but are used to support other methods)</w:t>
      </w:r>
    </w:p>
    <w:p w14:paraId="16F75F13" w14:textId="23BBA92A" w:rsidR="004F554A" w:rsidRDefault="004F554A" w:rsidP="004F554A">
      <w:r>
        <w:lastRenderedPageBreak/>
        <w:t>A class can also have inheritance which means it will ‘inherit’ (or have the same) methods and variables as the class it inherits.</w:t>
      </w:r>
      <w:r w:rsidR="003C4928">
        <w:t xml:space="preserve"> Please refer to the example below.</w:t>
      </w:r>
    </w:p>
    <w:tbl>
      <w:tblPr>
        <w:tblStyle w:val="TableGrid"/>
        <w:tblW w:w="0" w:type="auto"/>
        <w:tblLook w:val="04A0" w:firstRow="1" w:lastRow="0" w:firstColumn="1" w:lastColumn="0" w:noHBand="0" w:noVBand="1"/>
      </w:tblPr>
      <w:tblGrid>
        <w:gridCol w:w="9016"/>
      </w:tblGrid>
      <w:tr w:rsidR="00F05968" w14:paraId="6F838EA2" w14:textId="77777777" w:rsidTr="00F05968">
        <w:tc>
          <w:tcPr>
            <w:tcW w:w="9016" w:type="dxa"/>
          </w:tcPr>
          <w:p w14:paraId="3AE49DB9" w14:textId="0E46CFD8" w:rsidR="00F05968" w:rsidRDefault="00F05968" w:rsidP="004F554A">
            <w:r>
              <w:t>Example 1B</w:t>
            </w:r>
          </w:p>
        </w:tc>
      </w:tr>
      <w:tr w:rsidR="00F05968" w14:paraId="1C16E3F2" w14:textId="77777777" w:rsidTr="00F05968">
        <w:tc>
          <w:tcPr>
            <w:tcW w:w="9016" w:type="dxa"/>
          </w:tcPr>
          <w:p w14:paraId="6937BCC9" w14:textId="77777777" w:rsidR="00F05968" w:rsidRDefault="00F05968" w:rsidP="00F05968">
            <w:r>
              <w:t>// Implement required namespaces first</w:t>
            </w:r>
          </w:p>
          <w:p w14:paraId="1A526D2C" w14:textId="77777777" w:rsidR="00F05968" w:rsidRDefault="00F05968" w:rsidP="00F05968">
            <w:r>
              <w:t xml:space="preserve">using </w:t>
            </w:r>
            <w:proofErr w:type="spellStart"/>
            <w:r>
              <w:t>System.</w:t>
            </w:r>
            <w:proofErr w:type="gramStart"/>
            <w:r>
              <w:t>Collections</w:t>
            </w:r>
            <w:proofErr w:type="spellEnd"/>
            <w:r>
              <w:t>;</w:t>
            </w:r>
            <w:proofErr w:type="gramEnd"/>
          </w:p>
          <w:p w14:paraId="6732F804" w14:textId="77777777" w:rsidR="00F05968" w:rsidRDefault="00F05968" w:rsidP="00F05968">
            <w:r>
              <w:t xml:space="preserve">using </w:t>
            </w:r>
            <w:proofErr w:type="spellStart"/>
            <w:proofErr w:type="gramStart"/>
            <w:r>
              <w:t>System.Collections.Generic</w:t>
            </w:r>
            <w:proofErr w:type="spellEnd"/>
            <w:proofErr w:type="gramEnd"/>
            <w:r>
              <w:t>;</w:t>
            </w:r>
          </w:p>
          <w:p w14:paraId="296192C9" w14:textId="77777777" w:rsidR="00F05968" w:rsidRDefault="00F05968" w:rsidP="00F05968">
            <w:r>
              <w:t xml:space="preserve">using </w:t>
            </w:r>
            <w:proofErr w:type="spellStart"/>
            <w:proofErr w:type="gramStart"/>
            <w:r>
              <w:t>UnityEngine</w:t>
            </w:r>
            <w:proofErr w:type="spellEnd"/>
            <w:r>
              <w:t>;</w:t>
            </w:r>
            <w:proofErr w:type="gramEnd"/>
          </w:p>
          <w:p w14:paraId="1F4900FD" w14:textId="77777777" w:rsidR="00F05968" w:rsidRDefault="00F05968" w:rsidP="00F05968"/>
          <w:p w14:paraId="4EB7A6D4" w14:textId="77777777" w:rsidR="00F05968" w:rsidRDefault="00F05968" w:rsidP="00F05968">
            <w:r>
              <w:t>// Session14Namespace is the name of the namespace that we want to access</w:t>
            </w:r>
          </w:p>
          <w:p w14:paraId="7687E057" w14:textId="77777777" w:rsidR="00F05968" w:rsidRDefault="00F05968" w:rsidP="00F05968">
            <w:r>
              <w:t>namespace Session14Namespace</w:t>
            </w:r>
          </w:p>
          <w:p w14:paraId="55B654D4" w14:textId="77777777" w:rsidR="00F05968" w:rsidRDefault="00F05968" w:rsidP="00F05968">
            <w:r>
              <w:t>{</w:t>
            </w:r>
          </w:p>
          <w:p w14:paraId="4EE12028" w14:textId="5BD9CE71" w:rsidR="00F05968" w:rsidRDefault="00F05968" w:rsidP="00F05968">
            <w:r>
              <w:t xml:space="preserve">    // Note that this class inherits the </w:t>
            </w:r>
            <w:proofErr w:type="spellStart"/>
            <w:r>
              <w:t>MonoBehaviour</w:t>
            </w:r>
            <w:proofErr w:type="spellEnd"/>
            <w:r>
              <w:t xml:space="preserve"> class</w:t>
            </w:r>
          </w:p>
          <w:p w14:paraId="2D9B81E3" w14:textId="77777777" w:rsidR="00F05968" w:rsidRDefault="00F05968" w:rsidP="00F05968">
            <w:r>
              <w:t xml:space="preserve">    public class Example</w:t>
            </w:r>
            <w:proofErr w:type="gramStart"/>
            <w:r>
              <w:t>2 :</w:t>
            </w:r>
            <w:proofErr w:type="gramEnd"/>
            <w:r>
              <w:t xml:space="preserve"> </w:t>
            </w:r>
            <w:proofErr w:type="spellStart"/>
            <w:r>
              <w:t>MonoBehaviour</w:t>
            </w:r>
            <w:proofErr w:type="spellEnd"/>
          </w:p>
          <w:p w14:paraId="41D2B5C2" w14:textId="77777777" w:rsidR="00F05968" w:rsidRDefault="00F05968" w:rsidP="00F05968">
            <w:r>
              <w:t xml:space="preserve">    {</w:t>
            </w:r>
          </w:p>
          <w:p w14:paraId="4B93BA94" w14:textId="77777777" w:rsidR="00F05968" w:rsidRDefault="00F05968" w:rsidP="00F05968"/>
          <w:p w14:paraId="7D699734" w14:textId="77777777" w:rsidR="00F05968" w:rsidRDefault="00F05968" w:rsidP="00F05968">
            <w:r>
              <w:t xml:space="preserve">        ////////////////////////////////////////////////////////////////////////</w:t>
            </w:r>
          </w:p>
          <w:p w14:paraId="56DAA51E" w14:textId="77777777" w:rsidR="00F05968" w:rsidRDefault="00F05968" w:rsidP="00F05968">
            <w:r>
              <w:t xml:space="preserve">        // Public variables</w:t>
            </w:r>
          </w:p>
          <w:p w14:paraId="1CFD5A39" w14:textId="77777777" w:rsidR="00F05968" w:rsidRDefault="00F05968" w:rsidP="00F05968"/>
          <w:p w14:paraId="3E7B0CE1" w14:textId="77777777" w:rsidR="00F05968" w:rsidRDefault="00F05968" w:rsidP="00F05968">
            <w:r>
              <w:t xml:space="preserve">        public int </w:t>
            </w:r>
            <w:proofErr w:type="spellStart"/>
            <w:r>
              <w:t>randomNumberOne</w:t>
            </w:r>
            <w:proofErr w:type="spellEnd"/>
            <w:r>
              <w:t xml:space="preserve"> = </w:t>
            </w:r>
            <w:proofErr w:type="gramStart"/>
            <w:r>
              <w:t>2;</w:t>
            </w:r>
            <w:proofErr w:type="gramEnd"/>
          </w:p>
          <w:p w14:paraId="11A9FB38" w14:textId="77777777" w:rsidR="00F05968" w:rsidRDefault="00F05968" w:rsidP="00F05968">
            <w:r>
              <w:t xml:space="preserve">        public int </w:t>
            </w:r>
            <w:proofErr w:type="spellStart"/>
            <w:r>
              <w:t>randomNumberTwo</w:t>
            </w:r>
            <w:proofErr w:type="spellEnd"/>
            <w:r>
              <w:t xml:space="preserve"> = </w:t>
            </w:r>
            <w:proofErr w:type="gramStart"/>
            <w:r>
              <w:t>5;</w:t>
            </w:r>
            <w:proofErr w:type="gramEnd"/>
          </w:p>
          <w:p w14:paraId="411740E7" w14:textId="77777777" w:rsidR="00F05968" w:rsidRDefault="00F05968" w:rsidP="00F05968"/>
          <w:p w14:paraId="3421A22E" w14:textId="77777777" w:rsidR="00F05968" w:rsidRDefault="00F05968" w:rsidP="00F05968">
            <w:r>
              <w:t xml:space="preserve">        ////////////////////////////////////////////////////////////////////////</w:t>
            </w:r>
          </w:p>
          <w:p w14:paraId="09578466" w14:textId="77777777" w:rsidR="00F05968" w:rsidRDefault="00F05968" w:rsidP="00F05968">
            <w:r>
              <w:t xml:space="preserve">        // Private variables</w:t>
            </w:r>
          </w:p>
          <w:p w14:paraId="7D7EEDAE" w14:textId="77777777" w:rsidR="00F05968" w:rsidRDefault="00F05968" w:rsidP="00F05968"/>
          <w:p w14:paraId="097127FF" w14:textId="77777777" w:rsidR="00F05968" w:rsidRDefault="00F05968" w:rsidP="00F05968">
            <w:r>
              <w:t xml:space="preserve">        private int _</w:t>
            </w:r>
            <w:proofErr w:type="spellStart"/>
            <w:r>
              <w:t>randomNumberThree</w:t>
            </w:r>
            <w:proofErr w:type="spellEnd"/>
            <w:r>
              <w:t xml:space="preserve"> = </w:t>
            </w:r>
            <w:proofErr w:type="gramStart"/>
            <w:r>
              <w:t>9;</w:t>
            </w:r>
            <w:proofErr w:type="gramEnd"/>
          </w:p>
          <w:p w14:paraId="551817CF" w14:textId="77777777" w:rsidR="00F05968" w:rsidRDefault="00F05968" w:rsidP="00F05968"/>
          <w:p w14:paraId="1856468E" w14:textId="77777777" w:rsidR="00F05968" w:rsidRDefault="00F05968" w:rsidP="00F05968">
            <w:r>
              <w:t xml:space="preserve">        ////////////////////////////////////////////////////////////////////////</w:t>
            </w:r>
          </w:p>
          <w:p w14:paraId="40DD6DB5" w14:textId="77777777" w:rsidR="00F05968" w:rsidRDefault="00F05968" w:rsidP="00F05968">
            <w:r>
              <w:t xml:space="preserve">        // Main methods</w:t>
            </w:r>
          </w:p>
          <w:p w14:paraId="09C69478" w14:textId="77777777" w:rsidR="00F05968" w:rsidRDefault="00F05968" w:rsidP="00F05968"/>
          <w:p w14:paraId="223A7FA9" w14:textId="77777777" w:rsidR="00F05968" w:rsidRDefault="00F05968" w:rsidP="00F05968">
            <w:r>
              <w:t xml:space="preserve">        void </w:t>
            </w:r>
            <w:proofErr w:type="gramStart"/>
            <w:r>
              <w:t>Start(</w:t>
            </w:r>
            <w:proofErr w:type="gramEnd"/>
            <w:r>
              <w:t>)</w:t>
            </w:r>
          </w:p>
          <w:p w14:paraId="3940357C" w14:textId="77777777" w:rsidR="00F05968" w:rsidRDefault="00F05968" w:rsidP="00F05968">
            <w:r>
              <w:t xml:space="preserve">        {</w:t>
            </w:r>
          </w:p>
          <w:p w14:paraId="6F50ADA3" w14:textId="77777777" w:rsidR="00F05968" w:rsidRDefault="00F05968" w:rsidP="00F05968">
            <w:r>
              <w:t xml:space="preserve">            //...</w:t>
            </w:r>
          </w:p>
          <w:p w14:paraId="05222D05" w14:textId="77777777" w:rsidR="00F05968" w:rsidRDefault="00F05968" w:rsidP="00F05968">
            <w:r>
              <w:t xml:space="preserve">        }</w:t>
            </w:r>
          </w:p>
          <w:p w14:paraId="0B25D463" w14:textId="77777777" w:rsidR="00F05968" w:rsidRDefault="00F05968" w:rsidP="00F05968"/>
          <w:p w14:paraId="45519CF3" w14:textId="77777777" w:rsidR="00F05968" w:rsidRDefault="00F05968" w:rsidP="00F05968">
            <w:r>
              <w:t xml:space="preserve">        // Update is called once per frame</w:t>
            </w:r>
          </w:p>
          <w:p w14:paraId="66FEFEF3" w14:textId="77777777" w:rsidR="00F05968" w:rsidRDefault="00F05968" w:rsidP="00F05968">
            <w:r>
              <w:t xml:space="preserve">        void </w:t>
            </w:r>
            <w:proofErr w:type="gramStart"/>
            <w:r>
              <w:t>Update(</w:t>
            </w:r>
            <w:proofErr w:type="gramEnd"/>
            <w:r>
              <w:t>)</w:t>
            </w:r>
          </w:p>
          <w:p w14:paraId="5F87A6F6" w14:textId="77777777" w:rsidR="00F05968" w:rsidRDefault="00F05968" w:rsidP="00F05968">
            <w:r>
              <w:t xml:space="preserve">        {</w:t>
            </w:r>
          </w:p>
          <w:p w14:paraId="721D20C7" w14:textId="77777777" w:rsidR="00F05968" w:rsidRDefault="00F05968" w:rsidP="00F05968">
            <w:r>
              <w:t xml:space="preserve">            //...</w:t>
            </w:r>
          </w:p>
          <w:p w14:paraId="627F6455" w14:textId="77777777" w:rsidR="00F05968" w:rsidRDefault="00F05968" w:rsidP="00F05968">
            <w:r>
              <w:t xml:space="preserve">        }</w:t>
            </w:r>
          </w:p>
          <w:p w14:paraId="4C38FC67" w14:textId="77777777" w:rsidR="00F05968" w:rsidRDefault="00F05968" w:rsidP="00F05968"/>
          <w:p w14:paraId="4137C7FF" w14:textId="77777777" w:rsidR="00F05968" w:rsidRDefault="00F05968" w:rsidP="00F05968">
            <w:r>
              <w:t xml:space="preserve">        ////////////////////////////////////////////////////////////////////////</w:t>
            </w:r>
          </w:p>
          <w:p w14:paraId="14004D8B" w14:textId="77777777" w:rsidR="00F05968" w:rsidRDefault="00F05968" w:rsidP="00F05968">
            <w:r>
              <w:t xml:space="preserve">        // Helper methods</w:t>
            </w:r>
          </w:p>
          <w:p w14:paraId="6AAB810B" w14:textId="77777777" w:rsidR="00F05968" w:rsidRDefault="00F05968" w:rsidP="00F05968"/>
          <w:p w14:paraId="50828200" w14:textId="77777777" w:rsidR="00F05968" w:rsidRDefault="00F05968" w:rsidP="00F05968">
            <w:r>
              <w:t xml:space="preserve">        private void </w:t>
            </w:r>
            <w:proofErr w:type="spellStart"/>
            <w:proofErr w:type="gramStart"/>
            <w:r>
              <w:t>DoMath</w:t>
            </w:r>
            <w:proofErr w:type="spellEnd"/>
            <w:r>
              <w:t>(</w:t>
            </w:r>
            <w:proofErr w:type="gramEnd"/>
            <w:r>
              <w:t>int a, int b)</w:t>
            </w:r>
          </w:p>
          <w:p w14:paraId="39C20F45" w14:textId="77777777" w:rsidR="00F05968" w:rsidRDefault="00F05968" w:rsidP="00F05968">
            <w:r>
              <w:t xml:space="preserve">        {</w:t>
            </w:r>
          </w:p>
          <w:p w14:paraId="64D098AA" w14:textId="77777777" w:rsidR="00F05968" w:rsidRDefault="00F05968" w:rsidP="00F05968">
            <w:r>
              <w:t xml:space="preserve">            return a + </w:t>
            </w:r>
            <w:proofErr w:type="gramStart"/>
            <w:r>
              <w:t>b;</w:t>
            </w:r>
            <w:proofErr w:type="gramEnd"/>
          </w:p>
          <w:p w14:paraId="317DA05A" w14:textId="77777777" w:rsidR="00F05968" w:rsidRDefault="00F05968" w:rsidP="00F05968">
            <w:r>
              <w:t xml:space="preserve">        }</w:t>
            </w:r>
          </w:p>
          <w:p w14:paraId="3B7D7A6E" w14:textId="77777777" w:rsidR="00F05968" w:rsidRDefault="00F05968" w:rsidP="00F05968">
            <w:r>
              <w:t xml:space="preserve">    }</w:t>
            </w:r>
          </w:p>
          <w:p w14:paraId="57CEB0B7" w14:textId="77777777" w:rsidR="00F05968" w:rsidRDefault="00F05968" w:rsidP="00F05968"/>
          <w:p w14:paraId="2503C12F" w14:textId="2F5E45C2" w:rsidR="00F05968" w:rsidRDefault="00F05968" w:rsidP="00F05968">
            <w:r>
              <w:t>}</w:t>
            </w:r>
          </w:p>
        </w:tc>
      </w:tr>
    </w:tbl>
    <w:p w14:paraId="7155744A" w14:textId="1CD91206" w:rsidR="00F05968" w:rsidRDefault="00F05968" w:rsidP="00F05968">
      <w:pPr>
        <w:pStyle w:val="Heading2"/>
      </w:pPr>
      <w:r>
        <w:lastRenderedPageBreak/>
        <w:t>Methods</w:t>
      </w:r>
    </w:p>
    <w:p w14:paraId="4E953317" w14:textId="1E457E6E" w:rsidR="00F05968" w:rsidRDefault="00F05968" w:rsidP="00F05968">
      <w:r>
        <w:t>Methods (also called functions) are used to further organise your scripts and to allow for an easier time with object orientated programming (the method Unity and C# use). Methods can be called from anywhere depending on their access level. They can also have inputs and can return an output.</w:t>
      </w:r>
    </w:p>
    <w:p w14:paraId="6B100013" w14:textId="4EEFA38A" w:rsidR="00F05968" w:rsidRDefault="00F05968" w:rsidP="00F05968">
      <w:r>
        <w:t>The construction of a method declaration is shown below:</w:t>
      </w:r>
    </w:p>
    <w:p w14:paraId="5A61B707" w14:textId="014F8CD0" w:rsidR="00F05968" w:rsidRDefault="00F05968" w:rsidP="00F05968">
      <w:pPr>
        <w:tabs>
          <w:tab w:val="left" w:pos="7200"/>
        </w:tabs>
        <w:rPr>
          <w:b/>
          <w:bCs/>
          <w:sz w:val="32"/>
          <w:szCs w:val="32"/>
        </w:rPr>
      </w:pPr>
      <w:r>
        <w:rPr>
          <w:b/>
          <w:bCs/>
          <w:sz w:val="32"/>
          <w:szCs w:val="32"/>
        </w:rPr>
        <w:t xml:space="preserve">public void </w:t>
      </w:r>
      <w:proofErr w:type="spellStart"/>
      <w:proofErr w:type="gramStart"/>
      <w:r>
        <w:rPr>
          <w:b/>
          <w:bCs/>
          <w:sz w:val="32"/>
          <w:szCs w:val="32"/>
        </w:rPr>
        <w:t>MethodName</w:t>
      </w:r>
      <w:proofErr w:type="spellEnd"/>
      <w:r>
        <w:rPr>
          <w:b/>
          <w:bCs/>
          <w:sz w:val="32"/>
          <w:szCs w:val="32"/>
        </w:rPr>
        <w:t>(</w:t>
      </w:r>
      <w:proofErr w:type="spellStart"/>
      <w:proofErr w:type="gramEnd"/>
      <w:r>
        <w:rPr>
          <w:b/>
          <w:bCs/>
          <w:sz w:val="32"/>
          <w:szCs w:val="32"/>
        </w:rPr>
        <w:t>argType</w:t>
      </w:r>
      <w:proofErr w:type="spellEnd"/>
      <w:r>
        <w:rPr>
          <w:b/>
          <w:bCs/>
          <w:sz w:val="32"/>
          <w:szCs w:val="32"/>
        </w:rPr>
        <w:t xml:space="preserve"> </w:t>
      </w:r>
      <w:proofErr w:type="spellStart"/>
      <w:r>
        <w:rPr>
          <w:b/>
          <w:bCs/>
          <w:sz w:val="32"/>
          <w:szCs w:val="32"/>
        </w:rPr>
        <w:t>argName</w:t>
      </w:r>
      <w:proofErr w:type="spellEnd"/>
      <w:r>
        <w:rPr>
          <w:b/>
          <w:bCs/>
          <w:sz w:val="32"/>
          <w:szCs w:val="32"/>
        </w:rPr>
        <w:t>) {}</w:t>
      </w:r>
    </w:p>
    <w:p w14:paraId="63D9A7DB" w14:textId="32C6DF67" w:rsidR="00F05968" w:rsidRDefault="00F05968" w:rsidP="00F05968">
      <w:r>
        <w:t xml:space="preserve">Like variables and classes, methods can have access levels (public and private) and they will always go first. Then the object return type identifier comes next, you declare the type of object you want to return here, if you are not returning anything type ‘void’. Then you type the name of the method, open brackets and put in all your arguments (which is another way to say ‘input’). This is done in the same way as you declare a variable but without the access level, separate the inputs with a comma. </w:t>
      </w:r>
      <w:r w:rsidR="008A7434">
        <w:t>Finally,</w:t>
      </w:r>
      <w:r>
        <w:t xml:space="preserve"> you </w:t>
      </w:r>
      <w:proofErr w:type="gramStart"/>
      <w:r>
        <w:t>have to</w:t>
      </w:r>
      <w:proofErr w:type="gramEnd"/>
      <w:r>
        <w:t xml:space="preserve"> ensure that you have curly brackets {} to declare the scope of the method (in other words have it around your segment of code).</w:t>
      </w:r>
    </w:p>
    <w:p w14:paraId="5AEC6F23" w14:textId="2C1BA5D6" w:rsidR="00F05968" w:rsidRDefault="00F05968" w:rsidP="00F05968">
      <w:r>
        <w:t>When defining your return type, you just write what you write for the type of your variable.</w:t>
      </w:r>
      <w:r>
        <w:br/>
        <w:t>See some object types below</w:t>
      </w:r>
    </w:p>
    <w:tbl>
      <w:tblPr>
        <w:tblStyle w:val="TableGrid"/>
        <w:tblW w:w="0" w:type="auto"/>
        <w:tblLook w:val="04A0" w:firstRow="1" w:lastRow="0" w:firstColumn="1" w:lastColumn="0" w:noHBand="0" w:noVBand="1"/>
      </w:tblPr>
      <w:tblGrid>
        <w:gridCol w:w="1555"/>
        <w:gridCol w:w="2693"/>
        <w:gridCol w:w="4768"/>
      </w:tblGrid>
      <w:tr w:rsidR="00F05968" w14:paraId="5126FF26" w14:textId="77777777" w:rsidTr="00F05968">
        <w:tc>
          <w:tcPr>
            <w:tcW w:w="1555" w:type="dxa"/>
          </w:tcPr>
          <w:p w14:paraId="61D3460F" w14:textId="13B97437" w:rsidR="00F05968" w:rsidRPr="00F05968" w:rsidRDefault="00F05968" w:rsidP="00F05968">
            <w:pPr>
              <w:rPr>
                <w:b/>
                <w:bCs/>
              </w:rPr>
            </w:pPr>
            <w:r w:rsidRPr="00F05968">
              <w:rPr>
                <w:b/>
                <w:bCs/>
              </w:rPr>
              <w:t>Object Name</w:t>
            </w:r>
          </w:p>
        </w:tc>
        <w:tc>
          <w:tcPr>
            <w:tcW w:w="2693" w:type="dxa"/>
          </w:tcPr>
          <w:p w14:paraId="0133A603" w14:textId="6A93EA1F" w:rsidR="00F05968" w:rsidRPr="00F05968" w:rsidRDefault="00F05968" w:rsidP="00F05968">
            <w:pPr>
              <w:rPr>
                <w:b/>
                <w:bCs/>
              </w:rPr>
            </w:pPr>
            <w:r w:rsidRPr="00F05968">
              <w:rPr>
                <w:b/>
                <w:bCs/>
              </w:rPr>
              <w:t>Full name</w:t>
            </w:r>
          </w:p>
        </w:tc>
        <w:tc>
          <w:tcPr>
            <w:tcW w:w="4768" w:type="dxa"/>
          </w:tcPr>
          <w:p w14:paraId="35747E88" w14:textId="7FB40913" w:rsidR="00F05968" w:rsidRPr="00F05968" w:rsidRDefault="00F05968" w:rsidP="00F05968">
            <w:pPr>
              <w:rPr>
                <w:b/>
                <w:bCs/>
              </w:rPr>
            </w:pPr>
            <w:r w:rsidRPr="00F05968">
              <w:rPr>
                <w:b/>
                <w:bCs/>
              </w:rPr>
              <w:t>Description</w:t>
            </w:r>
          </w:p>
        </w:tc>
      </w:tr>
      <w:tr w:rsidR="00F05968" w14:paraId="01110CE7" w14:textId="77777777" w:rsidTr="00F05968">
        <w:tc>
          <w:tcPr>
            <w:tcW w:w="1555" w:type="dxa"/>
          </w:tcPr>
          <w:p w14:paraId="60172EA4" w14:textId="6B2A0805" w:rsidR="00F05968" w:rsidRDefault="00F05968" w:rsidP="00F05968">
            <w:r>
              <w:t>int</w:t>
            </w:r>
          </w:p>
        </w:tc>
        <w:tc>
          <w:tcPr>
            <w:tcW w:w="2693" w:type="dxa"/>
          </w:tcPr>
          <w:p w14:paraId="7465419C" w14:textId="361658BD" w:rsidR="00F05968" w:rsidRDefault="008A7434" w:rsidP="00F05968">
            <w:r>
              <w:t>Integer</w:t>
            </w:r>
          </w:p>
        </w:tc>
        <w:tc>
          <w:tcPr>
            <w:tcW w:w="4768" w:type="dxa"/>
          </w:tcPr>
          <w:p w14:paraId="6B92FD6C" w14:textId="34878E96" w:rsidR="00F05968" w:rsidRDefault="008A7434" w:rsidP="00F05968">
            <w:r>
              <w:t>You use this to store any number that is not a decimal number</w:t>
            </w:r>
          </w:p>
        </w:tc>
      </w:tr>
      <w:tr w:rsidR="00F05968" w14:paraId="2E6221B2" w14:textId="77777777" w:rsidTr="00F05968">
        <w:tc>
          <w:tcPr>
            <w:tcW w:w="1555" w:type="dxa"/>
          </w:tcPr>
          <w:p w14:paraId="0628A65B" w14:textId="30E672FC" w:rsidR="00F05968" w:rsidRDefault="00F05968" w:rsidP="00F05968">
            <w:r>
              <w:t>float</w:t>
            </w:r>
          </w:p>
        </w:tc>
        <w:tc>
          <w:tcPr>
            <w:tcW w:w="2693" w:type="dxa"/>
          </w:tcPr>
          <w:p w14:paraId="60829985" w14:textId="387F6A19" w:rsidR="00F05968" w:rsidRDefault="008A7434" w:rsidP="00F05968">
            <w:r>
              <w:t>Float</w:t>
            </w:r>
          </w:p>
        </w:tc>
        <w:tc>
          <w:tcPr>
            <w:tcW w:w="4768" w:type="dxa"/>
          </w:tcPr>
          <w:p w14:paraId="0D486BF4" w14:textId="1A699213" w:rsidR="00F05968" w:rsidRDefault="008A7434" w:rsidP="00F05968">
            <w:r>
              <w:t>You should always use this to store a number that has a decimal number</w:t>
            </w:r>
          </w:p>
        </w:tc>
      </w:tr>
      <w:tr w:rsidR="00F05968" w14:paraId="3F64102E" w14:textId="77777777" w:rsidTr="00F05968">
        <w:tc>
          <w:tcPr>
            <w:tcW w:w="1555" w:type="dxa"/>
          </w:tcPr>
          <w:p w14:paraId="05B36A08" w14:textId="2798CB62" w:rsidR="00F05968" w:rsidRDefault="00F05968" w:rsidP="00F05968">
            <w:r>
              <w:t>double</w:t>
            </w:r>
          </w:p>
        </w:tc>
        <w:tc>
          <w:tcPr>
            <w:tcW w:w="2693" w:type="dxa"/>
          </w:tcPr>
          <w:p w14:paraId="4EF76981" w14:textId="739383CD" w:rsidR="00F05968" w:rsidRDefault="008A7434" w:rsidP="00F05968">
            <w:r>
              <w:t>Double</w:t>
            </w:r>
          </w:p>
        </w:tc>
        <w:tc>
          <w:tcPr>
            <w:tcW w:w="4768" w:type="dxa"/>
          </w:tcPr>
          <w:p w14:paraId="04976756" w14:textId="5EE75C0A" w:rsidR="00F05968" w:rsidRDefault="008A7434" w:rsidP="00F05968">
            <w:r>
              <w:t>You can use this to store a number that has a decimal point if you cannot use a float</w:t>
            </w:r>
          </w:p>
        </w:tc>
      </w:tr>
      <w:tr w:rsidR="00F05968" w14:paraId="6FF2DBF2" w14:textId="77777777" w:rsidTr="00F05968">
        <w:tc>
          <w:tcPr>
            <w:tcW w:w="1555" w:type="dxa"/>
          </w:tcPr>
          <w:p w14:paraId="7CCD888D" w14:textId="3830C855" w:rsidR="00F05968" w:rsidRDefault="00F05968" w:rsidP="00F05968">
            <w:r>
              <w:t>string</w:t>
            </w:r>
          </w:p>
        </w:tc>
        <w:tc>
          <w:tcPr>
            <w:tcW w:w="2693" w:type="dxa"/>
          </w:tcPr>
          <w:p w14:paraId="73FC933D" w14:textId="1D96B83D" w:rsidR="00F05968" w:rsidRDefault="008A7434" w:rsidP="00F05968">
            <w:r>
              <w:t>String</w:t>
            </w:r>
          </w:p>
        </w:tc>
        <w:tc>
          <w:tcPr>
            <w:tcW w:w="4768" w:type="dxa"/>
          </w:tcPr>
          <w:p w14:paraId="3BA97B7A" w14:textId="1DDFA0E5" w:rsidR="00F05968" w:rsidRDefault="008A7434" w:rsidP="00F05968">
            <w:r>
              <w:t>Use this to store words or sentences</w:t>
            </w:r>
          </w:p>
        </w:tc>
      </w:tr>
      <w:tr w:rsidR="00F05968" w14:paraId="605E8916" w14:textId="77777777" w:rsidTr="00F05968">
        <w:tc>
          <w:tcPr>
            <w:tcW w:w="1555" w:type="dxa"/>
          </w:tcPr>
          <w:p w14:paraId="52ECD0F1" w14:textId="5502E2ED" w:rsidR="00F05968" w:rsidRDefault="008A7434" w:rsidP="00F05968">
            <w:proofErr w:type="spellStart"/>
            <w:r>
              <w:t>GameObject</w:t>
            </w:r>
            <w:proofErr w:type="spellEnd"/>
          </w:p>
        </w:tc>
        <w:tc>
          <w:tcPr>
            <w:tcW w:w="2693" w:type="dxa"/>
          </w:tcPr>
          <w:p w14:paraId="62189B78" w14:textId="12AC90E0" w:rsidR="00F05968" w:rsidRDefault="008A7434" w:rsidP="00F05968">
            <w:r>
              <w:t>Game Object</w:t>
            </w:r>
          </w:p>
        </w:tc>
        <w:tc>
          <w:tcPr>
            <w:tcW w:w="4768" w:type="dxa"/>
          </w:tcPr>
          <w:p w14:paraId="65113657" w14:textId="0FB59DE4" w:rsidR="00F05968" w:rsidRDefault="008A7434" w:rsidP="00F05968">
            <w:r>
              <w:t>This is the generic object for objects in the Unity scene</w:t>
            </w:r>
          </w:p>
        </w:tc>
      </w:tr>
      <w:tr w:rsidR="00F05968" w14:paraId="0EE6AA69" w14:textId="77777777" w:rsidTr="00F05968">
        <w:tc>
          <w:tcPr>
            <w:tcW w:w="1555" w:type="dxa"/>
          </w:tcPr>
          <w:p w14:paraId="25BDF6E6" w14:textId="685E19EC" w:rsidR="00F05968" w:rsidRDefault="008A7434" w:rsidP="00F05968">
            <w:proofErr w:type="spellStart"/>
            <w:r>
              <w:t>boolean</w:t>
            </w:r>
            <w:proofErr w:type="spellEnd"/>
          </w:p>
        </w:tc>
        <w:tc>
          <w:tcPr>
            <w:tcW w:w="2693" w:type="dxa"/>
          </w:tcPr>
          <w:p w14:paraId="03B58A3C" w14:textId="0C722985" w:rsidR="00F05968" w:rsidRDefault="008A7434" w:rsidP="00F05968">
            <w:r>
              <w:t>Boolean</w:t>
            </w:r>
          </w:p>
        </w:tc>
        <w:tc>
          <w:tcPr>
            <w:tcW w:w="4768" w:type="dxa"/>
          </w:tcPr>
          <w:p w14:paraId="6684C782" w14:textId="4E0E0C07" w:rsidR="00F05968" w:rsidRDefault="008A7434" w:rsidP="00F05968">
            <w:r>
              <w:t>This represents a true or false value</w:t>
            </w:r>
          </w:p>
        </w:tc>
      </w:tr>
    </w:tbl>
    <w:p w14:paraId="3BB5D58A" w14:textId="12753721" w:rsidR="00F05968" w:rsidRDefault="00F05968" w:rsidP="00F05968"/>
    <w:p w14:paraId="6AE8A337" w14:textId="0D987678" w:rsidR="008A7434" w:rsidRPr="00F05968" w:rsidRDefault="008A7434" w:rsidP="00F05968">
      <w:r>
        <w:t xml:space="preserve">If you want to return a value write ‘return’ and type the name of the variable you want to return. </w:t>
      </w:r>
    </w:p>
    <w:sectPr w:rsidR="008A7434" w:rsidRPr="00F05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D3C51"/>
    <w:multiLevelType w:val="hybridMultilevel"/>
    <w:tmpl w:val="1F2424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4C3698"/>
    <w:multiLevelType w:val="hybridMultilevel"/>
    <w:tmpl w:val="5B52E8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825972"/>
    <w:multiLevelType w:val="hybridMultilevel"/>
    <w:tmpl w:val="26AC0224"/>
    <w:lvl w:ilvl="0" w:tplc="D0BE81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260478"/>
    <w:multiLevelType w:val="hybridMultilevel"/>
    <w:tmpl w:val="63E6EA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LQ0NDY0Nzc2N7NU0lEKTi0uzszPAykwrgUAQS3+bCwAAAA="/>
  </w:docVars>
  <w:rsids>
    <w:rsidRoot w:val="00A60D9D"/>
    <w:rsid w:val="001950F4"/>
    <w:rsid w:val="002053FA"/>
    <w:rsid w:val="00271D2D"/>
    <w:rsid w:val="002A7A7D"/>
    <w:rsid w:val="003B2BB8"/>
    <w:rsid w:val="003C187D"/>
    <w:rsid w:val="003C4928"/>
    <w:rsid w:val="004F554A"/>
    <w:rsid w:val="00612FDB"/>
    <w:rsid w:val="00730F0E"/>
    <w:rsid w:val="0079016B"/>
    <w:rsid w:val="00845702"/>
    <w:rsid w:val="008A7434"/>
    <w:rsid w:val="009B0893"/>
    <w:rsid w:val="00A60D9D"/>
    <w:rsid w:val="00A81610"/>
    <w:rsid w:val="00C47AE7"/>
    <w:rsid w:val="00F059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1930"/>
  <w15:chartTrackingRefBased/>
  <w15:docId w15:val="{CEFFAD0F-384E-4276-AA79-A28CBF0B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9D"/>
  </w:style>
  <w:style w:type="paragraph" w:styleId="Heading1">
    <w:name w:val="heading 1"/>
    <w:basedOn w:val="Normal"/>
    <w:next w:val="Normal"/>
    <w:link w:val="Heading1Char"/>
    <w:uiPriority w:val="9"/>
    <w:qFormat/>
    <w:rsid w:val="00A60D9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60D9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60D9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60D9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60D9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60D9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60D9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60D9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60D9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9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60D9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60D9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60D9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60D9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60D9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60D9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60D9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60D9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60D9D"/>
    <w:pPr>
      <w:spacing w:line="240" w:lineRule="auto"/>
    </w:pPr>
    <w:rPr>
      <w:b/>
      <w:bCs/>
      <w:smallCaps/>
      <w:color w:val="595959" w:themeColor="text1" w:themeTint="A6"/>
    </w:rPr>
  </w:style>
  <w:style w:type="paragraph" w:styleId="Title">
    <w:name w:val="Title"/>
    <w:basedOn w:val="Normal"/>
    <w:next w:val="Normal"/>
    <w:link w:val="TitleChar"/>
    <w:uiPriority w:val="10"/>
    <w:qFormat/>
    <w:rsid w:val="00A60D9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60D9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60D9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60D9D"/>
    <w:rPr>
      <w:rFonts w:asciiTheme="majorHAnsi" w:eastAsiaTheme="majorEastAsia" w:hAnsiTheme="majorHAnsi" w:cstheme="majorBidi"/>
      <w:sz w:val="30"/>
      <w:szCs w:val="30"/>
    </w:rPr>
  </w:style>
  <w:style w:type="character" w:styleId="Strong">
    <w:name w:val="Strong"/>
    <w:basedOn w:val="DefaultParagraphFont"/>
    <w:uiPriority w:val="22"/>
    <w:qFormat/>
    <w:rsid w:val="00A60D9D"/>
    <w:rPr>
      <w:b/>
      <w:bCs/>
    </w:rPr>
  </w:style>
  <w:style w:type="character" w:styleId="Emphasis">
    <w:name w:val="Emphasis"/>
    <w:basedOn w:val="DefaultParagraphFont"/>
    <w:uiPriority w:val="20"/>
    <w:qFormat/>
    <w:rsid w:val="00A60D9D"/>
    <w:rPr>
      <w:i/>
      <w:iCs/>
      <w:color w:val="70AD47" w:themeColor="accent6"/>
    </w:rPr>
  </w:style>
  <w:style w:type="paragraph" w:styleId="NoSpacing">
    <w:name w:val="No Spacing"/>
    <w:uiPriority w:val="1"/>
    <w:qFormat/>
    <w:rsid w:val="00A60D9D"/>
    <w:pPr>
      <w:spacing w:after="0" w:line="240" w:lineRule="auto"/>
    </w:pPr>
  </w:style>
  <w:style w:type="paragraph" w:styleId="Quote">
    <w:name w:val="Quote"/>
    <w:basedOn w:val="Normal"/>
    <w:next w:val="Normal"/>
    <w:link w:val="QuoteChar"/>
    <w:uiPriority w:val="29"/>
    <w:qFormat/>
    <w:rsid w:val="00A60D9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60D9D"/>
    <w:rPr>
      <w:i/>
      <w:iCs/>
      <w:color w:val="262626" w:themeColor="text1" w:themeTint="D9"/>
    </w:rPr>
  </w:style>
  <w:style w:type="paragraph" w:styleId="IntenseQuote">
    <w:name w:val="Intense Quote"/>
    <w:basedOn w:val="Normal"/>
    <w:next w:val="Normal"/>
    <w:link w:val="IntenseQuoteChar"/>
    <w:uiPriority w:val="30"/>
    <w:qFormat/>
    <w:rsid w:val="00A60D9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60D9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60D9D"/>
    <w:rPr>
      <w:i/>
      <w:iCs/>
    </w:rPr>
  </w:style>
  <w:style w:type="character" w:styleId="IntenseEmphasis">
    <w:name w:val="Intense Emphasis"/>
    <w:basedOn w:val="DefaultParagraphFont"/>
    <w:uiPriority w:val="21"/>
    <w:qFormat/>
    <w:rsid w:val="00A60D9D"/>
    <w:rPr>
      <w:b/>
      <w:bCs/>
      <w:i/>
      <w:iCs/>
    </w:rPr>
  </w:style>
  <w:style w:type="character" w:styleId="SubtleReference">
    <w:name w:val="Subtle Reference"/>
    <w:basedOn w:val="DefaultParagraphFont"/>
    <w:uiPriority w:val="31"/>
    <w:qFormat/>
    <w:rsid w:val="00A60D9D"/>
    <w:rPr>
      <w:smallCaps/>
      <w:color w:val="595959" w:themeColor="text1" w:themeTint="A6"/>
    </w:rPr>
  </w:style>
  <w:style w:type="character" w:styleId="IntenseReference">
    <w:name w:val="Intense Reference"/>
    <w:basedOn w:val="DefaultParagraphFont"/>
    <w:uiPriority w:val="32"/>
    <w:qFormat/>
    <w:rsid w:val="00A60D9D"/>
    <w:rPr>
      <w:b/>
      <w:bCs/>
      <w:smallCaps/>
      <w:color w:val="70AD47" w:themeColor="accent6"/>
    </w:rPr>
  </w:style>
  <w:style w:type="character" w:styleId="BookTitle">
    <w:name w:val="Book Title"/>
    <w:basedOn w:val="DefaultParagraphFont"/>
    <w:uiPriority w:val="33"/>
    <w:qFormat/>
    <w:rsid w:val="00A60D9D"/>
    <w:rPr>
      <w:b/>
      <w:bCs/>
      <w:caps w:val="0"/>
      <w:smallCaps/>
      <w:spacing w:val="7"/>
      <w:sz w:val="21"/>
      <w:szCs w:val="21"/>
    </w:rPr>
  </w:style>
  <w:style w:type="paragraph" w:styleId="TOCHeading">
    <w:name w:val="TOC Heading"/>
    <w:basedOn w:val="Heading1"/>
    <w:next w:val="Normal"/>
    <w:uiPriority w:val="39"/>
    <w:semiHidden/>
    <w:unhideWhenUsed/>
    <w:qFormat/>
    <w:rsid w:val="00A60D9D"/>
    <w:pPr>
      <w:outlineLvl w:val="9"/>
    </w:pPr>
  </w:style>
  <w:style w:type="paragraph" w:styleId="ListParagraph">
    <w:name w:val="List Paragraph"/>
    <w:basedOn w:val="Normal"/>
    <w:uiPriority w:val="34"/>
    <w:qFormat/>
    <w:rsid w:val="00A60D9D"/>
    <w:pPr>
      <w:ind w:left="720"/>
      <w:contextualSpacing/>
    </w:pPr>
  </w:style>
  <w:style w:type="table" w:styleId="TableGrid">
    <w:name w:val="Table Grid"/>
    <w:basedOn w:val="TableNormal"/>
    <w:uiPriority w:val="39"/>
    <w:rsid w:val="00A6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FE0E7-B52E-4141-9FD0-BD5DB6038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 DEWstive</dc:creator>
  <cp:keywords/>
  <dc:description/>
  <cp:lastModifiedBy>Joshy DEWstive</cp:lastModifiedBy>
  <cp:revision>6</cp:revision>
  <dcterms:created xsi:type="dcterms:W3CDTF">2020-12-12T02:57:00Z</dcterms:created>
  <dcterms:modified xsi:type="dcterms:W3CDTF">2020-12-15T09:09:00Z</dcterms:modified>
</cp:coreProperties>
</file>