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3CB76">
      <w:pPr>
        <w:ind w:firstLine="0"/>
        <w:rPr>
          <w:rFonts w:hint="default"/>
          <w:b/>
          <w:bCs/>
          <w:u w:val="single"/>
          <w:lang w:val="en-US"/>
        </w:rPr>
      </w:pPr>
      <w:r>
        <w:rPr>
          <w:b/>
          <w:bCs/>
        </w:rPr>
        <w:t>NAME:</w:t>
      </w:r>
      <w:r>
        <w:rPr>
          <w:rFonts w:hint="default"/>
          <w:b/>
          <w:bCs/>
          <w:lang w:val="en-US"/>
        </w:rPr>
        <w:t xml:space="preserve"> </w:t>
      </w:r>
      <w:r>
        <w:rPr>
          <w:rFonts w:hint="default"/>
          <w:b/>
          <w:bCs/>
          <w:u w:val="single"/>
          <w:lang w:val="en-US"/>
        </w:rPr>
        <w:t>Gumisid, Reah Jane C.</w:t>
      </w:r>
      <w:r>
        <w:rPr>
          <w:b/>
          <w:bCs/>
        </w:rPr>
        <w:tab/>
      </w:r>
      <w:r>
        <w:rPr>
          <w:b/>
          <w:bCs/>
        </w:rPr>
        <w:tab/>
      </w:r>
      <w:r>
        <w:rPr>
          <w:b/>
          <w:bCs/>
        </w:rPr>
        <w:tab/>
      </w:r>
      <w:r>
        <w:rPr>
          <w:b/>
          <w:bCs/>
        </w:rPr>
        <w:tab/>
      </w:r>
      <w:r>
        <w:rPr>
          <w:b/>
          <w:bCs/>
        </w:rPr>
        <w:t xml:space="preserve">                   SECTION: </w:t>
      </w:r>
      <w:r>
        <w:rPr>
          <w:rFonts w:hint="default"/>
          <w:b/>
          <w:bCs/>
          <w:u w:val="single"/>
          <w:lang w:val="en-US"/>
        </w:rPr>
        <w:t>BSIT-3127</w:t>
      </w:r>
    </w:p>
    <w:p w14:paraId="057C64CE">
      <w:pPr>
        <w:ind w:firstLine="0"/>
        <w:rPr>
          <w:rFonts w:hint="default"/>
          <w:b/>
          <w:bCs/>
          <w:u w:val="single"/>
          <w:lang w:val="en-US"/>
        </w:rPr>
      </w:pPr>
    </w:p>
    <w:p w14:paraId="52B8CBC3">
      <w:pPr>
        <w:ind w:firstLine="0"/>
        <w:rPr>
          <w:rFonts w:hint="default"/>
          <w:b/>
          <w:bCs/>
          <w:u w:val="single"/>
          <w:lang w:val="en-US"/>
        </w:rPr>
      </w:pPr>
    </w:p>
    <w:p w14:paraId="1F217D5D">
      <w:pPr>
        <w:ind w:firstLine="0"/>
        <w:rPr>
          <w:rFonts w:hint="default"/>
          <w:b/>
          <w:bCs/>
          <w:u w:val="single"/>
          <w:lang w:val="en-US"/>
        </w:rPr>
      </w:pPr>
    </w:p>
    <w:p w14:paraId="13BC25F5">
      <w:pPr>
        <w:spacing w:line="240" w:lineRule="auto"/>
        <w:jc w:val="center"/>
        <w:rPr>
          <w:b/>
          <w:bCs/>
          <w:sz w:val="36"/>
          <w:szCs w:val="36"/>
        </w:rPr>
      </w:pPr>
      <w:r>
        <w:rPr>
          <w:b/>
          <w:bCs/>
          <w:sz w:val="36"/>
          <w:szCs w:val="36"/>
        </w:rPr>
        <w:t>ACTIVITY</w:t>
      </w:r>
    </w:p>
    <w:p w14:paraId="408EDE8F">
      <w:pPr>
        <w:spacing w:line="240" w:lineRule="auto"/>
        <w:jc w:val="center"/>
        <w:rPr>
          <w:b/>
          <w:bCs/>
          <w:sz w:val="36"/>
          <w:szCs w:val="36"/>
        </w:rPr>
      </w:pPr>
      <w:r>
        <w:rPr>
          <w:b/>
          <w:bCs/>
          <w:sz w:val="36"/>
          <w:szCs w:val="36"/>
        </w:rPr>
        <w:t>Case Study</w:t>
      </w:r>
    </w:p>
    <w:p w14:paraId="51F00DAB">
      <w:pPr>
        <w:spacing w:line="240" w:lineRule="auto"/>
        <w:ind w:firstLine="0"/>
        <w:rPr>
          <w:b/>
          <w:bCs/>
        </w:rPr>
      </w:pPr>
    </w:p>
    <w:p w14:paraId="6FC7C99C">
      <w:pPr>
        <w:spacing w:line="240" w:lineRule="auto"/>
        <w:ind w:firstLine="0"/>
        <w:rPr>
          <w:b/>
          <w:bCs/>
        </w:rPr>
      </w:pPr>
    </w:p>
    <w:p w14:paraId="412FBFF4">
      <w:pPr>
        <w:spacing w:line="240" w:lineRule="auto"/>
        <w:ind w:firstLine="0"/>
        <w:rPr>
          <w:b/>
          <w:bCs/>
        </w:rPr>
      </w:pPr>
    </w:p>
    <w:p w14:paraId="0ABB60F2">
      <w:pPr>
        <w:spacing w:line="240" w:lineRule="auto"/>
        <w:ind w:firstLine="0"/>
        <w:rPr>
          <w:b/>
          <w:bCs/>
        </w:rPr>
      </w:pPr>
    </w:p>
    <w:p w14:paraId="2D53924F">
      <w:pPr>
        <w:spacing w:line="240" w:lineRule="auto"/>
        <w:ind w:firstLine="0"/>
        <w:rPr>
          <w:b/>
          <w:bCs/>
        </w:rPr>
      </w:pPr>
      <w:r>
        <w:rPr>
          <w:b/>
          <w:bCs/>
        </w:rPr>
        <w:t xml:space="preserve">A. Persuasion </w:t>
      </w:r>
    </w:p>
    <w:p w14:paraId="647BDC2B">
      <w:pPr>
        <w:spacing w:line="240" w:lineRule="auto"/>
        <w:ind w:firstLine="0"/>
      </w:pPr>
      <w:r>
        <w:t>A student begins research with the topic: “Plastic waste in the ocean.” Preliminary thesis: “Plastic waste is bad for the ocean.” The student wants to persuade readers to take action.</w:t>
      </w:r>
    </w:p>
    <w:p w14:paraId="7EBA5940">
      <w:pPr>
        <w:spacing w:line="240" w:lineRule="auto"/>
        <w:ind w:firstLine="0"/>
      </w:pPr>
    </w:p>
    <w:p w14:paraId="4DFEE136">
      <w:pPr>
        <w:spacing w:line="240" w:lineRule="auto"/>
        <w:ind w:firstLine="0"/>
      </w:pPr>
      <w:r>
        <w:t>Activity:</w:t>
      </w:r>
    </w:p>
    <w:p w14:paraId="4612C349">
      <w:pPr>
        <w:spacing w:line="240" w:lineRule="auto"/>
        <w:ind w:firstLine="0"/>
      </w:pPr>
      <w:r>
        <w:t>1. Refine the thesis into a clear persuasive statement.</w:t>
      </w:r>
    </w:p>
    <w:p w14:paraId="58DAAC39">
      <w:pPr>
        <w:spacing w:line="240" w:lineRule="auto"/>
        <w:ind w:firstLine="0"/>
      </w:pPr>
      <w:r>
        <w:t>2. Suggest at least two types of evidence (statistics, expert opinions, case reports) that could support the thesis.</w:t>
      </w:r>
    </w:p>
    <w:p w14:paraId="3219A6A8">
      <w:pPr>
        <w:spacing w:line="240" w:lineRule="auto"/>
        <w:ind w:firstLine="0"/>
      </w:pPr>
      <w:r>
        <w:t>3. Draft a possible two(2) academic title.</w:t>
      </w:r>
    </w:p>
    <w:p w14:paraId="3EC9DB52">
      <w:pPr>
        <w:spacing w:line="240" w:lineRule="auto"/>
        <w:ind w:firstLine="0"/>
      </w:pPr>
    </w:p>
    <w:p w14:paraId="6AACC524">
      <w:pPr>
        <w:spacing w:line="240" w:lineRule="auto"/>
        <w:ind w:firstLine="0"/>
      </w:pPr>
    </w:p>
    <w:p w14:paraId="20CAE76A">
      <w:pPr>
        <w:spacing w:line="240" w:lineRule="auto"/>
        <w:ind w:firstLine="0"/>
      </w:pPr>
    </w:p>
    <w:p w14:paraId="58D2FAEA">
      <w:pPr>
        <w:spacing w:line="240" w:lineRule="auto"/>
        <w:ind w:firstLine="0"/>
      </w:pPr>
    </w:p>
    <w:p w14:paraId="5DA1682D">
      <w:pPr>
        <w:spacing w:line="240" w:lineRule="auto"/>
        <w:ind w:firstLine="0"/>
      </w:pPr>
    </w:p>
    <w:p w14:paraId="3F244431">
      <w:pPr>
        <w:spacing w:line="240" w:lineRule="auto"/>
        <w:ind w:firstLine="0"/>
      </w:pPr>
    </w:p>
    <w:p w14:paraId="6DCE00DE">
      <w:pPr>
        <w:spacing w:line="240" w:lineRule="auto"/>
        <w:ind w:firstLine="0"/>
      </w:pPr>
    </w:p>
    <w:p w14:paraId="7A536258">
      <w:pPr>
        <w:spacing w:line="240" w:lineRule="auto"/>
        <w:ind w:firstLine="0"/>
      </w:pPr>
    </w:p>
    <w:p w14:paraId="64A4F32E">
      <w:pPr>
        <w:numPr>
          <w:ilvl w:val="0"/>
          <w:numId w:val="1"/>
        </w:numPr>
        <w:spacing w:line="240" w:lineRule="auto"/>
        <w:ind w:firstLine="0"/>
        <w:rPr>
          <w:rFonts w:hint="default"/>
          <w:lang w:val="en-US"/>
        </w:rPr>
      </w:pPr>
      <w:r>
        <w:rPr>
          <w:rFonts w:hint="default"/>
          <w:lang w:val="en-US"/>
        </w:rPr>
        <w:t>Plastic waste is destroying marine life and ecosystems, so governments and individuals must act immediately to reduce plastic pollution.</w:t>
      </w:r>
    </w:p>
    <w:p w14:paraId="1C4C912D">
      <w:pPr>
        <w:numPr>
          <w:numId w:val="0"/>
        </w:numPr>
        <w:spacing w:after="0" w:line="240" w:lineRule="auto"/>
        <w:rPr>
          <w:rFonts w:hint="default"/>
          <w:lang w:val="en-US"/>
        </w:rPr>
      </w:pPr>
    </w:p>
    <w:p w14:paraId="244DAF5E">
      <w:pPr>
        <w:numPr>
          <w:numId w:val="0"/>
        </w:numPr>
        <w:spacing w:after="0" w:line="240" w:lineRule="auto"/>
        <w:rPr>
          <w:rFonts w:hint="default"/>
          <w:lang w:val="en-US"/>
        </w:rPr>
      </w:pPr>
    </w:p>
    <w:p w14:paraId="303BE1EF">
      <w:pPr>
        <w:numPr>
          <w:numId w:val="0"/>
        </w:numPr>
        <w:spacing w:line="240" w:lineRule="auto"/>
        <w:rPr>
          <w:rFonts w:hint="default"/>
          <w:lang w:val="en-US"/>
        </w:rPr>
      </w:pPr>
    </w:p>
    <w:p w14:paraId="7D40ABA9">
      <w:pPr>
        <w:numPr>
          <w:ilvl w:val="0"/>
          <w:numId w:val="1"/>
        </w:numPr>
        <w:spacing w:line="240" w:lineRule="auto"/>
        <w:ind w:firstLine="0"/>
        <w:rPr>
          <w:rFonts w:hint="default"/>
          <w:lang w:val="en-US"/>
        </w:rPr>
      </w:pPr>
      <w:r>
        <w:rPr>
          <w:rFonts w:hint="default"/>
          <w:lang w:val="en-US"/>
        </w:rPr>
        <w:t xml:space="preserve"> Statistics : According to Green Eco Dream as of 2025, estimates suggest that between 75 and 199 million metric tonnes of plastic are polluting the ocean. Even more concerning is the fact that approximately 15 million tonnes of plastic enter marine environments every year. That is equivalent to 33 billion pounds of plastic entering the world’s oceans annually, adding to an already overwhelming burden.</w:t>
      </w:r>
    </w:p>
    <w:p w14:paraId="696773A3">
      <w:pPr>
        <w:numPr>
          <w:numId w:val="0"/>
        </w:numPr>
        <w:spacing w:after="0" w:line="240" w:lineRule="auto"/>
        <w:rPr>
          <w:rFonts w:hint="default"/>
          <w:lang w:val="en-US"/>
        </w:rPr>
      </w:pPr>
    </w:p>
    <w:p w14:paraId="2D0BC705">
      <w:pPr>
        <w:numPr>
          <w:numId w:val="0"/>
        </w:numPr>
        <w:spacing w:after="0" w:line="240" w:lineRule="auto"/>
        <w:rPr>
          <w:rFonts w:hint="default"/>
          <w:lang w:val="en-US"/>
        </w:rPr>
      </w:pPr>
    </w:p>
    <w:p w14:paraId="2CF2FFF7">
      <w:pPr>
        <w:numPr>
          <w:numId w:val="0"/>
        </w:numPr>
        <w:spacing w:line="240" w:lineRule="auto"/>
        <w:rPr>
          <w:rFonts w:hint="default"/>
          <w:lang w:val="en-US"/>
        </w:rPr>
      </w:pPr>
      <w:r>
        <w:rPr>
          <w:rFonts w:hint="default"/>
          <w:lang w:val="en-US"/>
        </w:rPr>
        <w:t>Expert Opinions: Large pieces of debris, such as fishing nets, and their disastrous effects on marine life, are the most visible symptom. Such waste is estimated to kill more than one million seabirds and over 100,000 marine mammals annually, often through entanglement or suffocation, and promotes transport of invasive species, triggering a cascading effect on the ecosystems in which they play a central role.</w:t>
      </w:r>
    </w:p>
    <w:p w14:paraId="1F590EA8">
      <w:pPr>
        <w:numPr>
          <w:numId w:val="0"/>
        </w:numPr>
        <w:spacing w:line="240" w:lineRule="auto"/>
        <w:rPr>
          <w:rFonts w:hint="default"/>
          <w:lang w:val="en-US"/>
        </w:rPr>
      </w:pPr>
    </w:p>
    <w:p w14:paraId="2B7C2D48">
      <w:pPr>
        <w:numPr>
          <w:numId w:val="0"/>
        </w:numPr>
        <w:spacing w:line="240" w:lineRule="auto"/>
        <w:rPr>
          <w:rFonts w:hint="default"/>
          <w:lang w:val="en-US"/>
        </w:rPr>
      </w:pPr>
    </w:p>
    <w:p w14:paraId="0DD4751B">
      <w:pPr>
        <w:numPr>
          <w:numId w:val="0"/>
        </w:numPr>
        <w:spacing w:line="240" w:lineRule="auto"/>
        <w:rPr>
          <w:rFonts w:hint="default"/>
          <w:lang w:val="en-US"/>
        </w:rPr>
      </w:pPr>
    </w:p>
    <w:p w14:paraId="6A40D5D0">
      <w:pPr>
        <w:numPr>
          <w:numId w:val="0"/>
        </w:numPr>
        <w:spacing w:line="240" w:lineRule="auto"/>
        <w:rPr>
          <w:rFonts w:hint="default"/>
          <w:lang w:val="en-US"/>
        </w:rPr>
      </w:pPr>
      <w:r>
        <w:rPr>
          <w:rFonts w:hint="default"/>
          <w:lang w:val="en-US"/>
        </w:rPr>
        <w:t>3.“The Fight Against Ocean Plastic Pollution”</w:t>
      </w:r>
    </w:p>
    <w:p w14:paraId="08779673">
      <w:pPr>
        <w:numPr>
          <w:numId w:val="0"/>
        </w:numPr>
        <w:spacing w:line="240" w:lineRule="auto"/>
        <w:rPr>
          <w:rFonts w:hint="default"/>
          <w:lang w:val="en-US"/>
        </w:rPr>
      </w:pPr>
      <w:r>
        <w:rPr>
          <w:rFonts w:hint="default"/>
          <w:lang w:val="en-US"/>
        </w:rPr>
        <w:t>“Plastic Waste: A Global Threat to Marine Ecosystems”</w:t>
      </w:r>
    </w:p>
    <w:p w14:paraId="0C2A7E5E">
      <w:pPr>
        <w:spacing w:line="240" w:lineRule="auto"/>
        <w:ind w:firstLine="0"/>
        <w:rPr>
          <w:b/>
          <w:bCs/>
        </w:rPr>
      </w:pPr>
    </w:p>
    <w:p w14:paraId="5B1618D0">
      <w:pPr>
        <w:spacing w:line="240" w:lineRule="auto"/>
        <w:ind w:firstLine="0"/>
        <w:rPr>
          <w:b/>
          <w:bCs/>
        </w:rPr>
      </w:pPr>
    </w:p>
    <w:p w14:paraId="3FAC614C">
      <w:pPr>
        <w:spacing w:line="240" w:lineRule="auto"/>
        <w:ind w:firstLine="0"/>
        <w:rPr>
          <w:b/>
          <w:bCs/>
        </w:rPr>
      </w:pPr>
    </w:p>
    <w:p w14:paraId="3AFEE03D">
      <w:pPr>
        <w:spacing w:line="240" w:lineRule="auto"/>
        <w:ind w:firstLine="0"/>
        <w:rPr>
          <w:b/>
          <w:bCs/>
        </w:rPr>
      </w:pPr>
    </w:p>
    <w:p w14:paraId="3A9DD113">
      <w:pPr>
        <w:spacing w:line="240" w:lineRule="auto"/>
        <w:ind w:firstLine="0"/>
        <w:rPr>
          <w:b/>
          <w:bCs/>
        </w:rPr>
      </w:pPr>
    </w:p>
    <w:p w14:paraId="6709198A">
      <w:pPr>
        <w:spacing w:line="240" w:lineRule="auto"/>
        <w:ind w:firstLine="0"/>
        <w:rPr>
          <w:b/>
          <w:bCs/>
        </w:rPr>
      </w:pPr>
    </w:p>
    <w:p w14:paraId="69E47540">
      <w:pPr>
        <w:spacing w:line="240" w:lineRule="auto"/>
        <w:ind w:firstLine="0"/>
        <w:rPr>
          <w:b/>
          <w:bCs/>
        </w:rPr>
      </w:pPr>
    </w:p>
    <w:p w14:paraId="33066887">
      <w:pPr>
        <w:spacing w:line="240" w:lineRule="auto"/>
        <w:ind w:firstLine="0"/>
        <w:rPr>
          <w:b/>
          <w:bCs/>
        </w:rPr>
      </w:pPr>
      <w:r>
        <w:rPr>
          <w:b/>
          <w:bCs/>
        </w:rPr>
        <w:t>B. Inquiry</w:t>
      </w:r>
    </w:p>
    <w:p w14:paraId="7183CB01">
      <w:pPr>
        <w:spacing w:line="240" w:lineRule="auto"/>
        <w:ind w:firstLine="0"/>
      </w:pPr>
      <w:r>
        <w:t>A researcher is exploring: “Online learning during the pandemic.” Preliminary thesis: “Students struggle with online classes.” The goal is to inquire, not persuade.</w:t>
      </w:r>
    </w:p>
    <w:p w14:paraId="680FDE72">
      <w:pPr>
        <w:spacing w:line="240" w:lineRule="auto"/>
        <w:ind w:firstLine="0"/>
      </w:pPr>
    </w:p>
    <w:p w14:paraId="43D5A9A2">
      <w:pPr>
        <w:spacing w:line="240" w:lineRule="auto"/>
        <w:ind w:firstLine="0"/>
      </w:pPr>
      <w:r>
        <w:t>Activity:</w:t>
      </w:r>
    </w:p>
    <w:p w14:paraId="76D98D1B">
      <w:pPr>
        <w:spacing w:line="240" w:lineRule="auto"/>
        <w:ind w:firstLine="0"/>
      </w:pPr>
      <w:r>
        <w:t>1. Reframe the thesis as an inquiry-based statement.</w:t>
      </w:r>
    </w:p>
    <w:p w14:paraId="13073C2C">
      <w:pPr>
        <w:spacing w:line="240" w:lineRule="auto"/>
        <w:ind w:firstLine="0"/>
      </w:pPr>
      <w:r>
        <w:t>2. Suggest one ethical appeal and one logical appeal to use in the paper.</w:t>
      </w:r>
    </w:p>
    <w:p w14:paraId="6E26940C">
      <w:pPr>
        <w:spacing w:line="240" w:lineRule="auto"/>
        <w:ind w:firstLine="0"/>
      </w:pPr>
      <w:r>
        <w:t>3. Write a five (5) sample research question that could guide the inquiry.</w:t>
      </w:r>
    </w:p>
    <w:p w14:paraId="5B06C129">
      <w:pPr>
        <w:spacing w:line="240" w:lineRule="auto"/>
        <w:ind w:firstLine="0"/>
        <w:rPr>
          <w:b/>
          <w:bCs/>
        </w:rPr>
      </w:pPr>
    </w:p>
    <w:p w14:paraId="28E13B50">
      <w:pPr>
        <w:spacing w:line="240" w:lineRule="auto"/>
        <w:ind w:firstLine="0"/>
        <w:rPr>
          <w:b/>
          <w:bCs/>
        </w:rPr>
      </w:pPr>
    </w:p>
    <w:p w14:paraId="62186F01">
      <w:pPr>
        <w:spacing w:line="240" w:lineRule="auto"/>
        <w:ind w:firstLine="0"/>
        <w:rPr>
          <w:b/>
          <w:bCs/>
        </w:rPr>
      </w:pPr>
    </w:p>
    <w:p w14:paraId="7A6FF1C2">
      <w:pPr>
        <w:spacing w:line="240" w:lineRule="auto"/>
        <w:ind w:firstLine="0"/>
        <w:rPr>
          <w:b w:val="0"/>
          <w:bCs w:val="0"/>
        </w:rPr>
      </w:pPr>
    </w:p>
    <w:p w14:paraId="4B0CC911">
      <w:pPr>
        <w:numPr>
          <w:ilvl w:val="0"/>
          <w:numId w:val="2"/>
        </w:numPr>
        <w:spacing w:line="240" w:lineRule="auto"/>
        <w:ind w:left="220" w:leftChars="0" w:firstLine="0" w:firstLineChars="0"/>
        <w:rPr>
          <w:rFonts w:hint="default"/>
          <w:b w:val="0"/>
          <w:bCs w:val="0"/>
          <w:lang w:val="en-US"/>
        </w:rPr>
      </w:pPr>
      <w:r>
        <w:rPr>
          <w:rFonts w:hint="default"/>
          <w:b w:val="0"/>
          <w:bCs w:val="0"/>
          <w:lang w:val="en-US"/>
        </w:rPr>
        <w:t>Shifting classes  to online learning during the pandemic raises important questions about its effects on students’ performance, engagement, and well-being.</w:t>
      </w:r>
    </w:p>
    <w:p w14:paraId="0B527FFC">
      <w:pPr>
        <w:spacing w:line="240" w:lineRule="auto"/>
        <w:ind w:firstLine="0"/>
        <w:rPr>
          <w:b w:val="0"/>
          <w:bCs w:val="0"/>
        </w:rPr>
      </w:pPr>
    </w:p>
    <w:p w14:paraId="435DDC16">
      <w:pPr>
        <w:numPr>
          <w:ilvl w:val="0"/>
          <w:numId w:val="2"/>
        </w:numPr>
        <w:spacing w:line="240" w:lineRule="auto"/>
        <w:ind w:left="220" w:leftChars="0" w:firstLine="0" w:firstLineChars="0"/>
        <w:rPr>
          <w:rFonts w:hint="default"/>
          <w:b w:val="0"/>
          <w:bCs w:val="0"/>
          <w:lang w:val="en-US"/>
        </w:rPr>
      </w:pPr>
      <w:r>
        <w:rPr>
          <w:rFonts w:hint="default"/>
          <w:b w:val="0"/>
          <w:bCs w:val="0"/>
          <w:lang w:val="en-US"/>
        </w:rPr>
        <w:t xml:space="preserve"> Ethical appeal:  Education is everything; students must deserve fair and effective access to learning to gain more knowledge and skills .</w:t>
      </w:r>
    </w:p>
    <w:p w14:paraId="0767806A">
      <w:pPr>
        <w:ind w:firstLine="0"/>
        <w:rPr>
          <w:b w:val="0"/>
          <w:bCs w:val="0"/>
        </w:rPr>
      </w:pPr>
    </w:p>
    <w:p w14:paraId="37178CE0">
      <w:pPr>
        <w:spacing w:line="240" w:lineRule="auto"/>
        <w:ind w:left="220" w:leftChars="100" w:firstLine="440" w:firstLineChars="200"/>
        <w:jc w:val="both"/>
        <w:rPr>
          <w:rFonts w:hint="default"/>
          <w:b w:val="0"/>
          <w:bCs w:val="0"/>
          <w:lang w:val="en-US"/>
        </w:rPr>
      </w:pPr>
      <w:r>
        <w:rPr>
          <w:rFonts w:hint="default"/>
          <w:b w:val="0"/>
          <w:bCs w:val="0"/>
          <w:lang w:val="en-US"/>
        </w:rPr>
        <w:t xml:space="preserve">Logical  appeal: During the pandemic report shows higher dropout rates and lower participation in </w:t>
      </w:r>
      <w:bookmarkStart w:id="0" w:name="_GoBack"/>
      <w:bookmarkEnd w:id="0"/>
      <w:r>
        <w:rPr>
          <w:rFonts w:hint="default"/>
          <w:b w:val="0"/>
          <w:bCs w:val="0"/>
          <w:lang w:val="en-US"/>
        </w:rPr>
        <w:t>online classes due to some reasons , no phone, don’t have money to buy load.</w:t>
      </w:r>
    </w:p>
    <w:p w14:paraId="6D50AC63">
      <w:pPr>
        <w:ind w:firstLine="0"/>
        <w:rPr>
          <w:b/>
          <w:bCs/>
        </w:rPr>
      </w:pPr>
    </w:p>
    <w:p w14:paraId="74B2397A">
      <w:pPr>
        <w:numPr>
          <w:ilvl w:val="0"/>
          <w:numId w:val="2"/>
        </w:numPr>
        <w:spacing w:line="240" w:lineRule="auto"/>
        <w:ind w:left="220" w:leftChars="0" w:firstLine="0" w:firstLineChars="0"/>
        <w:rPr>
          <w:rFonts w:hint="default"/>
          <w:b w:val="0"/>
          <w:bCs w:val="0"/>
          <w:lang w:val="en-US"/>
        </w:rPr>
      </w:pPr>
      <w:r>
        <w:rPr>
          <w:rFonts w:hint="default"/>
          <w:b/>
          <w:bCs/>
          <w:lang w:val="en-US"/>
        </w:rPr>
        <w:t xml:space="preserve">  </w:t>
      </w:r>
      <w:r>
        <w:rPr>
          <w:rFonts w:hint="default"/>
          <w:b w:val="0"/>
          <w:bCs w:val="0"/>
          <w:lang w:val="en-US"/>
        </w:rPr>
        <w:t>How has online learning affected students’ academic performance during the pandemic?</w:t>
      </w:r>
    </w:p>
    <w:p w14:paraId="79B9A407">
      <w:pPr>
        <w:numPr>
          <w:numId w:val="0"/>
        </w:numPr>
        <w:spacing w:line="240" w:lineRule="auto"/>
        <w:ind w:leftChars="0" w:firstLine="550" w:firstLineChars="250"/>
        <w:rPr>
          <w:rFonts w:hint="default"/>
          <w:b w:val="0"/>
          <w:bCs w:val="0"/>
          <w:lang w:val="en-US"/>
        </w:rPr>
      </w:pPr>
      <w:r>
        <w:rPr>
          <w:rFonts w:hint="default"/>
          <w:b w:val="0"/>
          <w:bCs w:val="0"/>
          <w:lang w:val="en-US"/>
        </w:rPr>
        <w:t>What challenges must students overcome in order to use technology for online learning?</w:t>
      </w:r>
    </w:p>
    <w:p w14:paraId="7EE337AA">
      <w:pPr>
        <w:numPr>
          <w:numId w:val="0"/>
        </w:numPr>
        <w:spacing w:line="240" w:lineRule="auto"/>
        <w:ind w:leftChars="0" w:firstLine="550" w:firstLineChars="250"/>
        <w:rPr>
          <w:rFonts w:hint="default"/>
          <w:b w:val="0"/>
          <w:bCs w:val="0"/>
          <w:lang w:val="en-US"/>
        </w:rPr>
      </w:pPr>
      <w:r>
        <w:rPr>
          <w:rFonts w:hint="default"/>
          <w:b w:val="0"/>
          <w:bCs w:val="0"/>
          <w:lang w:val="en-US"/>
        </w:rPr>
        <w:t>What effects has online education had on students' motivation and mental health?</w:t>
      </w:r>
    </w:p>
    <w:p w14:paraId="07C56B58">
      <w:pPr>
        <w:numPr>
          <w:numId w:val="0"/>
        </w:numPr>
        <w:spacing w:line="240" w:lineRule="auto"/>
        <w:ind w:left="220" w:leftChars="0" w:firstLine="330" w:firstLineChars="150"/>
        <w:rPr>
          <w:rFonts w:hint="default"/>
          <w:b w:val="0"/>
          <w:bCs w:val="0"/>
          <w:lang w:val="en-US"/>
        </w:rPr>
      </w:pPr>
      <w:r>
        <w:rPr>
          <w:rFonts w:hint="default"/>
          <w:b w:val="0"/>
          <w:bCs w:val="0"/>
          <w:lang w:val="en-US"/>
        </w:rPr>
        <w:t>What strategies did teachers use to improve student engagement in online classes?</w:t>
      </w:r>
    </w:p>
    <w:p w14:paraId="4C445902">
      <w:pPr>
        <w:spacing w:line="240" w:lineRule="auto"/>
        <w:ind w:firstLine="550" w:firstLineChars="250"/>
        <w:rPr>
          <w:b w:val="0"/>
          <w:bCs w:val="0"/>
        </w:rPr>
      </w:pPr>
      <w:r>
        <w:rPr>
          <w:rFonts w:hint="default"/>
          <w:b w:val="0"/>
          <w:bCs w:val="0"/>
        </w:rPr>
        <w:t>In what ways do students evaluate the effic</w:t>
      </w:r>
      <w:r>
        <w:rPr>
          <w:rFonts w:hint="default"/>
          <w:b w:val="0"/>
          <w:bCs w:val="0"/>
          <w:lang w:val="en-US"/>
        </w:rPr>
        <w:t>tiveness</w:t>
      </w:r>
      <w:r>
        <w:rPr>
          <w:rFonts w:hint="default"/>
          <w:b w:val="0"/>
          <w:bCs w:val="0"/>
        </w:rPr>
        <w:t xml:space="preserve"> of online</w:t>
      </w:r>
      <w:r>
        <w:rPr>
          <w:rFonts w:hint="default"/>
          <w:b w:val="0"/>
          <w:bCs w:val="0"/>
          <w:lang w:val="en-US"/>
        </w:rPr>
        <w:t xml:space="preserve"> leaning </w:t>
      </w:r>
      <w:r>
        <w:rPr>
          <w:rFonts w:hint="default"/>
          <w:b w:val="0"/>
          <w:bCs w:val="0"/>
        </w:rPr>
        <w:t xml:space="preserve"> versus in-person </w:t>
      </w:r>
      <w:r>
        <w:rPr>
          <w:rFonts w:hint="default"/>
          <w:b w:val="0"/>
          <w:bCs w:val="0"/>
          <w:lang w:val="en-US"/>
        </w:rPr>
        <w:t>learning</w:t>
      </w:r>
      <w:r>
        <w:rPr>
          <w:rFonts w:hint="default"/>
          <w:b w:val="0"/>
          <w:bCs w:val="0"/>
        </w:rPr>
        <w:t>?</w:t>
      </w:r>
    </w:p>
    <w:p w14:paraId="1FFDA615">
      <w:pPr>
        <w:spacing w:line="240" w:lineRule="auto"/>
        <w:ind w:firstLine="0"/>
        <w:rPr>
          <w:rFonts w:hint="default"/>
          <w:b w:val="0"/>
          <w:bCs w:val="0"/>
          <w:lang w:val="en-US"/>
        </w:rPr>
      </w:pPr>
      <w:r>
        <w:rPr>
          <w:rFonts w:hint="default"/>
          <w:b w:val="0"/>
          <w:bCs w:val="0"/>
          <w:lang w:val="en-US"/>
        </w:rPr>
        <w:t xml:space="preserve"> </w:t>
      </w:r>
    </w:p>
    <w:p w14:paraId="472A5101">
      <w:pPr>
        <w:ind w:firstLine="0"/>
        <w:rPr>
          <w:b/>
          <w:bCs/>
        </w:rPr>
      </w:pPr>
    </w:p>
    <w:sectPr>
      <w:headerReference r:id="rId5" w:type="first"/>
      <w:footerReference r:id="rId7" w:type="first"/>
      <w:footerReference r:id="rId6" w:type="default"/>
      <w:pgSz w:w="12240" w:h="1872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20"/>
      <w:gridCol w:w="3120"/>
      <w:gridCol w:w="3120"/>
    </w:tblGrid>
    <w:tr w14:paraId="1105D6F3">
      <w:tblPrEx>
        <w:tblCellMar>
          <w:top w:w="0" w:type="dxa"/>
          <w:left w:w="108" w:type="dxa"/>
          <w:bottom w:w="0" w:type="dxa"/>
          <w:right w:w="108" w:type="dxa"/>
        </w:tblCellMar>
      </w:tblPrEx>
      <w:tc>
        <w:tcPr>
          <w:tcW w:w="3120" w:type="dxa"/>
        </w:tcPr>
        <w:p w14:paraId="3D520D69">
          <w:pPr>
            <w:pStyle w:val="17"/>
            <w:ind w:left="-115"/>
          </w:pPr>
        </w:p>
      </w:tc>
      <w:tc>
        <w:tcPr>
          <w:tcW w:w="3120" w:type="dxa"/>
        </w:tcPr>
        <w:p w14:paraId="0FD9453F">
          <w:pPr>
            <w:pStyle w:val="17"/>
            <w:jc w:val="center"/>
          </w:pPr>
        </w:p>
      </w:tc>
      <w:tc>
        <w:tcPr>
          <w:tcW w:w="3120" w:type="dxa"/>
        </w:tcPr>
        <w:p w14:paraId="1D423C09">
          <w:pPr>
            <w:pStyle w:val="17"/>
            <w:ind w:right="-115"/>
            <w:jc w:val="right"/>
          </w:pPr>
        </w:p>
      </w:tc>
    </w:tr>
  </w:tbl>
  <w:p w14:paraId="2813EC2A">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20"/>
      <w:gridCol w:w="3120"/>
      <w:gridCol w:w="3120"/>
    </w:tblGrid>
    <w:tr w14:paraId="72162C72">
      <w:tblPrEx>
        <w:tblCellMar>
          <w:top w:w="0" w:type="dxa"/>
          <w:left w:w="108" w:type="dxa"/>
          <w:bottom w:w="0" w:type="dxa"/>
          <w:right w:w="108" w:type="dxa"/>
        </w:tblCellMar>
      </w:tblPrEx>
      <w:tc>
        <w:tcPr>
          <w:tcW w:w="3120" w:type="dxa"/>
        </w:tcPr>
        <w:p w14:paraId="6ECAD06A">
          <w:pPr>
            <w:pStyle w:val="17"/>
            <w:ind w:left="-115"/>
          </w:pPr>
        </w:p>
      </w:tc>
      <w:tc>
        <w:tcPr>
          <w:tcW w:w="3120" w:type="dxa"/>
        </w:tcPr>
        <w:p w14:paraId="75AA763B">
          <w:pPr>
            <w:pStyle w:val="17"/>
            <w:jc w:val="center"/>
          </w:pPr>
        </w:p>
      </w:tc>
      <w:tc>
        <w:tcPr>
          <w:tcW w:w="3120" w:type="dxa"/>
        </w:tcPr>
        <w:p w14:paraId="27869BDD">
          <w:pPr>
            <w:pStyle w:val="17"/>
            <w:ind w:right="-115"/>
            <w:jc w:val="right"/>
          </w:pPr>
        </w:p>
      </w:tc>
    </w:tr>
  </w:tbl>
  <w:p w14:paraId="57B41656">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F3E2B4">
    <w:pPr>
      <w:tabs>
        <w:tab w:val="center" w:pos="4680"/>
        <w:tab w:val="right" w:pos="9360"/>
      </w:tabs>
      <w:spacing w:line="240" w:lineRule="auto"/>
      <w:jc w:val="center"/>
      <w:rPr>
        <w:rFonts w:ascii="Times New Roman" w:hAnsi="Times New Roman"/>
        <w:b/>
        <w:sz w:val="26"/>
      </w:rPr>
    </w:pPr>
    <w:r>
      <w:drawing>
        <wp:anchor distT="0" distB="0" distL="114300" distR="114300" simplePos="0" relativeHeight="251663360" behindDoc="0" locked="0" layoutInCell="1" allowOverlap="1">
          <wp:simplePos x="0" y="0"/>
          <wp:positionH relativeFrom="column">
            <wp:posOffset>5763895</wp:posOffset>
          </wp:positionH>
          <wp:positionV relativeFrom="paragraph">
            <wp:posOffset>-121285</wp:posOffset>
          </wp:positionV>
          <wp:extent cx="561975" cy="581025"/>
          <wp:effectExtent l="0" t="0" r="9525" b="9525"/>
          <wp:wrapNone/>
          <wp:docPr id="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975" cy="58102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margin">
            <wp:posOffset>137795</wp:posOffset>
          </wp:positionH>
          <wp:positionV relativeFrom="paragraph">
            <wp:posOffset>-93980</wp:posOffset>
          </wp:positionV>
          <wp:extent cx="485775" cy="552450"/>
          <wp:effectExtent l="0" t="0" r="0" b="0"/>
          <wp:wrapNone/>
          <wp:docPr id="70" name="Picture 14"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4"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85775" cy="55245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5934075</wp:posOffset>
              </wp:positionH>
              <wp:positionV relativeFrom="paragraph">
                <wp:posOffset>-374015</wp:posOffset>
              </wp:positionV>
              <wp:extent cx="635" cy="635"/>
              <wp:effectExtent l="9525" t="9525" r="8890" b="8890"/>
              <wp:wrapNone/>
              <wp:docPr id="10" name="Straight Arrow Connector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67.25pt;margin-top:-29.45pt;height:0.05pt;width:0.05pt;z-index:251660288;mso-width-relative:page;mso-height-relative:page;" filled="f" stroked="t" coordsize="21600,21600" o:gfxdata="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umrP3YAAAACwEAAA8AAAAAAAAA&#10;AQAgAAAAIgAAAGRycy9kb3ducmV2LnhtbFBLAQIUABQAAAAIAIdO4kBNQU8w2AEAAMEDAAAOAAAA&#10;AAAAAAEAIAAAACcBAABkcnMvZTJvRG9jLnhtbFBLBQYAAAAABgAGAFkBAABxBQAAAAA=&#10;">
              <v:fill on="f" focussize="0,0"/>
              <v:stroke color="#000000" joinstyle="round"/>
              <v:imagedata o:title=""/>
              <o:lock v:ext="edit" aspectratio="f"/>
            </v:shape>
          </w:pict>
        </mc:Fallback>
      </mc:AlternateContent>
    </w:r>
    <w:r>
      <w:drawing>
        <wp:anchor distT="0" distB="0" distL="114300" distR="114300" simplePos="0" relativeHeight="251659264" behindDoc="0" locked="0" layoutInCell="1" allowOverlap="1">
          <wp:simplePos x="0" y="0"/>
          <wp:positionH relativeFrom="column">
            <wp:posOffset>7759700</wp:posOffset>
          </wp:positionH>
          <wp:positionV relativeFrom="paragraph">
            <wp:posOffset>-166370</wp:posOffset>
          </wp:positionV>
          <wp:extent cx="790575" cy="838200"/>
          <wp:effectExtent l="0" t="0" r="0" b="0"/>
          <wp:wrapNone/>
          <wp:docPr id="72" name="Picture 72"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LOGOPROPOSED.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790575" cy="838200"/>
                  </a:xfrm>
                  <a:prstGeom prst="rect">
                    <a:avLst/>
                  </a:prstGeom>
                  <a:noFill/>
                  <a:ln>
                    <a:noFill/>
                  </a:ln>
                </pic:spPr>
              </pic:pic>
            </a:graphicData>
          </a:graphic>
        </wp:anchor>
      </w:drawing>
    </w:r>
    <w:r>
      <w:rPr>
        <w:rFonts w:ascii="Times New Roman" w:hAnsi="Times New Roman"/>
        <w:b/>
        <w:sz w:val="26"/>
      </w:rPr>
      <w:t>Bestlink College of the Philippines</w:t>
    </w:r>
  </w:p>
  <w:p w14:paraId="12971186">
    <w:pPr>
      <w:tabs>
        <w:tab w:val="center" w:pos="4680"/>
        <w:tab w:val="right" w:pos="9360"/>
      </w:tabs>
      <w:spacing w:line="240" w:lineRule="auto"/>
      <w:jc w:val="center"/>
      <w:rPr>
        <w:rFonts w:ascii="Times New Roman" w:hAnsi="Times New Roman"/>
        <w:b/>
        <w:sz w:val="26"/>
      </w:rPr>
    </w:pPr>
    <w:r>
      <w:rPr>
        <w:rFonts w:ascii="Times New Roman" w:hAnsi="Times New Roman"/>
        <w:b/>
        <w:sz w:val="26"/>
      </w:rPr>
      <w:t>COLLEGE OF COMPUTER STUDIES</w:t>
    </w:r>
  </w:p>
  <w:p w14:paraId="604CB901">
    <w:pPr>
      <w:tabs>
        <w:tab w:val="center" w:pos="4680"/>
        <w:tab w:val="right" w:pos="9360"/>
      </w:tabs>
      <w:spacing w:line="240" w:lineRule="auto"/>
      <w:jc w:val="center"/>
      <w:rPr>
        <w:rFonts w:ascii="Times New Roman" w:hAnsi="Times New Roman"/>
        <w:b/>
        <w:sz w:val="26"/>
      </w:rPr>
    </w:pPr>
    <w:r>
      <w:rPr>
        <w:rFonts w:ascii="Times New Roman" w:hAnsi="Times New Roman"/>
        <w:b/>
        <w:sz w:val="26"/>
      </w:rPr>
      <w:t>IT RESEARCH</w:t>
    </w:r>
    <w: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225425</wp:posOffset>
              </wp:positionV>
              <wp:extent cx="8144510" cy="0"/>
              <wp:effectExtent l="0" t="19050" r="27940" b="1905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8144510" cy="0"/>
                      </a:xfrm>
                      <a:prstGeom prst="straightConnector1">
                        <a:avLst/>
                      </a:prstGeom>
                      <a:noFill/>
                      <a:ln w="38100">
                        <a:solidFill>
                          <a:srgbClr val="000000"/>
                        </a:solidFill>
                        <a:round/>
                      </a:ln>
                    </wps:spPr>
                    <wps:bodyPr/>
                  </wps:wsp>
                </a:graphicData>
              </a:graphic>
            </wp:anchor>
          </w:drawing>
        </mc:Choice>
        <mc:Fallback>
          <w:pict>
            <v:shape id="_x0000_s1026" o:spid="_x0000_s1026" o:spt="32" type="#_x0000_t32" style="position:absolute;left:0pt;margin-left:-90pt;margin-top:17.75pt;height:0pt;width:641.3pt;z-index:251662336;mso-width-relative:page;mso-height-relative:page;" filled="f" stroked="t" coordsize="21600,21600" o:gfxdata="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1PzNcAAAALAQAADwAAAAAA&#10;AAABACAAAAAiAAAAZHJzL2Rvd25yZXYueG1sUEsBAhQAFAAAAAgAh07iQOYIjpLbAQAAwgMAAA4A&#10;AAAAAAAAAQAgAAAAJgEAAGRycy9lMm9Eb2MueG1sUEsFBgAAAAAGAAYAWQEAAHMFAAAAAA==&#10;">
              <v:fill on="f" focussize="0,0"/>
              <v:stroke weight="3pt" color="#000000" joinstyle="round"/>
              <v:imagedata o:title=""/>
              <o:lock v:ext="edit" aspectratio="f"/>
            </v:shape>
          </w:pict>
        </mc:Fallback>
      </mc:AlternateContent>
    </w:r>
  </w:p>
  <w:p w14:paraId="7A55AFFE">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9D3F8D"/>
    <w:multiLevelType w:val="singleLevel"/>
    <w:tmpl w:val="139D3F8D"/>
    <w:lvl w:ilvl="0" w:tentative="0">
      <w:start w:val="1"/>
      <w:numFmt w:val="decimal"/>
      <w:suff w:val="space"/>
      <w:lvlText w:val="%1."/>
      <w:lvlJc w:val="left"/>
    </w:lvl>
  </w:abstractNum>
  <w:abstractNum w:abstractNumId="1">
    <w:nsid w:val="68A03E95"/>
    <w:multiLevelType w:val="singleLevel"/>
    <w:tmpl w:val="68A03E95"/>
    <w:lvl w:ilvl="0" w:tentative="0">
      <w:start w:val="1"/>
      <w:numFmt w:val="decimal"/>
      <w:suff w:val="space"/>
      <w:lvlText w:val="%1."/>
      <w:lvlJc w:val="left"/>
      <w:pPr>
        <w:ind w:left="220"/>
      </w:pPr>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68"/>
    <w:rsid w:val="000A672A"/>
    <w:rsid w:val="001F24B9"/>
    <w:rsid w:val="00267557"/>
    <w:rsid w:val="002C3BE4"/>
    <w:rsid w:val="002F7E04"/>
    <w:rsid w:val="00371BD9"/>
    <w:rsid w:val="0042207D"/>
    <w:rsid w:val="004245D8"/>
    <w:rsid w:val="0048307F"/>
    <w:rsid w:val="004A4A0A"/>
    <w:rsid w:val="004C683E"/>
    <w:rsid w:val="004E7390"/>
    <w:rsid w:val="00500997"/>
    <w:rsid w:val="00530EF3"/>
    <w:rsid w:val="0058674B"/>
    <w:rsid w:val="005936DA"/>
    <w:rsid w:val="005B2075"/>
    <w:rsid w:val="005C7492"/>
    <w:rsid w:val="00604652"/>
    <w:rsid w:val="00643467"/>
    <w:rsid w:val="00645F6D"/>
    <w:rsid w:val="006C101C"/>
    <w:rsid w:val="006F4709"/>
    <w:rsid w:val="00702B81"/>
    <w:rsid w:val="00727711"/>
    <w:rsid w:val="0074264E"/>
    <w:rsid w:val="00756868"/>
    <w:rsid w:val="00792ACE"/>
    <w:rsid w:val="00796468"/>
    <w:rsid w:val="007B6740"/>
    <w:rsid w:val="007D4A2B"/>
    <w:rsid w:val="007E2D6A"/>
    <w:rsid w:val="008078FA"/>
    <w:rsid w:val="00823731"/>
    <w:rsid w:val="00904DBE"/>
    <w:rsid w:val="009333AD"/>
    <w:rsid w:val="0094283F"/>
    <w:rsid w:val="00962224"/>
    <w:rsid w:val="00964C36"/>
    <w:rsid w:val="009A134C"/>
    <w:rsid w:val="009B72E1"/>
    <w:rsid w:val="00A001ED"/>
    <w:rsid w:val="00A13A3A"/>
    <w:rsid w:val="00A404BF"/>
    <w:rsid w:val="00A75901"/>
    <w:rsid w:val="00B5233A"/>
    <w:rsid w:val="00B677B3"/>
    <w:rsid w:val="00B77AA6"/>
    <w:rsid w:val="00BA6612"/>
    <w:rsid w:val="00C26C30"/>
    <w:rsid w:val="00C26EF7"/>
    <w:rsid w:val="00C928D6"/>
    <w:rsid w:val="00CA1E31"/>
    <w:rsid w:val="00CD7F50"/>
    <w:rsid w:val="00D8447E"/>
    <w:rsid w:val="00DA395D"/>
    <w:rsid w:val="00DB3160"/>
    <w:rsid w:val="00DF1ADF"/>
    <w:rsid w:val="00DF3215"/>
    <w:rsid w:val="00DF4B7D"/>
    <w:rsid w:val="00E078FD"/>
    <w:rsid w:val="00E23707"/>
    <w:rsid w:val="00E879E7"/>
    <w:rsid w:val="00EC2A60"/>
    <w:rsid w:val="00EC4E0B"/>
    <w:rsid w:val="00F05110"/>
    <w:rsid w:val="00F43ACD"/>
    <w:rsid w:val="00F941E8"/>
    <w:rsid w:val="00FA4C9E"/>
    <w:rsid w:val="00FD478C"/>
    <w:rsid w:val="00FF1E90"/>
    <w:rsid w:val="02B84D5B"/>
    <w:rsid w:val="0D043988"/>
    <w:rsid w:val="0F5677D9"/>
    <w:rsid w:val="211A0CBD"/>
    <w:rsid w:val="21CB4B04"/>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firstLine="720"/>
    </w:pPr>
    <w:rPr>
      <w:rFonts w:asciiTheme="minorHAnsi" w:hAnsiTheme="minorHAnsi" w:eastAsiaTheme="minorHAnsi" w:cstheme="minorBidi"/>
      <w:sz w:val="22"/>
      <w:szCs w:val="22"/>
      <w:lang w:val="en-US" w:eastAsia="en-US" w:bidi="ar-SA"/>
    </w:rPr>
  </w:style>
  <w:style w:type="paragraph" w:styleId="2">
    <w:name w:val="heading 1"/>
    <w:basedOn w:val="1"/>
    <w:next w:val="1"/>
    <w:link w:val="33"/>
    <w:qFormat/>
    <w:uiPriority w:val="9"/>
    <w:pPr>
      <w:ind w:firstLine="0"/>
      <w:jc w:val="center"/>
      <w:outlineLvl w:val="0"/>
    </w:pPr>
    <w:rPr>
      <w:b/>
      <w:bCs/>
    </w:rPr>
  </w:style>
  <w:style w:type="paragraph" w:styleId="3">
    <w:name w:val="heading 2"/>
    <w:basedOn w:val="1"/>
    <w:next w:val="1"/>
    <w:link w:val="34"/>
    <w:unhideWhenUsed/>
    <w:qFormat/>
    <w:uiPriority w:val="9"/>
    <w:pPr>
      <w:ind w:firstLine="0"/>
      <w:outlineLvl w:val="1"/>
    </w:pPr>
    <w:rPr>
      <w:b/>
      <w:bCs/>
    </w:rPr>
  </w:style>
  <w:style w:type="paragraph" w:styleId="4">
    <w:name w:val="heading 3"/>
    <w:basedOn w:val="1"/>
    <w:next w:val="1"/>
    <w:link w:val="35"/>
    <w:unhideWhenUsed/>
    <w:qFormat/>
    <w:uiPriority w:val="9"/>
    <w:pPr>
      <w:ind w:firstLine="0"/>
      <w:outlineLvl w:val="2"/>
    </w:pPr>
    <w:rPr>
      <w:b/>
      <w:bCs/>
      <w:i/>
      <w:iCs/>
    </w:rPr>
  </w:style>
  <w:style w:type="paragraph" w:styleId="5">
    <w:name w:val="heading 4"/>
    <w:basedOn w:val="1"/>
    <w:next w:val="1"/>
    <w:link w:val="36"/>
    <w:unhideWhenUsed/>
    <w:qFormat/>
    <w:uiPriority w:val="9"/>
    <w:pPr>
      <w:ind w:firstLine="0"/>
      <w:outlineLvl w:val="3"/>
    </w:pPr>
    <w:rPr>
      <w:b/>
      <w:bCs/>
    </w:rPr>
  </w:style>
  <w:style w:type="paragraph" w:styleId="6">
    <w:name w:val="heading 5"/>
    <w:basedOn w:val="1"/>
    <w:next w:val="1"/>
    <w:link w:val="37"/>
    <w:unhideWhenUsed/>
    <w:qFormat/>
    <w:uiPriority w:val="9"/>
    <w:pPr>
      <w:ind w:firstLine="0"/>
      <w:outlineLvl w:val="4"/>
    </w:pPr>
    <w:rPr>
      <w:b/>
      <w:bCs/>
      <w:i/>
      <w:iCs/>
    </w:rPr>
  </w:style>
  <w:style w:type="paragraph" w:styleId="7">
    <w:name w:val="heading 6"/>
    <w:basedOn w:val="1"/>
    <w:next w:val="1"/>
    <w:link w:val="44"/>
    <w:semiHidden/>
    <w:unhideWhenUsed/>
    <w:qFormat/>
    <w:uiPriority w:val="9"/>
    <w:pPr>
      <w:keepNext/>
      <w:keepLines/>
      <w:spacing w:before="40"/>
      <w:ind w:firstLine="0"/>
      <w:outlineLvl w:val="5"/>
    </w:pPr>
    <w:rPr>
      <w:rFonts w:asciiTheme="majorHAnsi" w:hAnsiTheme="majorHAnsi" w:eastAsiaTheme="majorEastAsia" w:cstheme="majorBidi"/>
      <w:color w:val="203864" w:themeColor="accent1" w:themeShade="8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pPr>
      <w:spacing w:line="240" w:lineRule="auto"/>
    </w:pPr>
    <w:rPr>
      <w:rFonts w:ascii="Segoe UI" w:hAnsi="Segoe UI" w:cs="Segoe UI"/>
      <w:sz w:val="18"/>
      <w:szCs w:val="18"/>
    </w:rPr>
  </w:style>
  <w:style w:type="paragraph" w:styleId="11">
    <w:name w:val="caption"/>
    <w:basedOn w:val="1"/>
    <w:next w:val="1"/>
    <w:qFormat/>
    <w:uiPriority w:val="35"/>
    <w:pPr>
      <w:ind w:firstLine="0"/>
    </w:pPr>
    <w:rPr>
      <w:i/>
      <w:iCs/>
      <w:szCs w:val="18"/>
    </w:rPr>
  </w:style>
  <w:style w:type="character" w:styleId="12">
    <w:name w:val="annotation reference"/>
    <w:basedOn w:val="8"/>
    <w:semiHidden/>
    <w:unhideWhenUsed/>
    <w:qFormat/>
    <w:uiPriority w:val="99"/>
    <w:rPr>
      <w:sz w:val="16"/>
      <w:szCs w:val="16"/>
    </w:rPr>
  </w:style>
  <w:style w:type="paragraph" w:styleId="13">
    <w:name w:val="annotation text"/>
    <w:basedOn w:val="1"/>
    <w:link w:val="26"/>
    <w:unhideWhenUsed/>
    <w:qFormat/>
    <w:uiPriority w:val="99"/>
    <w:pPr>
      <w:spacing w:line="240" w:lineRule="auto"/>
    </w:pPr>
    <w:rPr>
      <w:sz w:val="20"/>
      <w:szCs w:val="20"/>
    </w:rPr>
  </w:style>
  <w:style w:type="paragraph" w:styleId="14">
    <w:name w:val="annotation subject"/>
    <w:basedOn w:val="13"/>
    <w:next w:val="13"/>
    <w:link w:val="27"/>
    <w:semiHidden/>
    <w:unhideWhenUsed/>
    <w:qFormat/>
    <w:uiPriority w:val="99"/>
    <w:rPr>
      <w:b/>
      <w:bCs/>
    </w:rPr>
  </w:style>
  <w:style w:type="character" w:styleId="15">
    <w:name w:val="Emphasis"/>
    <w:basedOn w:val="8"/>
    <w:qFormat/>
    <w:uiPriority w:val="20"/>
    <w:rPr>
      <w:i/>
      <w:iCs/>
    </w:rPr>
  </w:style>
  <w:style w:type="paragraph" w:styleId="16">
    <w:name w:val="footer"/>
    <w:basedOn w:val="1"/>
    <w:link w:val="25"/>
    <w:unhideWhenUsed/>
    <w:qFormat/>
    <w:uiPriority w:val="99"/>
    <w:pPr>
      <w:tabs>
        <w:tab w:val="center" w:pos="4680"/>
        <w:tab w:val="right" w:pos="9360"/>
      </w:tabs>
      <w:spacing w:line="240" w:lineRule="auto"/>
      <w:ind w:firstLine="0"/>
    </w:pPr>
  </w:style>
  <w:style w:type="paragraph" w:styleId="17">
    <w:name w:val="header"/>
    <w:basedOn w:val="1"/>
    <w:link w:val="24"/>
    <w:unhideWhenUsed/>
    <w:qFormat/>
    <w:uiPriority w:val="99"/>
    <w:pPr>
      <w:tabs>
        <w:tab w:val="center" w:pos="4680"/>
        <w:tab w:val="right" w:pos="9360"/>
      </w:tabs>
      <w:spacing w:line="240" w:lineRule="auto"/>
      <w:ind w:firstLine="0"/>
    </w:pPr>
  </w:style>
  <w:style w:type="character" w:styleId="18">
    <w:name w:val="Hyperlink"/>
    <w:basedOn w:val="8"/>
    <w:unhideWhenUsed/>
    <w:qFormat/>
    <w:uiPriority w:val="99"/>
    <w:rPr>
      <w:color w:val="0563C1" w:themeColor="hyperlink"/>
      <w:u w:val="single"/>
      <w14:textFill>
        <w14:solidFill>
          <w14:schemeClr w14:val="hlink"/>
        </w14:solidFill>
      </w14:textFill>
    </w:rPr>
  </w:style>
  <w:style w:type="character" w:styleId="19">
    <w:name w:val="Strong"/>
    <w:basedOn w:val="8"/>
    <w:qFormat/>
    <w:uiPriority w:val="22"/>
    <w:rPr>
      <w:b/>
      <w:bCs/>
    </w:rPr>
  </w:style>
  <w:style w:type="paragraph" w:styleId="20">
    <w:name w:val="Subtitle"/>
    <w:basedOn w:val="1"/>
    <w:next w:val="1"/>
    <w:link w:val="31"/>
    <w:qFormat/>
    <w:uiPriority w:val="11"/>
    <w:pPr>
      <w:ind w:firstLine="0"/>
      <w:jc w:val="center"/>
    </w:pPr>
  </w:style>
  <w:style w:type="table" w:styleId="21">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2">
    <w:name w:val="Title"/>
    <w:basedOn w:val="1"/>
    <w:next w:val="1"/>
    <w:link w:val="29"/>
    <w:qFormat/>
    <w:uiPriority w:val="10"/>
    <w:pPr>
      <w:ind w:firstLine="0"/>
      <w:jc w:val="center"/>
    </w:pPr>
    <w:rPr>
      <w:b/>
      <w:bCs/>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Header Char"/>
    <w:basedOn w:val="8"/>
    <w:link w:val="17"/>
    <w:qFormat/>
    <w:uiPriority w:val="99"/>
  </w:style>
  <w:style w:type="character" w:customStyle="1" w:styleId="25">
    <w:name w:val="Footer Char"/>
    <w:basedOn w:val="8"/>
    <w:link w:val="16"/>
    <w:qFormat/>
    <w:uiPriority w:val="99"/>
  </w:style>
  <w:style w:type="character" w:customStyle="1" w:styleId="26">
    <w:name w:val="Comment Text Char"/>
    <w:basedOn w:val="8"/>
    <w:link w:val="13"/>
    <w:qFormat/>
    <w:uiPriority w:val="99"/>
    <w:rPr>
      <w:sz w:val="20"/>
      <w:szCs w:val="20"/>
    </w:rPr>
  </w:style>
  <w:style w:type="character" w:customStyle="1" w:styleId="27">
    <w:name w:val="Comment Subject Char"/>
    <w:basedOn w:val="26"/>
    <w:link w:val="14"/>
    <w:semiHidden/>
    <w:qFormat/>
    <w:uiPriority w:val="99"/>
    <w:rPr>
      <w:b/>
      <w:bCs/>
      <w:sz w:val="20"/>
      <w:szCs w:val="20"/>
    </w:rPr>
  </w:style>
  <w:style w:type="character" w:customStyle="1" w:styleId="28">
    <w:name w:val="Balloon Text Char"/>
    <w:basedOn w:val="8"/>
    <w:link w:val="10"/>
    <w:semiHidden/>
    <w:qFormat/>
    <w:uiPriority w:val="99"/>
    <w:rPr>
      <w:rFonts w:ascii="Segoe UI" w:hAnsi="Segoe UI" w:cs="Segoe UI"/>
      <w:sz w:val="18"/>
      <w:szCs w:val="18"/>
    </w:rPr>
  </w:style>
  <w:style w:type="character" w:customStyle="1" w:styleId="29">
    <w:name w:val="Title Char"/>
    <w:basedOn w:val="8"/>
    <w:link w:val="22"/>
    <w:qFormat/>
    <w:uiPriority w:val="10"/>
    <w:rPr>
      <w:b/>
      <w:bCs/>
    </w:rPr>
  </w:style>
  <w:style w:type="character" w:styleId="30">
    <w:name w:val="Placeholder Text"/>
    <w:basedOn w:val="8"/>
    <w:semiHidden/>
    <w:qFormat/>
    <w:uiPriority w:val="99"/>
    <w:rPr>
      <w:color w:val="808080"/>
    </w:rPr>
  </w:style>
  <w:style w:type="character" w:customStyle="1" w:styleId="31">
    <w:name w:val="Subtitle Char"/>
    <w:basedOn w:val="8"/>
    <w:link w:val="20"/>
    <w:qFormat/>
    <w:uiPriority w:val="11"/>
  </w:style>
  <w:style w:type="paragraph" w:customStyle="1" w:styleId="32">
    <w:name w:val="Section Title"/>
    <w:basedOn w:val="1"/>
    <w:next w:val="1"/>
    <w:qFormat/>
    <w:uiPriority w:val="12"/>
    <w:pPr>
      <w:ind w:firstLine="0"/>
      <w:jc w:val="center"/>
    </w:pPr>
    <w:rPr>
      <w:b/>
      <w:bCs/>
    </w:rPr>
  </w:style>
  <w:style w:type="character" w:customStyle="1" w:styleId="33">
    <w:name w:val="Heading 1 Char"/>
    <w:basedOn w:val="8"/>
    <w:link w:val="2"/>
    <w:qFormat/>
    <w:uiPriority w:val="9"/>
    <w:rPr>
      <w:b/>
      <w:bCs/>
    </w:rPr>
  </w:style>
  <w:style w:type="character" w:customStyle="1" w:styleId="34">
    <w:name w:val="Heading 2 Char"/>
    <w:basedOn w:val="8"/>
    <w:link w:val="3"/>
    <w:qFormat/>
    <w:uiPriority w:val="9"/>
    <w:rPr>
      <w:b/>
      <w:bCs/>
    </w:rPr>
  </w:style>
  <w:style w:type="character" w:customStyle="1" w:styleId="35">
    <w:name w:val="Heading 3 Char"/>
    <w:basedOn w:val="8"/>
    <w:link w:val="4"/>
    <w:qFormat/>
    <w:uiPriority w:val="9"/>
    <w:rPr>
      <w:b/>
      <w:bCs/>
      <w:i/>
      <w:iCs/>
    </w:rPr>
  </w:style>
  <w:style w:type="character" w:customStyle="1" w:styleId="36">
    <w:name w:val="Heading 4 Char"/>
    <w:basedOn w:val="8"/>
    <w:link w:val="5"/>
    <w:qFormat/>
    <w:uiPriority w:val="9"/>
    <w:rPr>
      <w:b/>
      <w:bCs/>
    </w:rPr>
  </w:style>
  <w:style w:type="character" w:customStyle="1" w:styleId="37">
    <w:name w:val="Heading 5 Char"/>
    <w:basedOn w:val="8"/>
    <w:link w:val="6"/>
    <w:qFormat/>
    <w:uiPriority w:val="9"/>
    <w:rPr>
      <w:b/>
      <w:bCs/>
      <w:i/>
      <w:iCs/>
    </w:rPr>
  </w:style>
  <w:style w:type="paragraph" w:styleId="38">
    <w:name w:val="Quote"/>
    <w:basedOn w:val="1"/>
    <w:next w:val="1"/>
    <w:link w:val="39"/>
    <w:qFormat/>
    <w:uiPriority w:val="29"/>
    <w:pPr>
      <w:ind w:left="720"/>
    </w:pPr>
    <w:rPr>
      <w:iCs/>
    </w:rPr>
  </w:style>
  <w:style w:type="character" w:customStyle="1" w:styleId="39">
    <w:name w:val="Quote Char"/>
    <w:basedOn w:val="8"/>
    <w:link w:val="38"/>
    <w:qFormat/>
    <w:uiPriority w:val="29"/>
    <w:rPr>
      <w:iCs/>
    </w:rPr>
  </w:style>
  <w:style w:type="paragraph" w:customStyle="1" w:styleId="40">
    <w:name w:val="References"/>
    <w:basedOn w:val="1"/>
    <w:qFormat/>
    <w:uiPriority w:val="29"/>
    <w:pPr>
      <w:ind w:left="720" w:hanging="720"/>
    </w:pPr>
  </w:style>
  <w:style w:type="paragraph" w:customStyle="1" w:styleId="41">
    <w:name w:val="Table Heading"/>
    <w:basedOn w:val="1"/>
    <w:qFormat/>
    <w:uiPriority w:val="10"/>
    <w:pPr>
      <w:jc w:val="center"/>
    </w:pPr>
    <w:rPr>
      <w:b/>
      <w:bCs/>
    </w:rPr>
  </w:style>
  <w:style w:type="paragraph" w:customStyle="1" w:styleId="42">
    <w:name w:val="No Indent"/>
    <w:basedOn w:val="1"/>
    <w:qFormat/>
    <w:uiPriority w:val="0"/>
    <w:pPr>
      <w:ind w:firstLine="0"/>
    </w:pPr>
  </w:style>
  <w:style w:type="paragraph" w:customStyle="1" w:styleId="43">
    <w:name w:val="Caption Callout"/>
    <w:basedOn w:val="1"/>
    <w:qFormat/>
    <w:uiPriority w:val="0"/>
    <w:pPr>
      <w:ind w:firstLine="0"/>
    </w:pPr>
    <w:rPr>
      <w:b/>
    </w:rPr>
  </w:style>
  <w:style w:type="character" w:customStyle="1" w:styleId="44">
    <w:name w:val="Heading 6 Char"/>
    <w:basedOn w:val="8"/>
    <w:link w:val="7"/>
    <w:semiHidden/>
    <w:qFormat/>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l\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411A11-DDA3-4BC4-B0BC-14026E6D5DF4}">
  <ds:schemaRefs/>
</ds:datastoreItem>
</file>

<file path=customXml/itemProps3.xml><?xml version="1.0" encoding="utf-8"?>
<ds:datastoreItem xmlns:ds="http://schemas.openxmlformats.org/officeDocument/2006/customXml" ds:itemID="{C7DCE20C-610A-4626-841D-1F10857B445E}">
  <ds:schemaRefs/>
</ds:datastoreItem>
</file>

<file path=customXml/itemProps4.xml><?xml version="1.0" encoding="utf-8"?>
<ds:datastoreItem xmlns:ds="http://schemas.openxmlformats.org/officeDocument/2006/customXml" ds:itemID="{2D686CB8-6245-413C-A355-156513A377FC}">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Pages>2</Pages>
  <Words>140</Words>
  <Characters>799</Characters>
  <Lines>6</Lines>
  <Paragraphs>1</Paragraphs>
  <TotalTime>48</TotalTime>
  <ScaleCrop>false</ScaleCrop>
  <LinksUpToDate>false</LinksUpToDate>
  <CharactersWithSpaces>938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2025-09-27T09:11:00Z</dcterms:created>
  <dcterms:modified xsi:type="dcterms:W3CDTF">2025-09-27T10:21:56Z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1033-12.2.0.22549</vt:lpwstr>
  </property>
  <property fmtid="{D5CDD505-2E9C-101B-9397-08002B2CF9AE}" pid="4" name="ICV">
    <vt:lpwstr>A6F3FD4B40144A02B4D42D6BAD0B7AB4_13</vt:lpwstr>
  </property>
</Properties>
</file>