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b/>
          <w:bCs/>
          <w:sz w:val="36"/>
          <w:szCs w:val="36"/>
        </w:rPr>
      </w:pPr>
      <w:r>
        <w:rPr>
          <w:b/>
          <w:bCs/>
          <w:sz w:val="36"/>
          <w:szCs w:val="36"/>
        </w:rPr>
        <w:t>ASSIGNMENT</w:t>
      </w:r>
    </w:p>
    <w:p>
      <w:pPr>
        <w:pStyle w:val="style0"/>
        <w:spacing w:lineRule="auto" w:line="240"/>
        <w:jc w:val="center"/>
        <w:rPr>
          <w:b/>
          <w:bCs/>
          <w:sz w:val="36"/>
          <w:szCs w:val="36"/>
        </w:rPr>
      </w:pPr>
    </w:p>
    <w:p>
      <w:pPr>
        <w:pStyle w:val="style0"/>
        <w:ind w:left="7200" w:firstLine="0"/>
        <w:rPr>
          <w:rFonts w:hint="default"/>
          <w:b/>
          <w:bCs/>
          <w:lang w:val="en-US"/>
        </w:rPr>
      </w:pPr>
      <w:r>
        <w:rPr>
          <w:b/>
          <w:bCs/>
        </w:rPr>
        <w:t>DATE:</w:t>
      </w:r>
      <w:r>
        <w:rPr>
          <w:b/>
          <w:bCs/>
          <w:u w:val="single"/>
          <w:lang w:val="en-US"/>
        </w:rPr>
        <w:t>9/13/25</w:t>
      </w:r>
    </w:p>
    <w:p>
      <w:pPr>
        <w:pStyle w:val="style0"/>
        <w:ind w:firstLine="0"/>
        <w:rPr>
          <w:b/>
          <w:bCs/>
          <w:sz w:val="36"/>
          <w:szCs w:val="36"/>
        </w:rPr>
      </w:pPr>
      <w:r>
        <w:rPr>
          <w:b/>
          <w:bCs/>
        </w:rPr>
        <w:t>NAME:</w:t>
      </w:r>
      <w:r>
        <w:rPr>
          <w:b/>
          <w:bCs/>
          <w:u w:val="single"/>
        </w:rPr>
        <w:t xml:space="preserve"> </w:t>
      </w:r>
      <w:r>
        <w:rPr>
          <w:b/>
          <w:bCs/>
          <w:u w:val="single"/>
          <w:lang w:val="en-US"/>
        </w:rPr>
        <w:t>Gumisid, Reah Jane C.</w:t>
      </w:r>
      <w:r>
        <w:rPr>
          <w:b/>
          <w:bCs/>
          <w:u w:val="single"/>
        </w:rPr>
        <w:tab/>
      </w:r>
      <w:r>
        <w:rPr>
          <w:b/>
          <w:bCs/>
        </w:rPr>
        <w:tab/>
      </w:r>
      <w:r>
        <w:rPr>
          <w:b/>
          <w:bCs/>
        </w:rPr>
        <w:tab/>
      </w:r>
      <w:r>
        <w:rPr>
          <w:b/>
          <w:bCs/>
        </w:rPr>
        <w:tab/>
      </w:r>
      <w:r>
        <w:rPr>
          <w:b/>
          <w:bCs/>
          <w:lang w:val="en-US"/>
        </w:rPr>
        <w:t xml:space="preserve">                       </w:t>
      </w:r>
      <w:r>
        <w:rPr>
          <w:b/>
          <w:bCs/>
        </w:rPr>
        <w:t>SECTION:</w:t>
      </w:r>
      <w:r>
        <w:rPr>
          <w:b/>
          <w:bCs/>
          <w:lang w:val="en-US"/>
        </w:rPr>
        <w:t xml:space="preserve"> </w:t>
      </w:r>
      <w:r>
        <w:rPr>
          <w:b/>
          <w:bCs/>
          <w:u w:val="single"/>
          <w:lang w:val="en-US"/>
        </w:rPr>
        <w:t>BSIT-3127</w:t>
      </w:r>
    </w:p>
    <w:p>
      <w:pPr>
        <w:pStyle w:val="style0"/>
        <w:spacing w:lineRule="auto" w:line="240"/>
        <w:rPr>
          <w:b/>
          <w:bCs/>
        </w:rPr>
      </w:pPr>
      <w:r>
        <w:rPr>
          <w:b/>
          <w:bCs/>
        </w:rPr>
        <w:tab/>
      </w:r>
      <w:r>
        <w:rPr>
          <w:b/>
          <w:bCs/>
        </w:rPr>
        <w:tab/>
      </w:r>
      <w:r>
        <w:rPr>
          <w:b/>
          <w:bCs/>
        </w:rPr>
        <w:tab/>
      </w:r>
      <w:r>
        <w:rPr>
          <w:b/>
          <w:bCs/>
        </w:rPr>
        <w:tab/>
      </w:r>
      <w:r>
        <w:rPr>
          <w:b/>
          <w:bCs/>
        </w:rPr>
        <w:tab/>
      </w:r>
      <w:r>
        <w:rPr>
          <w:b/>
          <w:bCs/>
        </w:rPr>
        <w:tab/>
      </w:r>
      <w:r>
        <w:rPr>
          <w:b/>
          <w:bCs/>
        </w:rPr>
        <w:tab/>
      </w:r>
      <w:r>
        <w:rPr>
          <w:b/>
          <w:bCs/>
        </w:rPr>
        <w:t xml:space="preserve"> </w:t>
      </w:r>
    </w:p>
    <w:p>
      <w:pPr>
        <w:pStyle w:val="style0"/>
        <w:spacing w:lineRule="auto" w:line="240"/>
        <w:ind w:firstLine="0"/>
        <w:rPr>
          <w:rFonts w:hint="default"/>
          <w:b/>
          <w:bCs/>
          <w:lang w:val="en-US"/>
        </w:rPr>
      </w:pPr>
      <w:r>
        <w:rPr>
          <w:b/>
          <w:bCs/>
        </w:rPr>
        <w:t>CITATION:</w:t>
      </w:r>
      <w:r>
        <w:rPr>
          <w:b/>
          <w:bCs/>
          <w:lang w:val="en-US"/>
        </w:rPr>
        <w:t xml:space="preserve"> </w:t>
      </w:r>
      <w:r>
        <w:rPr>
          <w:rFonts w:hint="default"/>
          <w:b/>
          <w:bCs/>
          <w:lang w:val="en-US"/>
        </w:rPr>
        <w:t>Afriyie, Heather, "Exploring Cybersecurity Asset Management Strategies for Medical Device Safety and Security in Hospitals" (2025). Walden Dissertations and Doctoral Studies. 16995.</w:t>
      </w:r>
    </w:p>
    <w:p>
      <w:pPr>
        <w:pStyle w:val="style0"/>
        <w:spacing w:lineRule="auto" w:line="240"/>
        <w:ind w:firstLine="0"/>
        <w:rPr>
          <w:rFonts w:hint="default"/>
          <w:b/>
          <w:bCs/>
          <w:lang w:val="en-US"/>
        </w:rPr>
      </w:pPr>
      <w:r>
        <w:rPr>
          <w:rFonts w:hint="default"/>
          <w:b/>
          <w:bCs/>
          <w:lang w:val="en-US"/>
        </w:rPr>
        <w:t>https://scholarworks.waldenu.edu/dissertations/16995</w:t>
      </w:r>
    </w:p>
    <w:p>
      <w:pPr>
        <w:pStyle w:val="style0"/>
        <w:spacing w:lineRule="auto" w:line="240"/>
        <w:ind w:firstLine="0"/>
        <w:rPr>
          <w:b/>
          <w:bCs/>
        </w:rPr>
      </w:pPr>
    </w:p>
    <w:p>
      <w:pPr>
        <w:pStyle w:val="style0"/>
        <w:spacing w:lineRule="auto" w:line="240"/>
        <w:ind w:firstLine="0"/>
        <w:rPr>
          <w:b/>
          <w:bCs/>
        </w:rPr>
      </w:pPr>
    </w:p>
    <w:p>
      <w:pPr>
        <w:pStyle w:val="style0"/>
        <w:spacing w:lineRule="auto" w:line="240"/>
        <w:ind w:firstLine="0"/>
        <w:rPr>
          <w:b/>
          <w:bCs/>
        </w:rPr>
      </w:pPr>
    </w:p>
    <w:p>
      <w:pPr>
        <w:pStyle w:val="style0"/>
        <w:spacing w:lineRule="auto" w:line="240"/>
        <w:ind w:firstLine="0"/>
        <w:rPr>
          <w:rFonts w:hint="default"/>
          <w:b/>
          <w:bCs/>
          <w:lang w:val="en-US"/>
        </w:rPr>
      </w:pPr>
      <w:r>
        <w:rPr>
          <w:b/>
          <w:bCs/>
        </w:rPr>
        <w:t>TITLE:</w:t>
      </w:r>
      <w:r>
        <w:rPr>
          <w:b/>
          <w:bCs/>
          <w:lang w:val="en-US"/>
        </w:rPr>
        <w:t xml:space="preserve"> </w:t>
      </w:r>
      <w:r>
        <w:rPr>
          <w:rFonts w:hint="default"/>
          <w:b/>
          <w:bCs/>
          <w:lang w:val="en-US"/>
        </w:rPr>
        <w:t>Exploring Cybersecurity Asset Management Strategies for Medical Device Safety and Security in Hospitals</w:t>
      </w:r>
    </w:p>
    <w:p>
      <w:pPr>
        <w:pStyle w:val="style0"/>
        <w:spacing w:lineRule="auto" w:line="240"/>
        <w:ind w:firstLine="0"/>
        <w:rPr>
          <w:rFonts w:hint="default"/>
          <w:b/>
          <w:bCs/>
          <w:lang w:val="en-US"/>
        </w:rPr>
      </w:pPr>
      <w:r>
        <w:rPr>
          <w:rFonts w:hint="default"/>
          <w:b/>
          <w:bCs/>
          <w:lang w:val="en-US"/>
        </w:rPr>
        <w:t>Author</w:t>
      </w:r>
    </w:p>
    <w:p>
      <w:pPr>
        <w:pStyle w:val="style0"/>
        <w:spacing w:lineRule="auto" w:line="240"/>
        <w:ind w:firstLine="0"/>
        <w:rPr>
          <w:rFonts w:hint="default"/>
          <w:b/>
          <w:bCs/>
          <w:lang w:val="en-US"/>
        </w:rPr>
      </w:pPr>
      <w:r>
        <w:rPr>
          <w:rFonts w:hint="default"/>
          <w:b/>
          <w:bCs/>
          <w:lang w:val="en-US"/>
        </w:rPr>
        <w:t>Heather Afriyie, Walden University</w:t>
      </w:r>
    </w:p>
    <w:p>
      <w:pPr>
        <w:pStyle w:val="style0"/>
        <w:ind w:firstLine="0"/>
        <w:rPr>
          <w:b/>
          <w:bCs/>
        </w:rPr>
      </w:pPr>
    </w:p>
    <w:p>
      <w:pPr>
        <w:pStyle w:val="style0"/>
        <w:ind w:firstLine="0"/>
        <w:rPr>
          <w:b/>
          <w:bCs/>
        </w:rPr>
      </w:pPr>
      <w:r>
        <w:rPr>
          <w:b/>
          <w:bCs/>
        </w:rPr>
        <w:t>ABSTRACT</w:t>
      </w:r>
    </w:p>
    <w:bookmarkStart w:id="0" w:name="_GoBack"/>
    <w:p>
      <w:pPr>
        <w:pStyle w:val="style0"/>
        <w:ind w:firstLine="0"/>
        <w:rPr>
          <w:b/>
          <w:bCs/>
        </w:rPr>
      </w:pPr>
      <w:r>
        <w:rPr>
          <w:rFonts w:hint="default"/>
          <w:b w:val="false"/>
          <w:bCs w:val="false"/>
        </w:rPr>
        <w:t>The increasing number of cyberattacks on healthcare organizations has highlighted significant vulnerabilities, particularly in medical device security. These vulnerabilities pose substantial risks to patient safety, clinical operations, and organizational finances. The aim of this integrative review was to explore strategies in cybersecurity asset management to ensure the safety and security of Class II medical devices in hospitals. A comprehensive review of current literature published between 2019 and 2024 was conducted to identify effective cybersecurity strategies and their implementation in healthcare settings. Risk assessment and management, device life cycle management, organizational alignment and collaboration, and governance and accountability were the four main themes that emerged. Additionally, patient safety and care, workforce challenges, purchasing and procurement, cross-functional collaboration, role of stakeholders, regulatory compliance, and proactive approach and continuous improvement emerged as subthemes. Findings indicated that a multilayered approach and proactive risk management strategies rooted in continuous quality improvement frameworks are essential for mitigating cybersecurity risks associated with Class II medical devices. Implementing comprehensive and robust cybersecurity asset management strategies is crucial for enhancing patient safety, improving clinical outcomes, and maintaining operational integrity in healthcare organizations, all of which are critical to positive social change within the healthcare industry.</w:t>
      </w:r>
      <w:bookmarkEnd w:id="0"/>
    </w:p>
    <w:sectPr>
      <w:footerReference w:type="default" r:id="rId2"/>
      <w:headerReference w:type="first" r:id="rId3"/>
      <w:footerReference w:type="first" r:id="rId4"/>
      <w:pgSz w:w="12240" w:h="18720" w:orient="portrait"/>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altName w:val="Calibri Light"/>
    <w:panose1 w:val="020f0302020002030204"/>
    <w:charset w:val="00"/>
    <w:family w:val="swiss"/>
    <w:pitch w:val="default"/>
    <w:sig w:usb0="E4002EFF" w:usb1="C200247B" w:usb2="00000009" w:usb3="00000000" w:csb0="200001FF" w:csb1="00000000"/>
  </w:font>
  <w:font w:name="MS Gothic">
    <w:altName w:val="MS Gothic"/>
    <w:panose1 w:val="020b0609070002080204"/>
    <w:charset w:val="80"/>
    <w:family w:val="auto"/>
    <w:pitch w:val="default"/>
    <w:sig w:usb0="E00002FF" w:usb1="6AC7FDFB" w:usb2="08000012" w:usb3="00000000" w:csb0="4002009F" w:csb1="DFD70000"/>
  </w:font>
  <w:font w:name="Segoe UI">
    <w:altName w:val="Segoe UI"/>
    <w:panose1 w:val="020b0502040002020203"/>
    <w:charset w:val="00"/>
    <w:family w:val="swiss"/>
    <w:pitch w:val="default"/>
    <w:sig w:usb0="E4002EFF" w:usb1="C000E47F" w:usb2="00000009" w:usb3="00000000" w:csb0="200001FF" w:csb1="00000000"/>
  </w:font>
  <w:font w:name="Microsoft YaHei">
    <w:altName w:val="Microsoft YaHei"/>
    <w:panose1 w:val="020b0503020002020204"/>
    <w:charset w:val="86"/>
    <w:family w:val="auto"/>
    <w:pitch w:val="default"/>
    <w:sig w:usb0="80000287" w:usb1="2ACF3C50" w:usb2="00000016" w:usb3="00000000" w:csb0="0004001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tblW w:w="0" w:type="auto"/>
      <w:tblInd w:w="0" w:type="dxa"/>
      <w:tblLayout w:type="fixed"/>
      <w:tblCellMar>
        <w:top w:w="0" w:type="dxa"/>
        <w:left w:w="108" w:type="dxa"/>
        <w:bottom w:w="0" w:type="dxa"/>
        <w:right w:w="108" w:type="dxa"/>
      </w:tblCellMar>
    </w:tblPr>
    <w:tblGrid>
      <w:gridCol w:w="3120"/>
      <w:gridCol w:w="3120"/>
      <w:gridCol w:w="3120"/>
    </w:tblGrid>
    <w:tr>
      <w:trPr/>
      <w:tc>
        <w:tcPr>
          <w:tcW w:w="3120" w:type="dxa"/>
          <w:tcBorders/>
        </w:tcPr>
        <w:p>
          <w:pPr>
            <w:pStyle w:val="style31"/>
            <w:ind w:left="-115"/>
            <w:rPr/>
          </w:pPr>
        </w:p>
      </w:tc>
      <w:tc>
        <w:tcPr>
          <w:tcW w:w="3120" w:type="dxa"/>
          <w:tcBorders/>
        </w:tcPr>
        <w:p>
          <w:pPr>
            <w:pStyle w:val="style31"/>
            <w:jc w:val="center"/>
            <w:rPr/>
          </w:pPr>
        </w:p>
      </w:tc>
      <w:tc>
        <w:tcPr>
          <w:tcW w:w="3120" w:type="dxa"/>
          <w:tcBorders/>
        </w:tcPr>
        <w:p>
          <w:pPr>
            <w:pStyle w:val="style31"/>
            <w:ind w:right="-115"/>
            <w:jc w:val="right"/>
            <w:rPr/>
          </w:pPr>
        </w:p>
      </w:tc>
    </w:tr>
  </w:tbl>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tblW w:w="0" w:type="auto"/>
      <w:tblInd w:w="0" w:type="dxa"/>
      <w:tblLayout w:type="fixed"/>
      <w:tblCellMar>
        <w:top w:w="0" w:type="dxa"/>
        <w:left w:w="108" w:type="dxa"/>
        <w:bottom w:w="0" w:type="dxa"/>
        <w:right w:w="108" w:type="dxa"/>
      </w:tblCellMar>
    </w:tblPr>
    <w:tblGrid>
      <w:gridCol w:w="3120"/>
      <w:gridCol w:w="3120"/>
      <w:gridCol w:w="3120"/>
    </w:tblGrid>
    <w:tr>
      <w:trPr/>
      <w:tc>
        <w:tcPr>
          <w:tcW w:w="3120" w:type="dxa"/>
          <w:tcBorders/>
        </w:tcPr>
        <w:p>
          <w:pPr>
            <w:pStyle w:val="style31"/>
            <w:ind w:left="-115"/>
            <w:rPr/>
          </w:pPr>
        </w:p>
      </w:tc>
      <w:tc>
        <w:tcPr>
          <w:tcW w:w="3120" w:type="dxa"/>
          <w:tcBorders/>
        </w:tcPr>
        <w:p>
          <w:pPr>
            <w:pStyle w:val="style31"/>
            <w:jc w:val="center"/>
            <w:rPr/>
          </w:pPr>
        </w:p>
      </w:tc>
      <w:tc>
        <w:tcPr>
          <w:tcW w:w="3120" w:type="dxa"/>
          <w:tcBorders/>
        </w:tcPr>
        <w:p>
          <w:pPr>
            <w:pStyle w:val="style31"/>
            <w:ind w:right="-115"/>
            <w:jc w:val="right"/>
            <w:rPr/>
          </w:pPr>
        </w:p>
      </w:tc>
    </w:tr>
  </w:tbl>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4680"/>
        <w:tab w:val="right" w:leader="none" w:pos="9360"/>
      </w:tabs>
      <w:spacing w:lineRule="auto" w:line="240"/>
      <w:jc w:val="center"/>
      <w:rPr>
        <w:rFonts w:ascii="Times New Roman" w:hAnsi="Times New Roman"/>
        <w:b/>
        <w:sz w:val="26"/>
      </w:rPr>
    </w:pPr>
    <w:r>
      <w:rPr/>
      <w:drawing>
        <wp:anchor distT="0" distB="0" distL="0" distR="0" simplePos="false" relativeHeight="6" behindDoc="false" locked="false" layoutInCell="true" allowOverlap="true">
          <wp:simplePos x="0" y="0"/>
          <wp:positionH relativeFrom="column">
            <wp:posOffset>5763895</wp:posOffset>
          </wp:positionH>
          <wp:positionV relativeFrom="paragraph">
            <wp:posOffset>-121285</wp:posOffset>
          </wp:positionV>
          <wp:extent cx="561975" cy="581025"/>
          <wp:effectExtent l="0" t="0" r="9525" b="9525"/>
          <wp:wrapNone/>
          <wp:docPr id="4097"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srcRect l="0" t="0" r="0" b="0"/>
                  <a:stretch/>
                </pic:blipFill>
                <pic:spPr>
                  <a:xfrm rot="0">
                    <a:off x="0" y="0"/>
                    <a:ext cx="561975" cy="581025"/>
                  </a:xfrm>
                  <a:prstGeom prst="rect"/>
                  <a:ln>
                    <a:noFill/>
                  </a:ln>
                </pic:spPr>
              </pic:pic>
            </a:graphicData>
          </a:graphic>
        </wp:anchor>
      </w:drawing>
    </w:r>
    <w:r>
      <w:rPr/>
      <w:drawing>
        <wp:anchor distT="0" distB="0" distL="0" distR="0" simplePos="false" relativeHeight="4" behindDoc="false" locked="false" layoutInCell="true" allowOverlap="true">
          <wp:simplePos x="0" y="0"/>
          <wp:positionH relativeFrom="margin">
            <wp:posOffset>137795</wp:posOffset>
          </wp:positionH>
          <wp:positionV relativeFrom="paragraph">
            <wp:posOffset>-93980</wp:posOffset>
          </wp:positionV>
          <wp:extent cx="485775" cy="552450"/>
          <wp:effectExtent l="0" t="0" r="0" b="0"/>
          <wp:wrapNone/>
          <wp:docPr id="4098" name="Picture 14" descr="SCHOOL LOGO.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2" cstate="print"/>
                  <a:srcRect l="0" t="0" r="0" b="0"/>
                  <a:stretch/>
                </pic:blipFill>
                <pic:spPr>
                  <a:xfrm rot="0">
                    <a:off x="0" y="0"/>
                    <a:ext cx="485775" cy="552450"/>
                  </a:xfrm>
                  <a:prstGeom prst="rect"/>
                  <a:ln>
                    <a:noFill/>
                  </a:ln>
                </pic:spPr>
              </pic:pic>
            </a:graphicData>
          </a:graphic>
        </wp:anchor>
      </w:drawing>
    </w:r>
    <w:r>
      <w:rPr/>
      <mc:AlternateContent>
        <mc:Choice Requires="wps">
          <w:drawing>
            <wp:anchor distT="0" distB="0" distL="0" distR="0" simplePos="false" relativeHeight="3" behindDoc="false" locked="false" layoutInCell="true" allowOverlap="true">
              <wp:simplePos x="0" y="0"/>
              <wp:positionH relativeFrom="column">
                <wp:posOffset>5934075</wp:posOffset>
              </wp:positionH>
              <wp:positionV relativeFrom="paragraph">
                <wp:posOffset>-374015</wp:posOffset>
              </wp:positionV>
              <wp:extent cx="634" cy="634"/>
              <wp:effectExtent l="9525" t="9525" r="8890" b="8890"/>
              <wp:wrapNone/>
              <wp:docPr id="4099"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 cy="634"/>
                      </a:xfrm>
                      <a:prstGeom prst="straightConnector1"/>
                      <a:ln cmpd="sng" cap="flat" w="9525">
                        <a:solidFill>
                          <a:srgbClr val="000000"/>
                        </a:solidFill>
                        <a:prstDash val="solid"/>
                        <a:round/>
                        <a:headEnd/>
                        <a:tailEnd/>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9" type="#_x0000_t32" filled="f" style="position:absolute;margin-left:467.25pt;margin-top:-29.45pt;width:0.05pt;height:0.05pt;z-index:3;mso-position-horizontal-relative:text;mso-position-vertical-relative:text;mso-width-relative:page;mso-height-relative:page;mso-wrap-distance-left:0.0pt;mso-wrap-distance-right:0.0pt;visibility:visible;">
              <v:fill/>
            </v:shape>
          </w:pict>
        </mc:Fallback>
      </mc:AlternateContent>
    </w:r>
    <w:r>
      <w:rPr/>
      <w:drawing>
        <wp:anchor distT="0" distB="0" distL="0" distR="0" simplePos="false" relativeHeight="2" behindDoc="false" locked="false" layoutInCell="true" allowOverlap="true">
          <wp:simplePos x="0" y="0"/>
          <wp:positionH relativeFrom="column">
            <wp:posOffset>7759699</wp:posOffset>
          </wp:positionH>
          <wp:positionV relativeFrom="paragraph">
            <wp:posOffset>-166370</wp:posOffset>
          </wp:positionV>
          <wp:extent cx="790575" cy="838200"/>
          <wp:effectExtent l="0" t="0" r="0" b="0"/>
          <wp:wrapNone/>
          <wp:docPr id="4100" name="Picture 72" descr="LOGOPROPOSED.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2"/>
                  <pic:cNvPicPr/>
                </pic:nvPicPr>
                <pic:blipFill>
                  <a:blip r:embed="rId3" cstate="print"/>
                  <a:srcRect l="0" t="0" r="0" b="0"/>
                  <a:stretch/>
                </pic:blipFill>
                <pic:spPr>
                  <a:xfrm rot="0">
                    <a:off x="0" y="0"/>
                    <a:ext cx="790575" cy="838200"/>
                  </a:xfrm>
                  <a:prstGeom prst="rect"/>
                  <a:ln>
                    <a:noFill/>
                  </a:ln>
                </pic:spPr>
              </pic:pic>
            </a:graphicData>
          </a:graphic>
        </wp:anchor>
      </w:drawing>
    </w:r>
    <w:r>
      <w:rPr>
        <w:rFonts w:ascii="Times New Roman" w:hAnsi="Times New Roman"/>
        <w:b/>
        <w:sz w:val="26"/>
      </w:rPr>
      <w:t>Bestlink College of the Philippines</w:t>
    </w:r>
  </w:p>
  <w:p>
    <w:pPr>
      <w:pStyle w:val="style0"/>
      <w:tabs>
        <w:tab w:val="center" w:leader="none" w:pos="4680"/>
        <w:tab w:val="right" w:leader="none" w:pos="9360"/>
      </w:tabs>
      <w:spacing w:lineRule="auto" w:line="240"/>
      <w:jc w:val="center"/>
      <w:rPr>
        <w:rFonts w:ascii="Times New Roman" w:hAnsi="Times New Roman"/>
        <w:b/>
        <w:sz w:val="26"/>
      </w:rPr>
    </w:pPr>
    <w:r>
      <w:rPr>
        <w:rFonts w:ascii="Times New Roman" w:hAnsi="Times New Roman"/>
        <w:b/>
        <w:sz w:val="26"/>
      </w:rPr>
      <w:t>COLLEGE OF COMPUTER STUDIES</w:t>
    </w:r>
  </w:p>
  <w:p>
    <w:pPr>
      <w:pStyle w:val="style0"/>
      <w:tabs>
        <w:tab w:val="center" w:leader="none" w:pos="4680"/>
        <w:tab w:val="right" w:leader="none" w:pos="9360"/>
      </w:tabs>
      <w:spacing w:lineRule="auto" w:line="240"/>
      <w:jc w:val="center"/>
      <w:rPr>
        <w:rFonts w:ascii="Times New Roman" w:hAnsi="Times New Roman"/>
        <w:b/>
        <w:sz w:val="26"/>
      </w:rPr>
    </w:pPr>
    <w:r>
      <w:rPr>
        <w:rFonts w:ascii="Times New Roman" w:hAnsi="Times New Roman"/>
        <w:b/>
        <w:sz w:val="26"/>
      </w:rPr>
      <w:t>IT RESEARCH</w:t>
    </w:r>
    <w:r>
      <w:rPr/>
      <mc:AlternateContent>
        <mc:Choice Requires="wps">
          <w:drawing>
            <wp:anchor distT="0" distB="0" distL="0" distR="0" simplePos="false" relativeHeight="5" behindDoc="false" locked="false" layoutInCell="true" allowOverlap="true">
              <wp:simplePos x="0" y="0"/>
              <wp:positionH relativeFrom="column">
                <wp:posOffset>-1143000</wp:posOffset>
              </wp:positionH>
              <wp:positionV relativeFrom="paragraph">
                <wp:posOffset>225425</wp:posOffset>
              </wp:positionV>
              <wp:extent cx="8144510" cy="0"/>
              <wp:effectExtent l="0" t="19050" r="27940" b="19050"/>
              <wp:wrapNone/>
              <wp:docPr id="4101" name="Straight Arrow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44510" cy="0"/>
                      </a:xfrm>
                      <a:prstGeom prst="straightConnector1"/>
                      <a:ln cmpd="sng" cap="flat" w="38100">
                        <a:solidFill>
                          <a:srgbClr val="000000"/>
                        </a:solidFill>
                        <a:prstDash val="solid"/>
                        <a:round/>
                        <a:headEnd/>
                        <a:tailEnd/>
                      </a:ln>
                    </wps:spPr>
                    <wps:bodyPr>
                      <a:prstTxWarp prst="textNoShape"/>
                    </wps:bodyPr>
                  </wps:wsp>
                </a:graphicData>
              </a:graphic>
            </wp:anchor>
          </w:drawing>
        </mc:Choice>
        <mc:Fallback>
          <w:pict>
            <v:shape id="4101" type="#_x0000_t32" filled="f" style="position:absolute;margin-left:-90.0pt;margin-top:17.75pt;width:641.3pt;height:0.0pt;z-index:5;mso-position-horizontal-relative:text;mso-position-vertical-relative:text;mso-width-relative:page;mso-height-relative:page;mso-wrap-distance-left:0.0pt;mso-wrap-distance-right:0.0pt;visibility:visible;">
              <v:stroke weight="3.0pt"/>
              <v:fill/>
            </v:shape>
          </w:pict>
        </mc:Fallback>
      </mc:AlternateConten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rPr>
    </w:rPrDefault>
    <w:pPrDefault>
      <w:pPr/>
    </w:pPrDefault>
  </w:docDefaults>
  <w:style w:type="paragraph" w:default="1" w:styleId="style0">
    <w:name w:val="Normal"/>
    <w:next w:val="style0"/>
    <w:qFormat/>
    <w:uiPriority w:val="0"/>
    <w:pPr>
      <w:spacing w:after="0" w:lineRule="auto" w:line="480"/>
      <w:ind w:firstLine="720"/>
    </w:pPr>
    <w:rPr>
      <w:rFonts w:ascii="Calibri" w:cs="Arial" w:eastAsia="Calibri" w:hAnsi="Calibri"/>
      <w:sz w:val="22"/>
      <w:szCs w:val="22"/>
      <w:lang w:val="en-US" w:bidi="ar-SA" w:eastAsia="en-US"/>
    </w:rPr>
  </w:style>
  <w:style w:type="paragraph" w:styleId="style1">
    <w:name w:val="heading 1"/>
    <w:basedOn w:val="style0"/>
    <w:next w:val="style0"/>
    <w:link w:val="style4105"/>
    <w:qFormat/>
    <w:uiPriority w:val="9"/>
    <w:pPr>
      <w:ind w:firstLine="0"/>
      <w:jc w:val="center"/>
      <w:outlineLvl w:val="0"/>
    </w:pPr>
    <w:rPr>
      <w:b/>
      <w:bCs/>
    </w:rPr>
  </w:style>
  <w:style w:type="paragraph" w:styleId="style2">
    <w:name w:val="heading 2"/>
    <w:basedOn w:val="style0"/>
    <w:next w:val="style0"/>
    <w:link w:val="style4106"/>
    <w:qFormat/>
    <w:uiPriority w:val="9"/>
    <w:pPr>
      <w:ind w:firstLine="0"/>
      <w:outlineLvl w:val="1"/>
    </w:pPr>
    <w:rPr>
      <w:b/>
      <w:bCs/>
    </w:rPr>
  </w:style>
  <w:style w:type="paragraph" w:styleId="style3">
    <w:name w:val="heading 3"/>
    <w:basedOn w:val="style0"/>
    <w:next w:val="style0"/>
    <w:link w:val="style4107"/>
    <w:qFormat/>
    <w:uiPriority w:val="9"/>
    <w:pPr>
      <w:ind w:firstLine="0"/>
      <w:outlineLvl w:val="2"/>
    </w:pPr>
    <w:rPr>
      <w:b/>
      <w:bCs/>
      <w:i/>
      <w:iCs/>
    </w:rPr>
  </w:style>
  <w:style w:type="paragraph" w:styleId="style4">
    <w:name w:val="heading 4"/>
    <w:basedOn w:val="style0"/>
    <w:next w:val="style0"/>
    <w:link w:val="style4108"/>
    <w:qFormat/>
    <w:uiPriority w:val="9"/>
    <w:pPr>
      <w:ind w:firstLine="0"/>
      <w:outlineLvl w:val="3"/>
    </w:pPr>
    <w:rPr>
      <w:b/>
      <w:bCs/>
    </w:rPr>
  </w:style>
  <w:style w:type="paragraph" w:styleId="style5">
    <w:name w:val="heading 5"/>
    <w:basedOn w:val="style0"/>
    <w:next w:val="style0"/>
    <w:link w:val="style4109"/>
    <w:qFormat/>
    <w:uiPriority w:val="9"/>
    <w:pPr>
      <w:ind w:firstLine="0"/>
      <w:outlineLvl w:val="4"/>
    </w:pPr>
    <w:rPr>
      <w:b/>
      <w:bCs/>
      <w:i/>
      <w:iCs/>
    </w:rPr>
  </w:style>
  <w:style w:type="paragraph" w:styleId="style6">
    <w:name w:val="heading 6"/>
    <w:basedOn w:val="style0"/>
    <w:next w:val="style0"/>
    <w:link w:val="style4115"/>
    <w:qFormat/>
    <w:uiPriority w:val="9"/>
    <w:pPr>
      <w:keepNext/>
      <w:keepLines/>
      <w:spacing w:before="40"/>
      <w:ind w:firstLine="0"/>
      <w:outlineLvl w:val="5"/>
    </w:pPr>
    <w:rPr>
      <w:rFonts w:ascii="Calibri Light" w:cs="Times New Roman" w:eastAsia="ＭＳ ゴシック" w:hAnsi="Calibri Light"/>
      <w:color w:val="203864"/>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01"/>
    <w:qFormat/>
    <w:uiPriority w:val="99"/>
    <w:pPr>
      <w:spacing w:lineRule="auto" w:line="240"/>
    </w:pPr>
    <w:rPr>
      <w:rFonts w:ascii="Segoe UI" w:cs="Segoe UI" w:hAnsi="Segoe UI"/>
      <w:sz w:val="18"/>
      <w:szCs w:val="18"/>
    </w:rPr>
  </w:style>
  <w:style w:type="paragraph" w:styleId="style34">
    <w:name w:val="caption"/>
    <w:basedOn w:val="style0"/>
    <w:next w:val="style0"/>
    <w:qFormat/>
    <w:uiPriority w:val="35"/>
    <w:pPr>
      <w:ind w:firstLine="0"/>
    </w:pPr>
    <w:rPr>
      <w:i/>
      <w:iCs/>
      <w:szCs w:val="18"/>
    </w:rPr>
  </w:style>
  <w:style w:type="character" w:styleId="style39">
    <w:name w:val="annotation reference"/>
    <w:basedOn w:val="style65"/>
    <w:next w:val="style39"/>
    <w:qFormat/>
    <w:uiPriority w:val="99"/>
    <w:rPr>
      <w:sz w:val="16"/>
      <w:szCs w:val="16"/>
    </w:rPr>
  </w:style>
  <w:style w:type="paragraph" w:styleId="style30">
    <w:name w:val="annotation text"/>
    <w:basedOn w:val="style0"/>
    <w:next w:val="style30"/>
    <w:link w:val="style4099"/>
    <w:qFormat/>
    <w:uiPriority w:val="99"/>
    <w:pPr>
      <w:spacing w:lineRule="auto" w:line="240"/>
    </w:pPr>
    <w:rPr>
      <w:sz w:val="20"/>
      <w:szCs w:val="20"/>
    </w:rPr>
  </w:style>
  <w:style w:type="paragraph" w:styleId="style106">
    <w:name w:val="annotation subject"/>
    <w:basedOn w:val="style30"/>
    <w:next w:val="style30"/>
    <w:link w:val="style4100"/>
    <w:qFormat/>
    <w:uiPriority w:val="99"/>
    <w:pPr/>
    <w:rPr>
      <w:b/>
      <w:bCs/>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lineRule="auto" w:line="240"/>
      <w:ind w:firstLine="0"/>
    </w:pPr>
    <w:rPr/>
  </w:style>
  <w:style w:type="paragraph" w:styleId="style31">
    <w:name w:val="header"/>
    <w:basedOn w:val="style0"/>
    <w:next w:val="style31"/>
    <w:link w:val="style4097"/>
    <w:qFormat/>
    <w:uiPriority w:val="99"/>
    <w:pPr>
      <w:tabs>
        <w:tab w:val="center" w:leader="none" w:pos="4680"/>
        <w:tab w:val="right" w:leader="none" w:pos="9360"/>
      </w:tabs>
      <w:spacing w:lineRule="auto" w:line="240"/>
      <w:ind w:firstLine="0"/>
    </w:pPr>
    <w:rPr/>
  </w:style>
  <w:style w:type="character" w:styleId="style85">
    <w:name w:val="Hyperlink"/>
    <w:basedOn w:val="style65"/>
    <w:next w:val="style85"/>
    <w:qFormat/>
    <w:uiPriority w:val="99"/>
    <w:rPr>
      <w:color w:val="0563c1"/>
      <w:u w:val="single"/>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ind w:firstLine="0"/>
      <w:jc w:val="center"/>
    </w:pPr>
    <w:rPr/>
  </w:style>
  <w:style w:type="table" w:styleId="style154">
    <w:name w:val="Table Grid"/>
    <w:basedOn w:val="style105"/>
    <w:next w:val="style154"/>
    <w:qFormat/>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62">
    <w:name w:val="Title"/>
    <w:basedOn w:val="style0"/>
    <w:next w:val="style0"/>
    <w:link w:val="style4102"/>
    <w:qFormat/>
    <w:uiPriority w:val="10"/>
    <w:pPr>
      <w:ind w:firstLine="0"/>
      <w:jc w:val="center"/>
    </w:pPr>
    <w:rPr>
      <w:b/>
      <w:bCs/>
    </w:rPr>
  </w:style>
  <w:style w:type="paragraph" w:styleId="style157">
    <w:name w:val="No Spacing"/>
    <w:next w:val="style157"/>
    <w:qFormat/>
    <w:uiPriority w:val="1"/>
    <w:pPr>
      <w:spacing w:after="0" w:lineRule="auto" w:line="240"/>
    </w:pPr>
    <w:rPr>
      <w:rFonts w:ascii="Calibri" w:cs="Arial" w:eastAsia="Calibri" w:hAnsi="Calibri"/>
      <w:sz w:val="22"/>
      <w:szCs w:val="22"/>
      <w:lang w:val="en-US" w:bidi="ar-SA" w:eastAsia="en-US"/>
    </w:rPr>
  </w:style>
  <w:style w:type="character" w:customStyle="1" w:styleId="style4097">
    <w:name w:val="Header Char_0778495c-669d-411e-9049-17d251091ad9"/>
    <w:basedOn w:val="style65"/>
    <w:next w:val="style4097"/>
    <w:link w:val="style31"/>
    <w:qFormat/>
    <w:uiPriority w:val="99"/>
  </w:style>
  <w:style w:type="character" w:customStyle="1" w:styleId="style4098">
    <w:name w:val="Footer Char_37566ccc-a851-4fc0-be58-bad6658f874b"/>
    <w:basedOn w:val="style65"/>
    <w:next w:val="style4098"/>
    <w:link w:val="style32"/>
    <w:qFormat/>
    <w:uiPriority w:val="99"/>
  </w:style>
  <w:style w:type="character" w:customStyle="1" w:styleId="style4099">
    <w:name w:val="Comment Text Char"/>
    <w:basedOn w:val="style65"/>
    <w:next w:val="style4099"/>
    <w:link w:val="style30"/>
    <w:qFormat/>
    <w:uiPriority w:val="99"/>
    <w:rPr>
      <w:sz w:val="20"/>
      <w:szCs w:val="20"/>
    </w:rPr>
  </w:style>
  <w:style w:type="character" w:customStyle="1" w:styleId="style4100">
    <w:name w:val="Comment Subject Char"/>
    <w:basedOn w:val="style4099"/>
    <w:next w:val="style4100"/>
    <w:link w:val="style106"/>
    <w:qFormat/>
    <w:uiPriority w:val="99"/>
    <w:rPr>
      <w:b/>
      <w:bCs/>
      <w:sz w:val="20"/>
      <w:szCs w:val="20"/>
    </w:rPr>
  </w:style>
  <w:style w:type="character" w:customStyle="1" w:styleId="style4101">
    <w:name w:val="Balloon Text Char"/>
    <w:basedOn w:val="style65"/>
    <w:next w:val="style4101"/>
    <w:link w:val="style153"/>
    <w:qFormat/>
    <w:uiPriority w:val="99"/>
    <w:rPr>
      <w:rFonts w:ascii="Segoe UI" w:cs="Segoe UI" w:hAnsi="Segoe UI"/>
      <w:sz w:val="18"/>
      <w:szCs w:val="18"/>
    </w:rPr>
  </w:style>
  <w:style w:type="character" w:customStyle="1" w:styleId="style4102">
    <w:name w:val="Title Char_81e8167b-ed11-497f-84f1-5baed3cbffa2"/>
    <w:basedOn w:val="style65"/>
    <w:next w:val="style4102"/>
    <w:link w:val="style62"/>
    <w:uiPriority w:val="10"/>
    <w:rPr>
      <w:b/>
      <w:bCs/>
    </w:rPr>
  </w:style>
  <w:style w:type="character" w:styleId="style156">
    <w:name w:val="Placeholder Text"/>
    <w:basedOn w:val="style65"/>
    <w:next w:val="style156"/>
    <w:uiPriority w:val="99"/>
    <w:rPr>
      <w:color w:val="808080"/>
    </w:rPr>
  </w:style>
  <w:style w:type="character" w:customStyle="1" w:styleId="style4103">
    <w:name w:val="Subtitle Char"/>
    <w:basedOn w:val="style65"/>
    <w:next w:val="style4103"/>
    <w:link w:val="style74"/>
    <w:uiPriority w:val="11"/>
  </w:style>
  <w:style w:type="paragraph" w:customStyle="1" w:styleId="style4104">
    <w:name w:val="Section Title"/>
    <w:basedOn w:val="style0"/>
    <w:next w:val="style0"/>
    <w:qFormat/>
    <w:uiPriority w:val="12"/>
    <w:pPr>
      <w:ind w:firstLine="0"/>
      <w:jc w:val="center"/>
    </w:pPr>
    <w:rPr>
      <w:b/>
      <w:bCs/>
    </w:rPr>
  </w:style>
  <w:style w:type="character" w:customStyle="1" w:styleId="style4105">
    <w:name w:val="Heading 1 Char_8e054cb6-299c-45d4-a29f-cb21396f7438"/>
    <w:basedOn w:val="style65"/>
    <w:next w:val="style4105"/>
    <w:link w:val="style1"/>
    <w:uiPriority w:val="9"/>
    <w:rPr>
      <w:b/>
      <w:bCs/>
    </w:rPr>
  </w:style>
  <w:style w:type="character" w:customStyle="1" w:styleId="style4106">
    <w:name w:val="Heading 2 Char_665eb757-4158-4a9b-beba-f7078a666e6a"/>
    <w:basedOn w:val="style65"/>
    <w:next w:val="style4106"/>
    <w:link w:val="style2"/>
    <w:uiPriority w:val="9"/>
    <w:rPr>
      <w:b/>
      <w:bCs/>
    </w:rPr>
  </w:style>
  <w:style w:type="character" w:customStyle="1" w:styleId="style4107">
    <w:name w:val="Heading 3 Char_9e314592-24be-4a84-b837-390dbdac4873"/>
    <w:basedOn w:val="style65"/>
    <w:next w:val="style4107"/>
    <w:link w:val="style3"/>
    <w:uiPriority w:val="9"/>
    <w:rPr>
      <w:b/>
      <w:bCs/>
      <w:i/>
      <w:iCs/>
    </w:rPr>
  </w:style>
  <w:style w:type="character" w:customStyle="1" w:styleId="style4108">
    <w:name w:val="Heading 4 Char_040945b6-464c-4178-95ba-6a325cdbeb92"/>
    <w:basedOn w:val="style65"/>
    <w:next w:val="style4108"/>
    <w:link w:val="style4"/>
    <w:uiPriority w:val="9"/>
    <w:rPr>
      <w:b/>
      <w:bCs/>
    </w:rPr>
  </w:style>
  <w:style w:type="character" w:customStyle="1" w:styleId="style4109">
    <w:name w:val="Heading 5 Char_d4f0c7b5-b30d-462d-8351-52dbe6b5d856"/>
    <w:basedOn w:val="style65"/>
    <w:next w:val="style4109"/>
    <w:link w:val="style5"/>
    <w:uiPriority w:val="9"/>
    <w:rPr>
      <w:b/>
      <w:bCs/>
      <w:i/>
      <w:iCs/>
    </w:rPr>
  </w:style>
  <w:style w:type="paragraph" w:styleId="style180">
    <w:name w:val="Quote"/>
    <w:basedOn w:val="style0"/>
    <w:next w:val="style0"/>
    <w:link w:val="style4110"/>
    <w:qFormat/>
    <w:uiPriority w:val="29"/>
    <w:pPr>
      <w:ind w:left="720"/>
    </w:pPr>
    <w:rPr>
      <w:iCs/>
    </w:rPr>
  </w:style>
  <w:style w:type="character" w:customStyle="1" w:styleId="style4110">
    <w:name w:val="Quote Char_0d8a8f19-fd90-4031-9676-070392d9e053"/>
    <w:basedOn w:val="style65"/>
    <w:next w:val="style4110"/>
    <w:link w:val="style180"/>
    <w:uiPriority w:val="29"/>
    <w:rPr>
      <w:iCs/>
    </w:rPr>
  </w:style>
  <w:style w:type="paragraph" w:customStyle="1" w:styleId="style4111">
    <w:name w:val="References"/>
    <w:basedOn w:val="style0"/>
    <w:next w:val="style4111"/>
    <w:qFormat/>
    <w:uiPriority w:val="29"/>
    <w:pPr>
      <w:ind w:left="720" w:hanging="720"/>
    </w:pPr>
    <w:rPr/>
  </w:style>
  <w:style w:type="paragraph" w:customStyle="1" w:styleId="style4112">
    <w:name w:val="Table Heading"/>
    <w:basedOn w:val="style0"/>
    <w:next w:val="style4112"/>
    <w:qFormat/>
    <w:uiPriority w:val="10"/>
    <w:pPr>
      <w:jc w:val="center"/>
    </w:pPr>
    <w:rPr>
      <w:b/>
      <w:bCs/>
    </w:rPr>
  </w:style>
  <w:style w:type="paragraph" w:customStyle="1" w:styleId="style4113">
    <w:name w:val="No Indent"/>
    <w:basedOn w:val="style0"/>
    <w:next w:val="style4113"/>
    <w:qFormat/>
    <w:uiPriority w:val="0"/>
    <w:pPr>
      <w:ind w:firstLine="0"/>
    </w:pPr>
    <w:rPr/>
  </w:style>
  <w:style w:type="paragraph" w:customStyle="1" w:styleId="style4114">
    <w:name w:val="Caption Callout"/>
    <w:basedOn w:val="style0"/>
    <w:next w:val="style4114"/>
    <w:qFormat/>
    <w:uiPriority w:val="0"/>
    <w:pPr>
      <w:ind w:firstLine="0"/>
    </w:pPr>
    <w:rPr>
      <w:b/>
    </w:rPr>
  </w:style>
  <w:style w:type="character" w:customStyle="1" w:styleId="style4115">
    <w:name w:val="Heading 6 Char_04e85682-90f7-4fc1-8c82-1016ff26de64"/>
    <w:basedOn w:val="style65"/>
    <w:next w:val="style4115"/>
    <w:link w:val="style6"/>
    <w:uiPriority w:val="9"/>
    <w:rPr>
      <w:rFonts w:ascii="Calibri Light" w:cs="Times New Roman" w:eastAsia="ＭＳ ゴシック" w:hAnsi="Calibri Light"/>
      <w:color w:val="20386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3.xml"/><Relationship Id="rId10" Type="http://schemas.openxmlformats.org/officeDocument/2006/relationships/customXml" Target="../customXml/item2.xml"/><Relationship Id="rId12" Type="http://schemas.openxmlformats.org/officeDocument/2006/relationships/customXml" Target="../customXml/item4.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datastoreItem>
</file>

<file path=customXml/itemProps2.xml><?xml version="1.0" encoding="utf-8"?>
<ds:datastoreItem xmlns:ds="http://schemas.openxmlformats.org/officeDocument/2006/customXml" ds:itemID="{3B411A11-DDA3-4BC4-B0BC-14026E6D5DF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2D686CB8-6245-413C-A355-156513A377FC}">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8</TotalTime>
  <Words>260</Words>
  <Pages>1</Pages>
  <Characters>1869</Characters>
  <Application>WPS Office</Application>
  <DocSecurity>0</DocSecurity>
  <Paragraphs>33</Paragraphs>
  <ScaleCrop>false</ScaleCrop>
  <LinksUpToDate>false</LinksUpToDate>
  <CharactersWithSpaces>2150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2025-09-12T01:27:00Z</dcterms:created>
  <dc:creator>WPS Office</dc:creator>
  <lastModifiedBy>SM-A366B</lastModifiedBy>
  <dcterms:modified xsi:type="dcterms:W3CDTF">2025-09-12T15:55:06Z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1033-12.2.0.22549</vt:lpwstr>
  </property>
  <property fmtid="{D5CDD505-2E9C-101B-9397-08002B2CF9AE}" pid="4" name="ICV">
    <vt:lpwstr>7F6C4713C34848329926AFA5C0935487_13</vt:lpwstr>
  </property>
</Properties>
</file>