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72962089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Schweiz. Damit können Fahrten für Behinderte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und sogar 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noch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einer Tixi- Organisation sind 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 reibungslose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2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6E1BFD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2962089" w:history="1">
            <w:r w:rsidRPr="00833217">
              <w:rPr>
                <w:rStyle w:val="Hyperlink"/>
                <w:noProof/>
              </w:rPr>
              <w:t>1.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33217">
              <w:rPr>
                <w:rStyle w:val="Hyperlink"/>
                <w:noProof/>
              </w:rPr>
              <w:t>Zusammenfassung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_Toc372962089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0" w:history="1">
            <w:r w:rsidR="006E1BFD" w:rsidRPr="00833217">
              <w:rPr>
                <w:rStyle w:val="Hyperlink"/>
                <w:noProof/>
              </w:rPr>
              <w:t>2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Bildschirm Gestaltung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_Toc372962090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3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1" w:history="1">
            <w:r w:rsidR="006E1BFD" w:rsidRPr="00833217">
              <w:rPr>
                <w:rStyle w:val="Hyperlink"/>
                <w:noProof/>
              </w:rPr>
              <w:t>2.1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Aktualität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_Toc372962091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3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2" w:history="1">
            <w:r w:rsidR="006E1BFD" w:rsidRPr="00833217">
              <w:rPr>
                <w:rStyle w:val="Hyperlink"/>
                <w:noProof/>
              </w:rPr>
              <w:t>2.2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Browser Fenster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_Toc372962092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4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3" w:history="1">
            <w:r w:rsidR="006E1BFD" w:rsidRPr="00833217">
              <w:rPr>
                <w:rStyle w:val="Hyperlink"/>
                <w:noProof/>
              </w:rPr>
              <w:t>2.3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Applikations-Symbolleiste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_Toc372962093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5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4" w:history="1">
            <w:r w:rsidR="006E1BFD" w:rsidRPr="00833217">
              <w:rPr>
                <w:rStyle w:val="Hyperlink"/>
                <w:noProof/>
              </w:rPr>
              <w:t>2.4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Anmelden (login)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_Toc372962094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6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5" w:history="1">
            <w:r w:rsidR="006E1BFD" w:rsidRPr="00833217">
              <w:rPr>
                <w:rStyle w:val="Hyperlink"/>
                <w:noProof/>
              </w:rPr>
              <w:t>2.5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Abmelden (logout)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_Toc372962095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7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6" w:history="1">
            <w:r w:rsidR="006E1BFD" w:rsidRPr="00833217">
              <w:rPr>
                <w:rStyle w:val="Hyperlink"/>
                <w:noProof/>
              </w:rPr>
              <w:t>2.6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Menüleiste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_Toc372962096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8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7" w:history="1">
            <w:r w:rsidR="006E1BFD" w:rsidRPr="00833217">
              <w:rPr>
                <w:rStyle w:val="Hyperlink"/>
                <w:noProof/>
              </w:rPr>
              <w:t>2.7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Betreff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_Toc372962097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9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8" w:history="1">
            <w:r w:rsidR="006E1BFD" w:rsidRPr="00833217">
              <w:rPr>
                <w:rStyle w:val="Hyperlink"/>
                <w:noProof/>
              </w:rPr>
              <w:t>2.8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Aufgabenleiste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_Toc372962098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10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099" w:history="1">
            <w:r w:rsidR="006E1BFD" w:rsidRPr="00833217">
              <w:rPr>
                <w:rStyle w:val="Hyperlink"/>
                <w:noProof/>
              </w:rPr>
              <w:t>2.9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Inhalt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_Toc372962099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11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82063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2962100" w:history="1">
            <w:r w:rsidR="006E1BFD" w:rsidRPr="00833217">
              <w:rPr>
                <w:rStyle w:val="Hyperlink"/>
                <w:noProof/>
              </w:rPr>
              <w:t>2.10</w:t>
            </w:r>
            <w:r w:rsidR="006E1BFD">
              <w:rPr>
                <w:rFonts w:eastAsiaTheme="minorEastAsia"/>
                <w:noProof/>
                <w:lang w:eastAsia="de-CH"/>
              </w:rPr>
              <w:tab/>
            </w:r>
            <w:r w:rsidR="006E1BFD" w:rsidRPr="00833217">
              <w:rPr>
                <w:rStyle w:val="Hyperlink"/>
                <w:noProof/>
              </w:rPr>
              <w:t>Fehlermeldung</w:t>
            </w:r>
            <w:r w:rsidR="006E1BFD">
              <w:rPr>
                <w:noProof/>
                <w:webHidden/>
              </w:rPr>
              <w:tab/>
            </w:r>
            <w:r w:rsidR="006E1BFD">
              <w:rPr>
                <w:noProof/>
                <w:webHidden/>
              </w:rPr>
              <w:fldChar w:fldCharType="begin"/>
            </w:r>
            <w:r w:rsidR="006E1BFD">
              <w:rPr>
                <w:noProof/>
                <w:webHidden/>
              </w:rPr>
              <w:instrText xml:space="preserve"> PAGEREF _Toc372962100 \h </w:instrText>
            </w:r>
            <w:r w:rsidR="006E1BFD">
              <w:rPr>
                <w:noProof/>
                <w:webHidden/>
              </w:rPr>
            </w:r>
            <w:r w:rsidR="006E1BFD">
              <w:rPr>
                <w:noProof/>
                <w:webHidden/>
              </w:rPr>
              <w:fldChar w:fldCharType="separate"/>
            </w:r>
            <w:r w:rsidR="00C018A8">
              <w:rPr>
                <w:noProof/>
                <w:webHidden/>
              </w:rPr>
              <w:t>12</w:t>
            </w:r>
            <w:r w:rsidR="006E1BFD"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3" w:name="_Toc372962090"/>
      <w:r>
        <w:lastRenderedPageBreak/>
        <w:t xml:space="preserve">Bildschirm </w:t>
      </w:r>
      <w:r w:rsidR="0079204A">
        <w:t>Gestaltung</w:t>
      </w:r>
      <w:bookmarkEnd w:id="2"/>
      <w:bookmarkEnd w:id="3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zeigt den Inhalt der iTixi Applikation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unsichtbar, beim vorliegen einer Fehler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eine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verdunkelte  Bildschirm mit eine Fehlermeldungsmaske. </w:t>
      </w:r>
    </w:p>
    <w:p w:rsidR="00AE679A" w:rsidRPr="00692431" w:rsidRDefault="00AE679A" w:rsidP="00692431">
      <w:pPr>
        <w:pStyle w:val="Heading2"/>
      </w:pPr>
      <w:bookmarkStart w:id="4" w:name="_Toc372961311"/>
      <w:bookmarkStart w:id="5" w:name="_Toc372962091"/>
      <w:r w:rsidRPr="00692431">
        <w:t>Aktualität</w:t>
      </w:r>
      <w:bookmarkEnd w:id="4"/>
      <w:bookmarkEnd w:id="5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dieses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Tipp-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-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045FCA" w:rsidRDefault="00045FCA" w:rsidP="00045FCA">
      <w:pPr>
        <w:pStyle w:val="Heading2"/>
      </w:pPr>
      <w:bookmarkStart w:id="6" w:name="_Toc372961312"/>
      <w:bookmarkStart w:id="7" w:name="_Toc372962092"/>
      <w:r w:rsidRPr="00045FCA">
        <w:lastRenderedPageBreak/>
        <w:t>Browser Fenster</w:t>
      </w:r>
      <w:bookmarkEnd w:id="6"/>
      <w:bookmarkEnd w:id="7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Layout dieses Fensters kann durch anklicken der orange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Es escheint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dan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„Einstellungen“ können 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FireFox Navigations-Symbolleiste und 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Es ist jedem Benutzer überlassen diese Einstellungen „nach gusto“ vorzunehmen. Insofern der Bildschirm gross genug ist, spielen diese Einstellungen keine Rolle, die Applikation verhält sich so wie in dieser Dokument beschrieben.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8" w:name="_Toc372961313"/>
      <w:bookmarkStart w:id="9" w:name="_Toc372962093"/>
      <w:r w:rsidRPr="00045FCA">
        <w:lastRenderedPageBreak/>
        <w:t>Applikations-Symbolleiste</w:t>
      </w:r>
      <w:bookmarkEnd w:id="8"/>
      <w:bookmarkEnd w:id="9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 öffentliche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„Blume“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 „About“ Webseite, mit alle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 Enthält auch Angaben zu Lizenz- und Nutzungsbedingungen.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 Angaben zur Mandant. Die Mandant „btb“ ist der iTixi Testumgebung.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Link zu den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). Primär ist dies das Passwort, die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Support Seite. Enthält Angaben zu der Support ihren iTixi Software Instanz. Jeden Tixi Betrieb hat eine eigene Software / Datenbank.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Hilfe Seite. Hier findet der Benutzer dieses Dokument und andere.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0A7A81" w:rsidRPr="000A7A81" w:rsidRDefault="0082063C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von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/ Anmeldung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an 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  <w:t>Zugriff zu den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Daten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eines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iTixi Mandanten ist durch ein Firewall geschützt. Erst nach eine erfolgreiche Anmeldung hat der Benutzer </w:t>
      </w:r>
      <w:r w:rsidR="005D2D12">
        <w:rPr>
          <w:rFonts w:ascii="Arial" w:hAnsi="Arial" w:cs="Arial"/>
          <w:color w:val="7F7F7F" w:themeColor="text1" w:themeTint="80"/>
          <w:sz w:val="24"/>
          <w:szCs w:val="24"/>
        </w:rPr>
        <w:t>Z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ugang zu der eigentliche iTixi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und deren Daten (nicht öffentliche Bereich)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0" w:name="_Toc372961314"/>
      <w:bookmarkStart w:id="11" w:name="_Toc372962094"/>
      <w:r w:rsidRPr="000A7A81">
        <w:lastRenderedPageBreak/>
        <w:t>Anmelden</w:t>
      </w:r>
      <w:r>
        <w:t xml:space="preserve"> (login)</w:t>
      </w:r>
      <w:bookmarkEnd w:id="10"/>
      <w:bookmarkEnd w:id="11"/>
    </w:p>
    <w:p w:rsidR="00182150" w:rsidRPr="005D2706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2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C5982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12"/>
    </w:p>
    <w:p w:rsidR="00182150" w:rsidRPr="00182150" w:rsidRDefault="00182150" w:rsidP="005D2706">
      <w:pPr>
        <w:ind w:left="708"/>
        <w:rPr>
          <w:i/>
        </w:rPr>
      </w:pPr>
      <w:bookmarkStart w:id="13" w:name="_Toc372961316"/>
      <w:r w:rsidRPr="00182150">
        <w:rPr>
          <w:i/>
          <w:noProof/>
          <w:lang w:eastAsia="de-CH"/>
        </w:rPr>
        <w:drawing>
          <wp:inline distT="0" distB="0" distL="0" distR="0" wp14:anchorId="03DD5B6E" wp14:editId="5E093153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3"/>
    </w:p>
    <w:p w:rsidR="00182150" w:rsidRPr="005D2706" w:rsidRDefault="00182150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4" w:name="_Toc372961317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Benutzername (Email) 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und Initial-Passwort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muss </w:t>
      </w:r>
      <w:r w:rsidRPr="005B49CA">
        <w:rPr>
          <w:rFonts w:ascii="Arial" w:hAnsi="Arial" w:cs="Arial"/>
          <w:i/>
          <w:color w:val="7F7F7F" w:themeColor="text1" w:themeTint="80"/>
          <w:sz w:val="24"/>
          <w:szCs w:val="24"/>
        </w:rPr>
        <w:t>vorgängig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durch der(die) Geschaftsleiter(in) in der Datenbank definiert sein.</w:t>
      </w:r>
      <w:bookmarkEnd w:id="1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5" w:name="_Toc372961318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Der Anmeldung ist relative einfach, Benutzername (Email) und Passwort in die entsprechende Felder ausfüllen und den“ Anmelden“ Schaltfläcke anklicken.</w:t>
      </w:r>
      <w:bookmarkEnd w:id="15"/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ein Fehler festgestellt wird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Pr="005D2706" w:rsidRDefault="00182150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21B616FE" wp14:editId="619CDFF2">
            <wp:extent cx="3038400" cy="1710000"/>
            <wp:effectExtent l="0" t="0" r="0" b="508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038400" cy="171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2150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6" w:name="_Toc372961319"/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der Anmeldung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oben rechts dargestellt. </w:t>
      </w:r>
      <w:bookmarkStart w:id="17" w:name="_GoBack"/>
      <w:bookmarkEnd w:id="17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Zum Beispiel: </w:t>
      </w:r>
      <w:hyperlink r:id="rId19" w:history="1">
        <w:r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6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8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Nach der erste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neuer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8"/>
    </w:p>
    <w:p w:rsidR="00182150" w:rsidRPr="00182150" w:rsidRDefault="00182150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</w:p>
    <w:p w:rsidR="00182150" w:rsidRPr="00182150" w:rsidRDefault="00182150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 w:rsidRPr="00182150"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9" w:name="_Toc372961321"/>
      <w:bookmarkStart w:id="20" w:name="_Toc372962095"/>
      <w:r w:rsidRPr="000A7A81">
        <w:lastRenderedPageBreak/>
        <w:t>Abmelden</w:t>
      </w:r>
      <w:r>
        <w:t xml:space="preserve"> (logout)</w:t>
      </w:r>
      <w:bookmarkEnd w:id="19"/>
      <w:bookmarkEnd w:id="20"/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1" w:name="_Toc372961322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1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2" w:name="_Toc372961323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2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3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 Bereich eingeschränkt.</w:t>
      </w:r>
      <w:bookmarkEnd w:id="23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DA0AB5" w:rsidRPr="000A7A81" w:rsidRDefault="00DA0AB5" w:rsidP="000A7A81">
      <w:pPr>
        <w:pStyle w:val="Heading3"/>
        <w:numPr>
          <w:ilvl w:val="0"/>
          <w:numId w:val="0"/>
        </w:numPr>
        <w:ind w:left="720" w:hanging="720"/>
        <w:rPr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4" w:name="_Toc372961325"/>
      <w:bookmarkStart w:id="25" w:name="_Toc372962096"/>
      <w:r w:rsidRPr="00045FCA">
        <w:lastRenderedPageBreak/>
        <w:t>Menüleiste</w:t>
      </w:r>
      <w:bookmarkEnd w:id="24"/>
      <w:bookmarkEnd w:id="25"/>
    </w:p>
    <w:p w:rsidR="00F90587" w:rsidRPr="002145F2" w:rsidRDefault="002145F2" w:rsidP="00F90587">
      <w:pPr>
        <w:rPr>
          <w:b/>
          <w:color w:val="548DD4" w:themeColor="text2" w:themeTint="99"/>
        </w:rPr>
      </w:pPr>
      <w:r w:rsidRPr="002145F2">
        <w:rPr>
          <w:b/>
          <w:color w:val="548DD4" w:themeColor="text2" w:themeTint="99"/>
        </w:rPr>
        <w:t>todo ...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133350" t="114300" r="142875" b="16256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  <w:r>
        <w:br w:type="page"/>
      </w:r>
    </w:p>
    <w:p w:rsidR="003472CB" w:rsidRDefault="00045FCA" w:rsidP="00045FCA">
      <w:pPr>
        <w:pStyle w:val="Heading2"/>
      </w:pPr>
      <w:bookmarkStart w:id="26" w:name="_Toc372961326"/>
      <w:bookmarkStart w:id="27" w:name="_Toc372962097"/>
      <w:r w:rsidRPr="00045FCA">
        <w:lastRenderedPageBreak/>
        <w:t>Betreff</w:t>
      </w:r>
      <w:bookmarkEnd w:id="26"/>
      <w:bookmarkEnd w:id="27"/>
    </w:p>
    <w:p w:rsidR="00F90587" w:rsidRPr="00F90587" w:rsidRDefault="00F90587" w:rsidP="00F90587"/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8" w:name="_Toc372961327"/>
      <w:bookmarkStart w:id="29" w:name="_Toc372962098"/>
      <w:r w:rsidRPr="00045FCA">
        <w:lastRenderedPageBreak/>
        <w:t>Aufgabenleiste</w:t>
      </w:r>
      <w:bookmarkEnd w:id="28"/>
      <w:bookmarkEnd w:id="29"/>
      <w:r w:rsidRPr="00045FCA">
        <w:t xml:space="preserve"> </w:t>
      </w:r>
    </w:p>
    <w:p w:rsidR="00F90587" w:rsidRPr="00F90587" w:rsidRDefault="00F90587" w:rsidP="00F90587"/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Pr="003472CB" w:rsidRDefault="003472CB" w:rsidP="003472CB"/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30" w:name="_Toc372961328"/>
      <w:bookmarkStart w:id="31" w:name="_Toc372962099"/>
      <w:r w:rsidRPr="00045FCA">
        <w:lastRenderedPageBreak/>
        <w:t>Inhalt</w:t>
      </w:r>
      <w:bookmarkEnd w:id="30"/>
      <w:bookmarkEnd w:id="31"/>
    </w:p>
    <w:p w:rsidR="00F90587" w:rsidRPr="00F90587" w:rsidRDefault="00F90587" w:rsidP="00F90587"/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133350" t="114300" r="144780" b="16510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2" w:name="_Toc372961329"/>
      <w:bookmarkStart w:id="33" w:name="_Toc372962100"/>
      <w:r w:rsidRPr="00692431">
        <w:lastRenderedPageBreak/>
        <w:t>Fehlermeldung</w:t>
      </w:r>
      <w:bookmarkEnd w:id="32"/>
      <w:bookmarkEnd w:id="33"/>
    </w:p>
    <w:p w:rsidR="00F90587" w:rsidRPr="00F90587" w:rsidRDefault="00F90587" w:rsidP="00F90587"/>
    <w:p w:rsidR="00045FCA" w:rsidRPr="00AE679A" w:rsidRDefault="0007528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A889223" wp14:editId="545B137E">
            <wp:extent cx="4610100" cy="2362200"/>
            <wp:effectExtent l="133350" t="114300" r="152400" b="17145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610100" cy="2362200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045FCA" w:rsidRPr="00AE679A">
      <w:headerReference w:type="default" r:id="rId28"/>
      <w:footerReference w:type="default" r:id="rId29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063C" w:rsidRDefault="0082063C" w:rsidP="0079204A">
      <w:pPr>
        <w:spacing w:after="0" w:line="240" w:lineRule="auto"/>
      </w:pPr>
      <w:r>
        <w:separator/>
      </w:r>
    </w:p>
  </w:endnote>
  <w:endnote w:type="continuationSeparator" w:id="0">
    <w:p w:rsidR="0082063C" w:rsidRDefault="0082063C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6396850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9204A" w:rsidRDefault="0079204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D4753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p w:rsidR="0079204A" w:rsidRDefault="007920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063C" w:rsidRDefault="0082063C" w:rsidP="0079204A">
      <w:pPr>
        <w:spacing w:after="0" w:line="240" w:lineRule="auto"/>
      </w:pPr>
      <w:r>
        <w:separator/>
      </w:r>
    </w:p>
  </w:footnote>
  <w:footnote w:type="continuationSeparator" w:id="0">
    <w:p w:rsidR="0082063C" w:rsidRDefault="0082063C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>Hilfe – iTixi Applikation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4"/>
  </w:num>
  <w:num w:numId="4">
    <w:abstractNumId w:val="5"/>
  </w:num>
  <w:num w:numId="5">
    <w:abstractNumId w:val="5"/>
  </w:num>
  <w:num w:numId="6">
    <w:abstractNumId w:val="6"/>
  </w:num>
  <w:num w:numId="7">
    <w:abstractNumId w:val="6"/>
  </w:num>
  <w:num w:numId="8">
    <w:abstractNumId w:val="3"/>
  </w:num>
  <w:num w:numId="9">
    <w:abstractNumId w:val="6"/>
  </w:num>
  <w:num w:numId="10">
    <w:abstractNumId w:val="2"/>
  </w:num>
  <w:num w:numId="1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6"/>
  </w:num>
  <w:num w:numId="17">
    <w:abstractNumId w:val="6"/>
  </w:num>
  <w:num w:numId="18">
    <w:abstractNumId w:val="6"/>
  </w:num>
  <w:num w:numId="19">
    <w:abstractNumId w:val="6"/>
  </w:num>
  <w:num w:numId="20">
    <w:abstractNumId w:val="6"/>
  </w:num>
  <w:num w:numId="21">
    <w:abstractNumId w:val="6"/>
  </w:num>
  <w:num w:numId="22">
    <w:abstractNumId w:val="6"/>
  </w:num>
  <w:num w:numId="23">
    <w:abstractNumId w:val="1"/>
  </w:num>
  <w:num w:numId="2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FCA"/>
    <w:rsid w:val="0007528D"/>
    <w:rsid w:val="00081231"/>
    <w:rsid w:val="000A7A81"/>
    <w:rsid w:val="000C59E5"/>
    <w:rsid w:val="00115B41"/>
    <w:rsid w:val="0014654F"/>
    <w:rsid w:val="00165945"/>
    <w:rsid w:val="00174C91"/>
    <w:rsid w:val="00182150"/>
    <w:rsid w:val="002145F2"/>
    <w:rsid w:val="003472CB"/>
    <w:rsid w:val="003C709C"/>
    <w:rsid w:val="00436D95"/>
    <w:rsid w:val="00473AB8"/>
    <w:rsid w:val="004E3386"/>
    <w:rsid w:val="00532B3D"/>
    <w:rsid w:val="0055178F"/>
    <w:rsid w:val="005B49CA"/>
    <w:rsid w:val="005C5982"/>
    <w:rsid w:val="005D2706"/>
    <w:rsid w:val="005D2D12"/>
    <w:rsid w:val="005F32D6"/>
    <w:rsid w:val="00631883"/>
    <w:rsid w:val="00683C61"/>
    <w:rsid w:val="00692431"/>
    <w:rsid w:val="006A4C32"/>
    <w:rsid w:val="006E1BFD"/>
    <w:rsid w:val="007538A3"/>
    <w:rsid w:val="007550E8"/>
    <w:rsid w:val="0079204A"/>
    <w:rsid w:val="007B2A59"/>
    <w:rsid w:val="0082063C"/>
    <w:rsid w:val="00842262"/>
    <w:rsid w:val="00863F31"/>
    <w:rsid w:val="00875831"/>
    <w:rsid w:val="009C2E3D"/>
    <w:rsid w:val="009D4753"/>
    <w:rsid w:val="00A17E40"/>
    <w:rsid w:val="00AE679A"/>
    <w:rsid w:val="00B25950"/>
    <w:rsid w:val="00B73647"/>
    <w:rsid w:val="00BC374E"/>
    <w:rsid w:val="00C018A8"/>
    <w:rsid w:val="00C025A2"/>
    <w:rsid w:val="00C355EA"/>
    <w:rsid w:val="00C474EF"/>
    <w:rsid w:val="00CC48ED"/>
    <w:rsid w:val="00D35330"/>
    <w:rsid w:val="00D36508"/>
    <w:rsid w:val="00D40E33"/>
    <w:rsid w:val="00D87DE7"/>
    <w:rsid w:val="00DA0AB5"/>
    <w:rsid w:val="00DE0925"/>
    <w:rsid w:val="00E346E6"/>
    <w:rsid w:val="00E82372"/>
    <w:rsid w:val="00EE628A"/>
    <w:rsid w:val="00F107D5"/>
    <w:rsid w:val="00F905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image" Target="media/image9.png"/><Relationship Id="rId29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hyperlink" Target="mailto:martin@btb.ch:logout" TargetMode="External"/><Relationship Id="rId31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718830-F73C-458F-8991-2206357C04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872</Words>
  <Characters>5495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6355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8</cp:revision>
  <cp:lastPrinted>2013-11-23T08:38:00Z</cp:lastPrinted>
  <dcterms:created xsi:type="dcterms:W3CDTF">2013-11-23T08:34:00Z</dcterms:created>
  <dcterms:modified xsi:type="dcterms:W3CDTF">2013-11-23T09:21:00Z</dcterms:modified>
</cp:coreProperties>
</file>