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eagojjmkcmy" w:id="0"/>
      <w:bookmarkEnd w:id="0"/>
      <w:r w:rsidDel="00000000" w:rsidR="00000000" w:rsidRPr="00000000">
        <w:rPr>
          <w:rtl w:val="0"/>
        </w:rPr>
        <w:t xml:space="preserve">Englisch Zusammenfassung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4t3u23ph1lse" w:id="1"/>
      <w:bookmarkEnd w:id="1"/>
      <w:r w:rsidDel="00000000" w:rsidR="00000000" w:rsidRPr="00000000">
        <w:rPr>
          <w:rtl w:val="0"/>
        </w:rPr>
        <w:t xml:space="preserve">Present Simple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Bsp: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+ Horses eat grass.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- Horses don’t eat grass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? Do horses eat grass? Yes they do. / No they don’t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→ Achtung: 3rd Person “-s” nicht vergessen!!!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highlight w:val="yellow"/>
          <w:rtl w:val="0"/>
        </w:rPr>
        <w:tab/>
      </w:r>
      <w:r w:rsidDel="00000000" w:rsidR="00000000" w:rsidRPr="00000000">
        <w:rPr>
          <w:rtl w:val="0"/>
        </w:rPr>
        <w:t xml:space="preserve">He play</w:t>
      </w:r>
      <w:r w:rsidDel="00000000" w:rsidR="00000000" w:rsidRPr="00000000">
        <w:rPr>
          <w:highlight w:val="yellow"/>
          <w:rtl w:val="0"/>
        </w:rPr>
        <w:t xml:space="preserve">s</w:t>
      </w:r>
      <w:r w:rsidDel="00000000" w:rsidR="00000000" w:rsidRPr="00000000">
        <w:rPr>
          <w:rtl w:val="0"/>
        </w:rPr>
        <w:t xml:space="preserve"> tennis.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Benutzung: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Gewohnheit, regelmäßige Wiederholung, etwas was immer giltet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pi8sape0k7q0" w:id="2"/>
      <w:bookmarkEnd w:id="2"/>
      <w:r w:rsidDel="00000000" w:rsidR="00000000" w:rsidRPr="00000000">
        <w:rPr>
          <w:rtl w:val="0"/>
        </w:rPr>
        <w:t xml:space="preserve">Present Continuous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+ He is wearing a hat.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 He isn’t wearing a hat.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? Is he wearing a hat? Yes he is. / No he isn’t.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Benutzung: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Beschreibungen (Bilder, Fotos …), was genau jetzt passiert, temporäre Zustände, (Zukunftsform)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9peal2raubgh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qfkc34kr2ord" w:id="4"/>
      <w:bookmarkEnd w:id="4"/>
      <w:r w:rsidDel="00000000" w:rsidR="00000000" w:rsidRPr="00000000">
        <w:rPr>
          <w:rtl w:val="0"/>
        </w:rPr>
        <w:t xml:space="preserve">State-verbs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5580"/>
        <w:tblGridChange w:id="0">
          <w:tblGrid>
            <w:gridCol w:w="3420"/>
            <w:gridCol w:w="558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Thoughts and mental processes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admire, agree, appear, believe, care, depend, expect, fell, forget, hope, imagine, know, look, mean, mind, realize, recognize, remember, seem, sound, suppose, think, understand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feel, hear, see, smell, taste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Emotions, likes and desires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hate, like, love, prefer, need, want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Qualities and possesion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come, consist of, contain, cost, deserve, fit, involve, measure, sound, suit, weight, belong, have, own, posses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Existence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be, be from, come from, exist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State Verbs werden meistens nur im Present Simple verwendet. Die meisten sind Dinge, die man nicht von jetzt auf gleich ändern kann.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jusrq2816r6w" w:id="5"/>
      <w:bookmarkEnd w:id="5"/>
      <w:r w:rsidDel="00000000" w:rsidR="00000000" w:rsidRPr="00000000">
        <w:rPr>
          <w:rtl w:val="0"/>
        </w:rPr>
        <w:t xml:space="preserve">Phonetics</w:t>
      </w:r>
    </w:p>
    <w:p w:rsidR="00000000" w:rsidDel="00000000" w:rsidP="00000000" w:rsidRDefault="00000000" w:rsidRPr="00000000" w14:paraId="00000025">
      <w:pPr>
        <w:tabs>
          <w:tab w:val="left" w:pos="2265"/>
          <w:tab w:val="left" w:pos="425.19685039370074"/>
        </w:tabs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Stimmlos</w:t>
        <w:tab/>
        <w:t xml:space="preserve">Stimmhaft</w:t>
      </w:r>
    </w:p>
    <w:p w:rsidR="00000000" w:rsidDel="00000000" w:rsidP="00000000" w:rsidRDefault="00000000" w:rsidRPr="00000000" w14:paraId="00000026">
      <w:pPr>
        <w:tabs>
          <w:tab w:val="left" w:pos="2265"/>
          <w:tab w:val="left" w:pos="425.1968503937007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tʃ</w:t>
        <w:tab/>
        <w:t xml:space="preserve">cheese</w:t>
        <w:tab/>
        <w:t xml:space="preserve">dʒ</w:t>
        <w:tab/>
        <w:t xml:space="preserve">June</w:t>
      </w:r>
    </w:p>
    <w:p w:rsidR="00000000" w:rsidDel="00000000" w:rsidP="00000000" w:rsidRDefault="00000000" w:rsidRPr="00000000" w14:paraId="00000027">
      <w:pPr>
        <w:tabs>
          <w:tab w:val="left" w:pos="2265"/>
          <w:tab w:val="left" w:pos="425.1968503937007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θ</w:t>
        <w:tab/>
        <w:t xml:space="preserve">think</w:t>
        <w:tab/>
        <w:t xml:space="preserve">ð</w:t>
        <w:tab/>
        <w:t xml:space="preserve">this</w:t>
        <w:tab/>
      </w:r>
    </w:p>
    <w:p w:rsidR="00000000" w:rsidDel="00000000" w:rsidP="00000000" w:rsidRDefault="00000000" w:rsidRPr="00000000" w14:paraId="00000028">
      <w:pPr>
        <w:tabs>
          <w:tab w:val="left" w:pos="2265"/>
          <w:tab w:val="left" w:pos="425.1968503937007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</w:t>
        <w:tab/>
        <w:t xml:space="preserve">see</w:t>
        <w:tab/>
        <w:t xml:space="preserve">z</w:t>
        <w:tab/>
        <w:t xml:space="preserve">zoo</w:t>
        <w:tab/>
      </w:r>
    </w:p>
    <w:p w:rsidR="00000000" w:rsidDel="00000000" w:rsidP="00000000" w:rsidRDefault="00000000" w:rsidRPr="00000000" w14:paraId="00000029">
      <w:pPr>
        <w:tabs>
          <w:tab w:val="left" w:pos="2265"/>
          <w:tab w:val="left" w:pos="425.1968503937007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ʃ</w:t>
        <w:tab/>
        <w:t xml:space="preserve">shall</w:t>
        <w:tab/>
        <w:t xml:space="preserve">ʒ</w:t>
        <w:tab/>
        <w:t xml:space="preserve">television</w:t>
        <w:tab/>
      </w:r>
    </w:p>
    <w:p w:rsidR="00000000" w:rsidDel="00000000" w:rsidP="00000000" w:rsidRDefault="00000000" w:rsidRPr="00000000" w14:paraId="0000002A">
      <w:pPr>
        <w:tabs>
          <w:tab w:val="left" w:pos="2265"/>
          <w:tab w:val="left" w:pos="425.19685039370074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