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4F74" w14:textId="77777777" w:rsidR="003F535B" w:rsidRDefault="004667B2" w:rsidP="004667B2">
      <w:pPr>
        <w:pStyle w:val="Titel"/>
        <w:rPr>
          <w:lang w:val="de-DE"/>
        </w:rPr>
      </w:pPr>
      <w:r>
        <w:rPr>
          <w:lang w:val="de-DE"/>
        </w:rPr>
        <w:t>Geschichte Zettel 26. 3.</w:t>
      </w:r>
    </w:p>
    <w:p w14:paraId="696AFC3D" w14:textId="28C083FF" w:rsidR="004667B2" w:rsidRPr="00EB30D7" w:rsidRDefault="009F264D" w:rsidP="009F264D">
      <w:pPr>
        <w:pStyle w:val="berschrift1"/>
        <w:rPr>
          <w:lang w:val="de-DE"/>
        </w:rPr>
      </w:pPr>
      <w:r w:rsidRPr="00EB30D7">
        <w:rPr>
          <w:lang w:val="de-DE"/>
        </w:rPr>
        <w:t>Wie Rom zum Weltreich wurde</w:t>
      </w:r>
    </w:p>
    <w:p w14:paraId="7C9498B6" w14:textId="5052FD8F" w:rsidR="009F264D" w:rsidRPr="00EB30D7" w:rsidRDefault="009F264D" w:rsidP="009F264D">
      <w:pPr>
        <w:pStyle w:val="berschrift2"/>
        <w:rPr>
          <w:lang w:val="de-DE"/>
        </w:rPr>
      </w:pPr>
      <w:r w:rsidRPr="00EB30D7">
        <w:rPr>
          <w:lang w:val="de-DE"/>
        </w:rPr>
        <w:t xml:space="preserve">Krieg und Frieden Antike </w:t>
      </w:r>
      <w:proofErr w:type="spellStart"/>
      <w:r w:rsidRPr="00EB30D7">
        <w:rPr>
          <w:lang w:val="de-DE"/>
        </w:rPr>
        <w:t>vs</w:t>
      </w:r>
      <w:proofErr w:type="spellEnd"/>
      <w:r w:rsidRPr="00EB30D7">
        <w:rPr>
          <w:lang w:val="de-DE"/>
        </w:rPr>
        <w:t xml:space="preserve"> Heute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264D" w14:paraId="31DB9AD9" w14:textId="77777777" w:rsidTr="009F264D">
        <w:tc>
          <w:tcPr>
            <w:tcW w:w="4531" w:type="dxa"/>
          </w:tcPr>
          <w:p w14:paraId="1E815D70" w14:textId="4A909C3B" w:rsidR="009F264D" w:rsidRDefault="009F264D" w:rsidP="009F264D">
            <w:pPr>
              <w:rPr>
                <w:lang w:val="de-DE"/>
              </w:rPr>
            </w:pPr>
            <w:r>
              <w:rPr>
                <w:lang w:val="de-DE"/>
              </w:rPr>
              <w:t>Antike</w:t>
            </w:r>
          </w:p>
        </w:tc>
        <w:tc>
          <w:tcPr>
            <w:tcW w:w="4531" w:type="dxa"/>
          </w:tcPr>
          <w:p w14:paraId="63EA62C2" w14:textId="1E165652" w:rsidR="009F264D" w:rsidRDefault="009F264D" w:rsidP="009F264D">
            <w:pPr>
              <w:rPr>
                <w:lang w:val="de-DE"/>
              </w:rPr>
            </w:pPr>
            <w:r>
              <w:rPr>
                <w:lang w:val="de-DE"/>
              </w:rPr>
              <w:t>Heute</w:t>
            </w:r>
          </w:p>
        </w:tc>
      </w:tr>
      <w:tr w:rsidR="009F264D" w14:paraId="58D6FABD" w14:textId="77777777" w:rsidTr="009F264D">
        <w:tc>
          <w:tcPr>
            <w:tcW w:w="4531" w:type="dxa"/>
          </w:tcPr>
          <w:p w14:paraId="35C1A8AB" w14:textId="77777777" w:rsidR="009F264D" w:rsidRDefault="009F264D" w:rsidP="009F264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Kriege waren auf kleinen Raum beschränkt (Schlachtfeld)</w:t>
            </w:r>
          </w:p>
          <w:p w14:paraId="784593A9" w14:textId="77777777" w:rsidR="009F264D" w:rsidRDefault="009F264D" w:rsidP="009F264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Kriege waren selbstverständlich</w:t>
            </w:r>
          </w:p>
          <w:p w14:paraId="3E3FCAEF" w14:textId="77777777" w:rsidR="009F264D" w:rsidRDefault="009F264D" w:rsidP="009F264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Es kam schnell zu Krieg</w:t>
            </w:r>
          </w:p>
          <w:p w14:paraId="50D03FA9" w14:textId="7DE23B26" w:rsidR="009F264D" w:rsidRPr="009F264D" w:rsidRDefault="009F264D" w:rsidP="009F264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Motive:</w:t>
            </w:r>
            <w:r>
              <w:rPr>
                <w:lang w:val="de-DE"/>
              </w:rPr>
              <w:br/>
              <w:t>Jagdgebiete, Fruchtbares Land</w:t>
            </w:r>
            <w:r>
              <w:rPr>
                <w:lang w:val="de-DE"/>
              </w:rPr>
              <w:br/>
              <w:t>Beute, Machthunger</w:t>
            </w:r>
            <w:r>
              <w:rPr>
                <w:lang w:val="de-DE"/>
              </w:rPr>
              <w:br/>
              <w:t>Man will stärkster bleiben</w:t>
            </w:r>
          </w:p>
        </w:tc>
        <w:tc>
          <w:tcPr>
            <w:tcW w:w="4531" w:type="dxa"/>
          </w:tcPr>
          <w:p w14:paraId="78E940C0" w14:textId="77777777" w:rsidR="009F264D" w:rsidRDefault="009F264D" w:rsidP="009F264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Verheerende Auswirkungen auf ganze Welt</w:t>
            </w:r>
          </w:p>
          <w:p w14:paraId="49A8186F" w14:textId="77777777" w:rsidR="009F264D" w:rsidRDefault="009F264D" w:rsidP="009F264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Diplomatische Lösungen / Organisationen wollen Frieden sichern (Uno etc.)</w:t>
            </w:r>
          </w:p>
          <w:p w14:paraId="19928E8B" w14:textId="77777777" w:rsidR="009F264D" w:rsidRDefault="009F264D" w:rsidP="009F264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Nie wieder Krieg</w:t>
            </w:r>
          </w:p>
          <w:p w14:paraId="60272583" w14:textId="3BCC2B3E" w:rsidR="009F264D" w:rsidRPr="009F264D" w:rsidRDefault="009F264D" w:rsidP="009F264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Motive:</w:t>
            </w:r>
            <w:r>
              <w:rPr>
                <w:lang w:val="de-DE"/>
              </w:rPr>
              <w:br/>
              <w:t>Religion</w:t>
            </w:r>
            <w:r>
              <w:rPr>
                <w:lang w:val="de-DE"/>
              </w:rPr>
              <w:br/>
              <w:t>Vorherrschaft / Hegemonial</w:t>
            </w:r>
            <w:r>
              <w:rPr>
                <w:lang w:val="de-DE"/>
              </w:rPr>
              <w:br/>
              <w:t>Bürgerkriege</w:t>
            </w:r>
            <w:r>
              <w:rPr>
                <w:lang w:val="de-DE"/>
              </w:rPr>
              <w:br/>
              <w:t>Rohstoffe (Öl)</w:t>
            </w:r>
            <w:r>
              <w:rPr>
                <w:lang w:val="de-DE"/>
              </w:rPr>
              <w:br/>
              <w:t>innenpolitische Ablenkung</w:t>
            </w:r>
          </w:p>
        </w:tc>
      </w:tr>
    </w:tbl>
    <w:p w14:paraId="7FB89662" w14:textId="1FBF77E2" w:rsidR="009F264D" w:rsidRDefault="009F264D" w:rsidP="009F264D">
      <w:pPr>
        <w:pStyle w:val="berschrift2"/>
        <w:rPr>
          <w:lang w:val="de-DE"/>
        </w:rPr>
      </w:pPr>
      <w:r>
        <w:rPr>
          <w:lang w:val="de-DE"/>
        </w:rPr>
        <w:lastRenderedPageBreak/>
        <w:t>Veränderung</w:t>
      </w:r>
      <w:r w:rsidR="00327394">
        <w:rPr>
          <w:lang w:val="de-DE"/>
        </w:rPr>
        <w:t xml:space="preserve"> der Gesellschaft durch Roms aufstieg</w:t>
      </w:r>
    </w:p>
    <w:p w14:paraId="1F834F6E" w14:textId="25F6203E" w:rsidR="00327394" w:rsidRDefault="00327394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3A509DC1" wp14:editId="16C00E4A">
            <wp:extent cx="5486400" cy="5337544"/>
            <wp:effectExtent l="0" t="38100" r="0" b="539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1AE875" w14:textId="08FBAC5E" w:rsidR="00327394" w:rsidRDefault="00327394" w:rsidP="00327394">
      <w:pPr>
        <w:pStyle w:val="berschrift1"/>
        <w:rPr>
          <w:lang w:val="de-DE"/>
        </w:rPr>
      </w:pPr>
      <w:r>
        <w:rPr>
          <w:lang w:val="de-DE"/>
        </w:rPr>
        <w:t>Kriese der Republik</w:t>
      </w:r>
    </w:p>
    <w:p w14:paraId="3A103F2E" w14:textId="5ABBB0B8" w:rsidR="00327394" w:rsidRDefault="001F5D97" w:rsidP="001F5D97">
      <w:pPr>
        <w:pStyle w:val="berschrift2"/>
        <w:rPr>
          <w:lang w:val="de-DE"/>
        </w:rPr>
      </w:pPr>
      <w:r>
        <w:rPr>
          <w:lang w:val="de-DE"/>
        </w:rPr>
        <w:t>Reformversuche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81"/>
        <w:gridCol w:w="2775"/>
        <w:gridCol w:w="2244"/>
        <w:gridCol w:w="2162"/>
      </w:tblGrid>
      <w:tr w:rsidR="001F5D97" w14:paraId="514892E7" w14:textId="77777777" w:rsidTr="001F5D97">
        <w:tc>
          <w:tcPr>
            <w:tcW w:w="1038" w:type="pct"/>
          </w:tcPr>
          <w:p w14:paraId="4266DF1F" w14:textId="7FF24E64" w:rsidR="001F5D97" w:rsidRDefault="001F5D97" w:rsidP="001F5D97">
            <w:pPr>
              <w:rPr>
                <w:lang w:val="de-DE"/>
              </w:rPr>
            </w:pPr>
            <w:r>
              <w:rPr>
                <w:lang w:val="de-DE"/>
              </w:rPr>
              <w:t>Wer schlägt vor</w:t>
            </w:r>
          </w:p>
        </w:tc>
        <w:tc>
          <w:tcPr>
            <w:tcW w:w="1531" w:type="pct"/>
          </w:tcPr>
          <w:p w14:paraId="7F8A8CBD" w14:textId="1FC85577" w:rsidR="001F5D97" w:rsidRDefault="001F5D97" w:rsidP="001F5D97">
            <w:pPr>
              <w:rPr>
                <w:lang w:val="de-DE"/>
              </w:rPr>
            </w:pPr>
            <w:r>
              <w:rPr>
                <w:lang w:val="de-DE"/>
              </w:rPr>
              <w:t>Was wird vorgeschlagen</w:t>
            </w:r>
          </w:p>
        </w:tc>
        <w:tc>
          <w:tcPr>
            <w:tcW w:w="1238" w:type="pct"/>
          </w:tcPr>
          <w:p w14:paraId="01461EC2" w14:textId="79A32896" w:rsidR="001F5D97" w:rsidRDefault="001F5D97" w:rsidP="001F5D97">
            <w:pPr>
              <w:rPr>
                <w:lang w:val="de-DE"/>
              </w:rPr>
            </w:pPr>
            <w:r>
              <w:rPr>
                <w:lang w:val="de-DE"/>
              </w:rPr>
              <w:t>Für wen vorteilhaft</w:t>
            </w:r>
          </w:p>
        </w:tc>
        <w:tc>
          <w:tcPr>
            <w:tcW w:w="1193" w:type="pct"/>
          </w:tcPr>
          <w:p w14:paraId="7A16A1C2" w14:textId="43062789" w:rsidR="001F5D97" w:rsidRDefault="001F5D97" w:rsidP="001F5D97">
            <w:pPr>
              <w:rPr>
                <w:lang w:val="de-DE"/>
              </w:rPr>
            </w:pPr>
            <w:r>
              <w:rPr>
                <w:lang w:val="de-DE"/>
              </w:rPr>
              <w:t>Für wen nachteilig</w:t>
            </w:r>
          </w:p>
        </w:tc>
      </w:tr>
      <w:tr w:rsidR="001F5D97" w14:paraId="633F8CE4" w14:textId="77777777" w:rsidTr="001F5D97">
        <w:tc>
          <w:tcPr>
            <w:tcW w:w="1038" w:type="pct"/>
          </w:tcPr>
          <w:p w14:paraId="68387DDC" w14:textId="5BE3F903" w:rsidR="001F5D97" w:rsidRDefault="00C830E2" w:rsidP="00C830E2">
            <w:pPr>
              <w:rPr>
                <w:lang w:val="de-DE"/>
              </w:rPr>
            </w:pPr>
            <w:r>
              <w:rPr>
                <w:lang w:val="de-DE"/>
              </w:rPr>
              <w:t>Tiberius Gracchus</w:t>
            </w:r>
          </w:p>
        </w:tc>
        <w:tc>
          <w:tcPr>
            <w:tcW w:w="1531" w:type="pct"/>
          </w:tcPr>
          <w:p w14:paraId="5A4147DF" w14:textId="5C054902" w:rsidR="001F5D97" w:rsidRDefault="00C830E2" w:rsidP="001F5D97">
            <w:pPr>
              <w:rPr>
                <w:lang w:val="de-DE"/>
              </w:rPr>
            </w:pPr>
            <w:r>
              <w:rPr>
                <w:lang w:val="de-DE"/>
              </w:rPr>
              <w:t>Ackergesetz höchstens 1000 Morgen Land (Latifundien nicht grösser als 250 ha)</w:t>
            </w:r>
          </w:p>
        </w:tc>
        <w:tc>
          <w:tcPr>
            <w:tcW w:w="1238" w:type="pct"/>
          </w:tcPr>
          <w:p w14:paraId="156F25E2" w14:textId="2B378257" w:rsidR="001F5D97" w:rsidRDefault="00C830E2" w:rsidP="001F5D97">
            <w:pPr>
              <w:rPr>
                <w:lang w:val="de-DE"/>
              </w:rPr>
            </w:pPr>
            <w:r>
              <w:rPr>
                <w:lang w:val="de-DE"/>
              </w:rPr>
              <w:t>Kleine Bauern (Landlos)</w:t>
            </w:r>
          </w:p>
        </w:tc>
        <w:tc>
          <w:tcPr>
            <w:tcW w:w="1193" w:type="pct"/>
          </w:tcPr>
          <w:p w14:paraId="640D09D8" w14:textId="30816EF0" w:rsidR="001F5D97" w:rsidRDefault="00C830E2" w:rsidP="001F5D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Grossgrundbesitzer</w:t>
            </w:r>
            <w:proofErr w:type="spellEnd"/>
          </w:p>
        </w:tc>
      </w:tr>
      <w:tr w:rsidR="001F5D97" w14:paraId="6CF157AE" w14:textId="77777777" w:rsidTr="001F5D97">
        <w:tc>
          <w:tcPr>
            <w:tcW w:w="1038" w:type="pct"/>
          </w:tcPr>
          <w:p w14:paraId="180CF679" w14:textId="3AB8A221" w:rsidR="001F5D97" w:rsidRDefault="00C830E2" w:rsidP="001F5D97">
            <w:pPr>
              <w:rPr>
                <w:lang w:val="de-DE"/>
              </w:rPr>
            </w:pPr>
            <w:r>
              <w:rPr>
                <w:lang w:val="de-DE"/>
              </w:rPr>
              <w:t>Gaius Gracchus</w:t>
            </w:r>
          </w:p>
        </w:tc>
        <w:tc>
          <w:tcPr>
            <w:tcW w:w="1531" w:type="pct"/>
          </w:tcPr>
          <w:p w14:paraId="7F4901D1" w14:textId="77777777" w:rsidR="00C830E2" w:rsidRDefault="00C830E2" w:rsidP="00C830E2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Landreform</w:t>
            </w:r>
          </w:p>
          <w:p w14:paraId="2596DD98" w14:textId="77777777" w:rsidR="00C830E2" w:rsidRDefault="00C830E2" w:rsidP="00C830E2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Feste Getreidepreise</w:t>
            </w:r>
          </w:p>
          <w:p w14:paraId="44584C29" w14:textId="3D46F26D" w:rsidR="001F5D97" w:rsidRPr="00C830E2" w:rsidRDefault="003916ED" w:rsidP="00C830E2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Ritter als Richter über Statthalter</w:t>
            </w:r>
          </w:p>
        </w:tc>
        <w:tc>
          <w:tcPr>
            <w:tcW w:w="1238" w:type="pct"/>
          </w:tcPr>
          <w:p w14:paraId="0A6E9052" w14:textId="41D2E900" w:rsidR="001F5D97" w:rsidRDefault="003916ED" w:rsidP="001F5D97">
            <w:pPr>
              <w:rPr>
                <w:lang w:val="de-DE"/>
              </w:rPr>
            </w:pPr>
            <w:r>
              <w:rPr>
                <w:lang w:val="de-DE"/>
              </w:rPr>
              <w:t>Popularen -&gt; viele Anhänger getötet</w:t>
            </w:r>
          </w:p>
        </w:tc>
        <w:tc>
          <w:tcPr>
            <w:tcW w:w="1193" w:type="pct"/>
          </w:tcPr>
          <w:p w14:paraId="4EA361F2" w14:textId="74E67922" w:rsidR="001F5D97" w:rsidRDefault="003916ED" w:rsidP="001F5D97">
            <w:pPr>
              <w:rPr>
                <w:lang w:val="de-DE"/>
              </w:rPr>
            </w:pPr>
            <w:r>
              <w:rPr>
                <w:lang w:val="de-DE"/>
              </w:rPr>
              <w:t>Optimaten</w:t>
            </w:r>
          </w:p>
        </w:tc>
      </w:tr>
    </w:tbl>
    <w:p w14:paraId="6D7773FC" w14:textId="27BFD335" w:rsidR="001F5D97" w:rsidRDefault="001F5D97" w:rsidP="001F5D97">
      <w:pPr>
        <w:rPr>
          <w:lang w:val="de-DE"/>
        </w:rPr>
      </w:pPr>
    </w:p>
    <w:p w14:paraId="4C99C8F8" w14:textId="3D191372" w:rsidR="00F95712" w:rsidRDefault="00521D9B" w:rsidP="00521D9B">
      <w:pPr>
        <w:pStyle w:val="berschrift1"/>
        <w:rPr>
          <w:lang w:val="de-DE"/>
        </w:rPr>
      </w:pPr>
      <w:r>
        <w:rPr>
          <w:lang w:val="de-DE"/>
        </w:rPr>
        <w:t>Bürgerkriege</w:t>
      </w:r>
    </w:p>
    <w:p w14:paraId="737DD31E" w14:textId="288F52B8" w:rsidR="00F173E3" w:rsidRDefault="00F173E3" w:rsidP="00F173E3">
      <w:pPr>
        <w:rPr>
          <w:lang w:val="de-DE"/>
        </w:rPr>
      </w:pPr>
      <w:r>
        <w:rPr>
          <w:lang w:val="de-DE"/>
        </w:rPr>
        <w:t>Politische Auseinandersetzung zwischen Optimaten und Popularen (Senatoren- und Volkspartei)</w:t>
      </w:r>
    </w:p>
    <w:p w14:paraId="6E2BFCD4" w14:textId="707B8193" w:rsidR="00F173E3" w:rsidRDefault="00F173E3" w:rsidP="00F173E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88 Sulla vertreibt Popularen aus Rom</w:t>
      </w:r>
    </w:p>
    <w:p w14:paraId="526E673D" w14:textId="5EC8BC1E" w:rsidR="004B16AB" w:rsidRDefault="004B16AB" w:rsidP="00F173E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87 Popularen ergreifen wieder Macht (Marius</w:t>
      </w:r>
      <w:r w:rsidR="00094B45">
        <w:rPr>
          <w:lang w:val="de-DE"/>
        </w:rPr>
        <w:t>)</w:t>
      </w:r>
    </w:p>
    <w:p w14:paraId="3A082AA5" w14:textId="6C12BBD9" w:rsidR="004B16AB" w:rsidRDefault="004B16AB" w:rsidP="00F173E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87-83 Schreckensherrschaft der </w:t>
      </w:r>
      <w:proofErr w:type="spellStart"/>
      <w:r>
        <w:rPr>
          <w:lang w:val="de-DE"/>
        </w:rPr>
        <w:t>Marianer</w:t>
      </w:r>
      <w:proofErr w:type="spellEnd"/>
    </w:p>
    <w:p w14:paraId="39AAE4A7" w14:textId="41B67332" w:rsidR="004B16AB" w:rsidRDefault="0059026E" w:rsidP="00F173E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82 Diktatur Sullas</w:t>
      </w:r>
    </w:p>
    <w:p w14:paraId="611019B1" w14:textId="5481D8B7" w:rsidR="0059026E" w:rsidRDefault="0059026E" w:rsidP="0059026E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Proskriptionslisten 40 Senatoren + 1500 Ritter</w:t>
      </w:r>
    </w:p>
    <w:p w14:paraId="5C58C4C6" w14:textId="634147C6" w:rsidR="0059026E" w:rsidRDefault="0059026E" w:rsidP="0059026E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300 neue Senatoren</w:t>
      </w:r>
    </w:p>
    <w:p w14:paraId="73C18CBE" w14:textId="0CFED127" w:rsidR="0059026E" w:rsidRDefault="0059026E" w:rsidP="0059026E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VT brauchen Zustimmung vom Senat</w:t>
      </w:r>
    </w:p>
    <w:p w14:paraId="236FA44D" w14:textId="05BB253A" w:rsidR="0059026E" w:rsidRDefault="0059026E" w:rsidP="0059026E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Statthalter dürfen mit Heer Provinz nicht verlassen</w:t>
      </w:r>
    </w:p>
    <w:p w14:paraId="034EEBDD" w14:textId="4F3B7E8A" w:rsidR="0059026E" w:rsidRDefault="0059026E" w:rsidP="0059026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79 Republik wird wiederhergestellt</w:t>
      </w:r>
    </w:p>
    <w:p w14:paraId="1FC42623" w14:textId="361EC0D8" w:rsidR="0059026E" w:rsidRDefault="00094B45" w:rsidP="00094B45">
      <w:pPr>
        <w:pStyle w:val="berschrift1"/>
        <w:rPr>
          <w:lang w:val="de-DE"/>
        </w:rPr>
      </w:pPr>
      <w:r>
        <w:rPr>
          <w:lang w:val="de-DE"/>
        </w:rPr>
        <w:t>Cäsar</w:t>
      </w:r>
    </w:p>
    <w:p w14:paraId="54D8FD07" w14:textId="35B42039" w:rsidR="00F1579C" w:rsidRPr="00F1579C" w:rsidRDefault="00F1579C" w:rsidP="00F1579C">
      <w:pPr>
        <w:pStyle w:val="berschrift2"/>
        <w:rPr>
          <w:lang w:val="de-DE"/>
        </w:rPr>
      </w:pPr>
      <w:r>
        <w:rPr>
          <w:lang w:val="de-DE"/>
        </w:rPr>
        <w:t>Aufstieg Cäsars</w:t>
      </w:r>
    </w:p>
    <w:p w14:paraId="6788E88F" w14:textId="7CED8628" w:rsidR="0096218E" w:rsidRDefault="00492687" w:rsidP="00A27D2D">
      <w:pPr>
        <w:rPr>
          <w:lang w:val="de-DE"/>
        </w:rPr>
      </w:pPr>
      <w:r w:rsidRPr="009B267B">
        <w:rPr>
          <w:highlight w:val="yellow"/>
          <w:lang w:val="de-DE"/>
        </w:rPr>
        <w:t>Geburt, Patriziergeschlecht der Julier</w:t>
      </w:r>
      <w:r w:rsidR="00787B6C" w:rsidRPr="009B267B">
        <w:rPr>
          <w:highlight w:val="yellow"/>
          <w:lang w:val="de-DE"/>
        </w:rPr>
        <w:t xml:space="preserve"> (100)</w:t>
      </w:r>
      <w:r w:rsidR="003C0677">
        <w:rPr>
          <w:lang w:val="de-DE"/>
        </w:rPr>
        <w:br/>
      </w:r>
      <w:r w:rsidR="00BB1A6F">
        <w:rPr>
          <w:lang w:val="de-DE"/>
        </w:rPr>
        <w:t xml:space="preserve">Diktatur Sullas </w:t>
      </w:r>
      <w:r w:rsidR="00A16B05">
        <w:rPr>
          <w:lang w:val="de-DE"/>
        </w:rPr>
        <w:t>(Onkel</w:t>
      </w:r>
      <w:r w:rsidR="00916E88">
        <w:rPr>
          <w:lang w:val="de-DE"/>
        </w:rPr>
        <w:t xml:space="preserve"> Marius, </w:t>
      </w:r>
      <w:proofErr w:type="spellStart"/>
      <w:r w:rsidR="00916E88">
        <w:rPr>
          <w:lang w:val="de-DE"/>
        </w:rPr>
        <w:t>Popular</w:t>
      </w:r>
      <w:r w:rsidR="00E70014">
        <w:rPr>
          <w:lang w:val="de-DE"/>
        </w:rPr>
        <w:t>e</w:t>
      </w:r>
      <w:proofErr w:type="spellEnd"/>
      <w:r w:rsidR="00E70014">
        <w:rPr>
          <w:lang w:val="de-DE"/>
        </w:rPr>
        <w:t>)</w:t>
      </w:r>
      <w:r w:rsidR="00E70014">
        <w:rPr>
          <w:lang w:val="de-DE"/>
        </w:rPr>
        <w:br/>
      </w:r>
      <w:r w:rsidR="00E70014" w:rsidRPr="00942946">
        <w:rPr>
          <w:highlight w:val="yellow"/>
          <w:lang w:val="de-DE"/>
        </w:rPr>
        <w:t>Ämterlaufbahn</w:t>
      </w:r>
      <w:r w:rsidR="00787B6C">
        <w:rPr>
          <w:lang w:val="de-DE"/>
        </w:rPr>
        <w:br/>
      </w:r>
      <w:r w:rsidR="00E70014">
        <w:rPr>
          <w:lang w:val="de-DE"/>
        </w:rPr>
        <w:t>Proprätor (Statthalter in Hispania)</w:t>
      </w:r>
      <w:r w:rsidR="00787B6C">
        <w:rPr>
          <w:lang w:val="de-DE"/>
        </w:rPr>
        <w:br/>
      </w:r>
      <w:r w:rsidR="00787B6C" w:rsidRPr="00942946">
        <w:rPr>
          <w:highlight w:val="yellow"/>
          <w:lang w:val="de-DE"/>
        </w:rPr>
        <w:t>Triumvirat mit Crassus und Pompeius</w:t>
      </w:r>
      <w:r w:rsidR="00787B6C">
        <w:rPr>
          <w:lang w:val="de-DE"/>
        </w:rPr>
        <w:br/>
        <w:t>Wahl zum Konsul (</w:t>
      </w:r>
      <w:r w:rsidR="00BE04A7">
        <w:rPr>
          <w:lang w:val="de-DE"/>
        </w:rPr>
        <w:t>59)</w:t>
      </w:r>
      <w:r w:rsidR="00BE04A7">
        <w:rPr>
          <w:lang w:val="de-DE"/>
        </w:rPr>
        <w:br/>
        <w:t xml:space="preserve">Prokonsul für 5 Jahre </w:t>
      </w:r>
      <w:r w:rsidR="0029175D">
        <w:rPr>
          <w:lang w:val="de-DE"/>
        </w:rPr>
        <w:t xml:space="preserve">Gallia </w:t>
      </w:r>
      <w:proofErr w:type="spellStart"/>
      <w:r w:rsidR="0029175D">
        <w:rPr>
          <w:lang w:val="de-DE"/>
        </w:rPr>
        <w:t>Cisalpina</w:t>
      </w:r>
      <w:proofErr w:type="spellEnd"/>
      <w:r w:rsidR="0029175D">
        <w:rPr>
          <w:lang w:val="de-DE"/>
        </w:rPr>
        <w:br/>
      </w:r>
      <w:r w:rsidR="00576E34" w:rsidRPr="00942946">
        <w:rPr>
          <w:highlight w:val="yellow"/>
          <w:lang w:val="de-DE"/>
        </w:rPr>
        <w:t>Erobert Gallien</w:t>
      </w:r>
      <w:r w:rsidR="00A03BF3">
        <w:rPr>
          <w:lang w:val="de-DE"/>
        </w:rPr>
        <w:br/>
      </w:r>
      <w:r w:rsidR="002F32B6">
        <w:rPr>
          <w:lang w:val="de-DE"/>
        </w:rPr>
        <w:t>Konsulat des Pompeius und des Crassus</w:t>
      </w:r>
      <w:r w:rsidR="002F32B6">
        <w:rPr>
          <w:lang w:val="de-DE"/>
        </w:rPr>
        <w:br/>
        <w:t xml:space="preserve">Konsulat des Pompeius: </w:t>
      </w:r>
      <w:proofErr w:type="spellStart"/>
      <w:r w:rsidR="002F32B6">
        <w:rPr>
          <w:lang w:val="de-DE"/>
        </w:rPr>
        <w:t>Consul</w:t>
      </w:r>
      <w:proofErr w:type="spellEnd"/>
      <w:r w:rsidR="002F32B6">
        <w:rPr>
          <w:lang w:val="de-DE"/>
        </w:rPr>
        <w:t xml:space="preserve"> sine </w:t>
      </w:r>
      <w:proofErr w:type="spellStart"/>
      <w:r w:rsidR="002F32B6">
        <w:rPr>
          <w:lang w:val="de-DE"/>
        </w:rPr>
        <w:t>collega</w:t>
      </w:r>
      <w:proofErr w:type="spellEnd"/>
      <w:r w:rsidR="006F647E">
        <w:rPr>
          <w:lang w:val="de-DE"/>
        </w:rPr>
        <w:br/>
      </w:r>
      <w:proofErr w:type="spellStart"/>
      <w:r w:rsidR="006F647E">
        <w:rPr>
          <w:lang w:val="de-DE"/>
        </w:rPr>
        <w:t>Alesia</w:t>
      </w:r>
      <w:proofErr w:type="spellEnd"/>
      <w:r w:rsidR="006F647E">
        <w:rPr>
          <w:lang w:val="de-DE"/>
        </w:rPr>
        <w:t xml:space="preserve"> (besiegt Vercingetorix)</w:t>
      </w:r>
      <w:r w:rsidR="006F647E">
        <w:rPr>
          <w:lang w:val="de-DE"/>
        </w:rPr>
        <w:br/>
        <w:t>Ende Statt</w:t>
      </w:r>
      <w:r w:rsidR="00EB720A">
        <w:rPr>
          <w:lang w:val="de-DE"/>
        </w:rPr>
        <w:t>halterschaft</w:t>
      </w:r>
      <w:r w:rsidR="00EB720A">
        <w:rPr>
          <w:lang w:val="de-DE"/>
        </w:rPr>
        <w:br/>
        <w:t>gewann Entscheidungsschlacht gegen Pompeius</w:t>
      </w:r>
      <w:r w:rsidR="00EB720A">
        <w:rPr>
          <w:lang w:val="de-DE"/>
        </w:rPr>
        <w:br/>
      </w:r>
      <w:r w:rsidR="0096218E">
        <w:rPr>
          <w:lang w:val="de-DE"/>
        </w:rPr>
        <w:t>Siege über Söhne von Pompeius</w:t>
      </w:r>
      <w:r w:rsidR="0096218E">
        <w:rPr>
          <w:lang w:val="de-DE"/>
        </w:rPr>
        <w:br/>
      </w:r>
      <w:r w:rsidR="0096218E" w:rsidRPr="00942946">
        <w:rPr>
          <w:highlight w:val="yellow"/>
          <w:lang w:val="de-DE"/>
        </w:rPr>
        <w:t>Iden des März</w:t>
      </w:r>
      <w:r w:rsidR="009B267B" w:rsidRPr="00942946">
        <w:rPr>
          <w:highlight w:val="yellow"/>
          <w:lang w:val="de-DE"/>
        </w:rPr>
        <w:t>: Tod Cäsars</w:t>
      </w:r>
      <w:bookmarkStart w:id="0" w:name="_GoBack"/>
      <w:bookmarkEnd w:id="0"/>
    </w:p>
    <w:p w14:paraId="3F40950E" w14:textId="6F012806" w:rsidR="001A7D48" w:rsidRDefault="001A7D48" w:rsidP="001A7D48">
      <w:pPr>
        <w:pStyle w:val="berschrift2"/>
        <w:rPr>
          <w:lang w:val="de-DE"/>
        </w:rPr>
      </w:pPr>
      <w:r>
        <w:rPr>
          <w:lang w:val="de-DE"/>
        </w:rPr>
        <w:t>Nachfolgekämpe</w:t>
      </w:r>
    </w:p>
    <w:p w14:paraId="61891A45" w14:textId="77777777" w:rsidR="0047191D" w:rsidRDefault="006213EA" w:rsidP="001A7D48">
      <w:pPr>
        <w:rPr>
          <w:lang w:val="de-DE"/>
        </w:rPr>
      </w:pPr>
      <w:r>
        <w:rPr>
          <w:lang w:val="de-DE"/>
        </w:rPr>
        <w:t xml:space="preserve">Nach Cäsars Tod gab es, wie </w:t>
      </w:r>
      <w:r w:rsidR="004228AB">
        <w:rPr>
          <w:lang w:val="de-DE"/>
        </w:rPr>
        <w:t>Cäsar</w:t>
      </w:r>
      <w:r>
        <w:rPr>
          <w:lang w:val="de-DE"/>
        </w:rPr>
        <w:t xml:space="preserve"> es schon gewusst hatte, </w:t>
      </w:r>
      <w:r w:rsidR="004228AB">
        <w:rPr>
          <w:lang w:val="de-DE"/>
        </w:rPr>
        <w:t>ein riesige</w:t>
      </w:r>
      <w:r w:rsidR="008115C7">
        <w:rPr>
          <w:lang w:val="de-DE"/>
        </w:rPr>
        <w:t xml:space="preserve">s Chaos um seine Nachfolge. </w:t>
      </w:r>
      <w:r w:rsidR="00A56818">
        <w:rPr>
          <w:lang w:val="de-DE"/>
        </w:rPr>
        <w:t xml:space="preserve">Es wurde nicht, wie von den Mördern erhofft, die Republik wiederhergestellt, sondern </w:t>
      </w:r>
      <w:r w:rsidR="00807BB8">
        <w:rPr>
          <w:lang w:val="de-DE"/>
        </w:rPr>
        <w:t>ein Jahrelanger Bürgerkrieg entfacht.</w:t>
      </w:r>
    </w:p>
    <w:p w14:paraId="2AAC4518" w14:textId="77777777" w:rsidR="0047191D" w:rsidRDefault="0047625E" w:rsidP="001A7D48">
      <w:pPr>
        <w:rPr>
          <w:lang w:val="de-DE"/>
        </w:rPr>
      </w:pPr>
      <w:r>
        <w:rPr>
          <w:lang w:val="de-DE"/>
        </w:rPr>
        <w:t xml:space="preserve">Zuerst </w:t>
      </w:r>
      <w:r w:rsidR="00AA232D">
        <w:rPr>
          <w:lang w:val="de-DE"/>
        </w:rPr>
        <w:t>ernannte sich der Konsul Antonius zum Herrscher und versuchte allen zu helfen.</w:t>
      </w:r>
    </w:p>
    <w:p w14:paraId="2F8ED652" w14:textId="77777777" w:rsidR="0047191D" w:rsidRDefault="00E136C0" w:rsidP="001A7D48">
      <w:pPr>
        <w:rPr>
          <w:lang w:val="de-DE"/>
        </w:rPr>
      </w:pPr>
      <w:r>
        <w:rPr>
          <w:lang w:val="de-DE"/>
        </w:rPr>
        <w:t>Dann erfuhr Octavian, der Erbe von Cäsar, dass dieser gestorben sei und ging nach Rom.</w:t>
      </w:r>
    </w:p>
    <w:p w14:paraId="50DE469D" w14:textId="77777777" w:rsidR="0047191D" w:rsidRDefault="00C70660" w:rsidP="001A7D48">
      <w:pPr>
        <w:rPr>
          <w:lang w:val="de-DE"/>
        </w:rPr>
      </w:pPr>
      <w:r>
        <w:rPr>
          <w:lang w:val="de-DE"/>
        </w:rPr>
        <w:t xml:space="preserve">Dort verteilte er Geschenke und </w:t>
      </w:r>
      <w:r w:rsidR="00EC03DA">
        <w:rPr>
          <w:lang w:val="de-DE"/>
        </w:rPr>
        <w:t>veranstaltete Spiele zu ehren von Cäsar. Genau an diesem Tag sah man einen Kometen, welcher</w:t>
      </w:r>
      <w:r w:rsidR="00D323AE">
        <w:rPr>
          <w:lang w:val="de-DE"/>
        </w:rPr>
        <w:t xml:space="preserve"> als Cäsar selbst interpretiert wurde. So wurde Octavian noch grösser.</w:t>
      </w:r>
    </w:p>
    <w:p w14:paraId="618D4258" w14:textId="77777777" w:rsidR="0047191D" w:rsidRDefault="001E28EE" w:rsidP="001A7D48">
      <w:pPr>
        <w:rPr>
          <w:lang w:val="de-DE"/>
        </w:rPr>
      </w:pPr>
      <w:r>
        <w:rPr>
          <w:lang w:val="de-DE"/>
        </w:rPr>
        <w:t>Antonius Marschierte aus Angst um seinen Platz gegen Octavian auf. Das störte viele.</w:t>
      </w:r>
    </w:p>
    <w:p w14:paraId="18D175C7" w14:textId="77777777" w:rsidR="0047191D" w:rsidRDefault="00D20AC2" w:rsidP="001A7D48">
      <w:pPr>
        <w:rPr>
          <w:lang w:val="de-DE"/>
        </w:rPr>
      </w:pPr>
      <w:r>
        <w:rPr>
          <w:lang w:val="de-DE"/>
        </w:rPr>
        <w:t>Nun gab es 3 Anwärter auf die Macht: Octavian, Antonius und Marcus Brutus.</w:t>
      </w:r>
    </w:p>
    <w:p w14:paraId="34C0B99D" w14:textId="77777777" w:rsidR="0047191D" w:rsidRDefault="00373C0A" w:rsidP="001A7D48">
      <w:pPr>
        <w:rPr>
          <w:lang w:val="de-DE"/>
        </w:rPr>
      </w:pPr>
      <w:r>
        <w:rPr>
          <w:lang w:val="de-DE"/>
        </w:rPr>
        <w:t xml:space="preserve">Brutus und Cassius sollten nach </w:t>
      </w:r>
      <w:r w:rsidR="00243358">
        <w:rPr>
          <w:lang w:val="de-DE"/>
        </w:rPr>
        <w:t xml:space="preserve">Kreta und Kyrene ausgeschafft werden, doch Brutus lies sich in Athen als </w:t>
      </w:r>
      <w:r w:rsidR="00D70731">
        <w:rPr>
          <w:lang w:val="de-DE"/>
        </w:rPr>
        <w:t>Tyrannenmörder feiern</w:t>
      </w:r>
      <w:r w:rsidR="004E78E3">
        <w:rPr>
          <w:lang w:val="de-DE"/>
        </w:rPr>
        <w:t xml:space="preserve">, </w:t>
      </w:r>
      <w:r w:rsidR="0065008C">
        <w:rPr>
          <w:lang w:val="de-DE"/>
        </w:rPr>
        <w:t>lies sich zum Statthalter nennen</w:t>
      </w:r>
      <w:r w:rsidR="00D70731">
        <w:rPr>
          <w:lang w:val="de-DE"/>
        </w:rPr>
        <w:t xml:space="preserve"> und baute sich ein Heer auf.</w:t>
      </w:r>
    </w:p>
    <w:p w14:paraId="28319401" w14:textId="77777777" w:rsidR="0047191D" w:rsidRDefault="00D70731" w:rsidP="001A7D48">
      <w:pPr>
        <w:rPr>
          <w:lang w:val="de-DE"/>
        </w:rPr>
      </w:pPr>
      <w:r>
        <w:rPr>
          <w:lang w:val="de-DE"/>
        </w:rPr>
        <w:t xml:space="preserve">Das gefiel Antonius nicht, </w:t>
      </w:r>
      <w:r w:rsidR="004E78E3">
        <w:rPr>
          <w:lang w:val="de-DE"/>
        </w:rPr>
        <w:t>und wollte ihm seine Provinz abnehmen.</w:t>
      </w:r>
    </w:p>
    <w:p w14:paraId="65545301" w14:textId="59B91BFA" w:rsidR="001A7D48" w:rsidRDefault="0065008C" w:rsidP="001A7D48">
      <w:pPr>
        <w:rPr>
          <w:lang w:val="de-DE"/>
        </w:rPr>
      </w:pPr>
      <w:r>
        <w:rPr>
          <w:lang w:val="de-DE"/>
        </w:rPr>
        <w:t>So konnte Octavian einfach nach Rom gehen.</w:t>
      </w:r>
      <w:r w:rsidR="0047191D">
        <w:rPr>
          <w:lang w:val="de-DE"/>
        </w:rPr>
        <w:t xml:space="preserve"> </w:t>
      </w:r>
      <w:r w:rsidR="00AD65D1">
        <w:rPr>
          <w:lang w:val="de-DE"/>
        </w:rPr>
        <w:t xml:space="preserve">Der Senat erlaubte, dass </w:t>
      </w:r>
      <w:r w:rsidR="00884538">
        <w:rPr>
          <w:lang w:val="de-DE"/>
        </w:rPr>
        <w:t xml:space="preserve">Brutus im Osten war und gab ihm noch mehr und Octavian </w:t>
      </w:r>
      <w:r w:rsidR="003B255A">
        <w:rPr>
          <w:lang w:val="de-DE"/>
        </w:rPr>
        <w:t>durfte trotz seinem jungen Alter nun alle Ämter besetzen. Er war der mächtigste Mann Roms.</w:t>
      </w:r>
    </w:p>
    <w:p w14:paraId="2D733DA2" w14:textId="42FD403B" w:rsidR="0047191D" w:rsidRDefault="003F24AD" w:rsidP="001A7D48">
      <w:pPr>
        <w:rPr>
          <w:lang w:val="de-DE"/>
        </w:rPr>
      </w:pPr>
      <w:r>
        <w:rPr>
          <w:lang w:val="de-DE"/>
        </w:rPr>
        <w:lastRenderedPageBreak/>
        <w:t xml:space="preserve">Brutus hat sich </w:t>
      </w:r>
      <w:r w:rsidR="00F16E0B">
        <w:rPr>
          <w:lang w:val="de-DE"/>
        </w:rPr>
        <w:t xml:space="preserve">in </w:t>
      </w:r>
      <w:proofErr w:type="spellStart"/>
      <w:r w:rsidR="00F16E0B">
        <w:rPr>
          <w:lang w:val="de-DE"/>
        </w:rPr>
        <w:t>Mutina</w:t>
      </w:r>
      <w:proofErr w:type="spellEnd"/>
      <w:r w:rsidR="00F16E0B">
        <w:rPr>
          <w:lang w:val="de-DE"/>
        </w:rPr>
        <w:t xml:space="preserve"> verschanzt und wurde von Antonius belagert. Zum Glück kam Octavian und </w:t>
      </w:r>
      <w:r w:rsidR="00916798">
        <w:rPr>
          <w:lang w:val="de-DE"/>
        </w:rPr>
        <w:t>vertrieb Antonius.</w:t>
      </w:r>
    </w:p>
    <w:p w14:paraId="0895E609" w14:textId="4D5C55A2" w:rsidR="00916798" w:rsidRDefault="00916798" w:rsidP="001A7D48">
      <w:pPr>
        <w:rPr>
          <w:lang w:val="de-DE"/>
        </w:rPr>
      </w:pPr>
      <w:r>
        <w:rPr>
          <w:lang w:val="de-DE"/>
        </w:rPr>
        <w:t xml:space="preserve">In Rom wechselte die Stimmung und die Helden waren die </w:t>
      </w:r>
      <w:proofErr w:type="spellStart"/>
      <w:r>
        <w:rPr>
          <w:lang w:val="de-DE"/>
        </w:rPr>
        <w:t>Cäsarmörder</w:t>
      </w:r>
      <w:proofErr w:type="spellEnd"/>
      <w:r>
        <w:rPr>
          <w:lang w:val="de-DE"/>
        </w:rPr>
        <w:t>.</w:t>
      </w:r>
      <w:r w:rsidR="00D428F9">
        <w:rPr>
          <w:lang w:val="de-DE"/>
        </w:rPr>
        <w:t xml:space="preserve"> Oct</w:t>
      </w:r>
      <w:r w:rsidR="00681CBF">
        <w:rPr>
          <w:lang w:val="de-DE"/>
        </w:rPr>
        <w:t>a</w:t>
      </w:r>
      <w:r w:rsidR="00D428F9">
        <w:rPr>
          <w:lang w:val="de-DE"/>
        </w:rPr>
        <w:t xml:space="preserve">vian sollte seine Truppen </w:t>
      </w:r>
      <w:r w:rsidR="00681CBF">
        <w:rPr>
          <w:lang w:val="de-DE"/>
        </w:rPr>
        <w:t>übergeben.</w:t>
      </w:r>
      <w:r w:rsidR="00F9090C">
        <w:rPr>
          <w:lang w:val="de-DE"/>
        </w:rPr>
        <w:t xml:space="preserve"> Grund dafür war Cicero.</w:t>
      </w:r>
    </w:p>
    <w:p w14:paraId="43F5C882" w14:textId="336FF354" w:rsidR="00F9090C" w:rsidRDefault="00721E64" w:rsidP="001A7D48">
      <w:pPr>
        <w:rPr>
          <w:lang w:val="de-DE"/>
        </w:rPr>
      </w:pPr>
      <w:r>
        <w:rPr>
          <w:lang w:val="de-DE"/>
        </w:rPr>
        <w:t xml:space="preserve">Doch Octavian weigerte sich seine Truppen abzugeben und marschierte nach Rom, wo er von den </w:t>
      </w:r>
      <w:proofErr w:type="spellStart"/>
      <w:r>
        <w:rPr>
          <w:lang w:val="de-DE"/>
        </w:rPr>
        <w:t>C</w:t>
      </w:r>
      <w:r w:rsidR="002C1881">
        <w:rPr>
          <w:lang w:val="de-DE"/>
        </w:rPr>
        <w:t>äsarianern</w:t>
      </w:r>
      <w:proofErr w:type="spellEnd"/>
      <w:r w:rsidR="002C1881">
        <w:rPr>
          <w:lang w:val="de-DE"/>
        </w:rPr>
        <w:t xml:space="preserve"> herzlich empfangen wurde.</w:t>
      </w:r>
      <w:r w:rsidR="004253B7">
        <w:rPr>
          <w:lang w:val="de-DE"/>
        </w:rPr>
        <w:t xml:space="preserve"> Drei Männer waren jetzt wichtig: </w:t>
      </w:r>
      <w:r w:rsidR="00652470">
        <w:rPr>
          <w:lang w:val="de-DE"/>
        </w:rPr>
        <w:t>Antonius, Octavian und Lepidus.</w:t>
      </w:r>
    </w:p>
    <w:p w14:paraId="68D6A239" w14:textId="16501C8D" w:rsidR="00E66B32" w:rsidRDefault="00E66B32" w:rsidP="001A7D48">
      <w:pPr>
        <w:rPr>
          <w:lang w:val="de-DE"/>
        </w:rPr>
      </w:pPr>
      <w:r>
        <w:rPr>
          <w:lang w:val="de-DE"/>
        </w:rPr>
        <w:t xml:space="preserve">Sie erklärten die </w:t>
      </w:r>
      <w:proofErr w:type="spellStart"/>
      <w:r>
        <w:rPr>
          <w:lang w:val="de-DE"/>
        </w:rPr>
        <w:t>Cäsarmörder</w:t>
      </w:r>
      <w:proofErr w:type="spellEnd"/>
      <w:r>
        <w:rPr>
          <w:lang w:val="de-DE"/>
        </w:rPr>
        <w:t xml:space="preserve"> als vogelfrei.</w:t>
      </w:r>
    </w:p>
    <w:p w14:paraId="19B0F586" w14:textId="7472506E" w:rsidR="00052BD6" w:rsidRDefault="009F731F" w:rsidP="001A7D48">
      <w:pPr>
        <w:rPr>
          <w:lang w:val="de-DE"/>
        </w:rPr>
      </w:pPr>
      <w:r>
        <w:rPr>
          <w:lang w:val="de-DE"/>
        </w:rPr>
        <w:t>Antonius und Octavian griffen Brutus an, welchen sie allerdings erst bei der 2. Schlacht besiegten.</w:t>
      </w:r>
    </w:p>
    <w:p w14:paraId="60847250" w14:textId="02974573" w:rsidR="009F731F" w:rsidRDefault="00056A6C" w:rsidP="001A7D48">
      <w:pPr>
        <w:rPr>
          <w:lang w:val="de-DE"/>
        </w:rPr>
      </w:pPr>
      <w:r>
        <w:rPr>
          <w:lang w:val="de-DE"/>
        </w:rPr>
        <w:t>Nun gibt es nur noch Octavian und Antonius.</w:t>
      </w:r>
    </w:p>
    <w:p w14:paraId="005006ED" w14:textId="0EC835A6" w:rsidR="00056A6C" w:rsidRDefault="00023FD4" w:rsidP="001A7D48">
      <w:pPr>
        <w:rPr>
          <w:lang w:val="de-DE"/>
        </w:rPr>
      </w:pPr>
      <w:r>
        <w:rPr>
          <w:lang w:val="de-DE"/>
        </w:rPr>
        <w:t xml:space="preserve">Wegen einer Krankheit musste </w:t>
      </w:r>
      <w:r w:rsidR="00E04689">
        <w:rPr>
          <w:lang w:val="de-DE"/>
        </w:rPr>
        <w:t>Octavian das Lager hüten und zusehen wie Antonius der Ehrentitel Imperator verliehen wurde.</w:t>
      </w:r>
    </w:p>
    <w:p w14:paraId="31BEE950" w14:textId="1EB936A7" w:rsidR="00E04689" w:rsidRDefault="002040DE" w:rsidP="001A7D48">
      <w:pPr>
        <w:rPr>
          <w:lang w:val="de-DE"/>
        </w:rPr>
      </w:pPr>
      <w:r>
        <w:rPr>
          <w:lang w:val="de-DE"/>
        </w:rPr>
        <w:t xml:space="preserve">Also kämpfte er später gegen ihn worauf Antonius </w:t>
      </w:r>
      <w:r w:rsidR="004408F8">
        <w:rPr>
          <w:lang w:val="de-DE"/>
        </w:rPr>
        <w:t>aufgab.</w:t>
      </w:r>
      <w:r w:rsidR="00F3045F">
        <w:rPr>
          <w:lang w:val="de-DE"/>
        </w:rPr>
        <w:t xml:space="preserve"> Er war jetzt der mächtigste.</w:t>
      </w:r>
    </w:p>
    <w:p w14:paraId="483F8522" w14:textId="427278F6" w:rsidR="004408F8" w:rsidRDefault="00F765AF" w:rsidP="001A7D48">
      <w:pPr>
        <w:rPr>
          <w:lang w:val="de-DE"/>
        </w:rPr>
      </w:pPr>
      <w:r>
        <w:rPr>
          <w:lang w:val="de-DE"/>
        </w:rPr>
        <w:t xml:space="preserve">Das Volk war nach dem Bürgerkrieg allerdings zerstört, weshalb er </w:t>
      </w:r>
      <w:r w:rsidR="00F3045F">
        <w:rPr>
          <w:lang w:val="de-DE"/>
        </w:rPr>
        <w:t>das Triumvirat Octavian-Antonius-Lepidus erneuern musste.</w:t>
      </w:r>
    </w:p>
    <w:p w14:paraId="3C975C78" w14:textId="39C04A46" w:rsidR="00F3045F" w:rsidRDefault="006907D8" w:rsidP="001A7D48">
      <w:pPr>
        <w:rPr>
          <w:lang w:val="de-DE"/>
        </w:rPr>
      </w:pPr>
      <w:r>
        <w:rPr>
          <w:lang w:val="de-DE"/>
        </w:rPr>
        <w:t>Dann gab es zuliebe dem Volk 9 Jahre Waffenstillstand, wobei Octavian alles versuchte das Volk glücklich zu machen (Wasserleitungen…)</w:t>
      </w:r>
    </w:p>
    <w:p w14:paraId="20EE2484" w14:textId="474D4BED" w:rsidR="006907D8" w:rsidRDefault="006907D8" w:rsidP="001A7D48">
      <w:pPr>
        <w:rPr>
          <w:lang w:val="de-DE"/>
        </w:rPr>
      </w:pPr>
      <w:r>
        <w:rPr>
          <w:lang w:val="de-DE"/>
        </w:rPr>
        <w:t xml:space="preserve">In der Seeschacht Octavian gegen Antonius war Antonius unterlegen, weshalb er mit </w:t>
      </w:r>
      <w:r w:rsidR="004A0CEE">
        <w:rPr>
          <w:lang w:val="de-DE"/>
        </w:rPr>
        <w:t>Kleopatra Selbstmord beging.</w:t>
      </w:r>
    </w:p>
    <w:p w14:paraId="7B66978A" w14:textId="2212A86C" w:rsidR="004A0CEE" w:rsidRPr="001A7D48" w:rsidRDefault="004A0CEE" w:rsidP="001A7D48">
      <w:pPr>
        <w:rPr>
          <w:lang w:val="de-DE"/>
        </w:rPr>
      </w:pPr>
      <w:r>
        <w:rPr>
          <w:lang w:val="de-DE"/>
        </w:rPr>
        <w:t>Octavian hatte gewonnen.</w:t>
      </w:r>
    </w:p>
    <w:p w14:paraId="5FE3FF9B" w14:textId="2E1A850B" w:rsidR="00094B45" w:rsidRDefault="00C000AF" w:rsidP="00C000AF">
      <w:pPr>
        <w:pStyle w:val="berschrift1"/>
        <w:rPr>
          <w:lang w:val="de-DE"/>
        </w:rPr>
      </w:pPr>
      <w:r>
        <w:rPr>
          <w:lang w:val="de-DE"/>
        </w:rPr>
        <w:t>Grenzen des Römischen Reichs</w:t>
      </w:r>
    </w:p>
    <w:p w14:paraId="3098DBBB" w14:textId="0FC57EB5" w:rsidR="00562C9C" w:rsidRPr="006832AD" w:rsidRDefault="006832AD" w:rsidP="006832AD">
      <w:pP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832A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drawing>
          <wp:inline distT="0" distB="0" distL="0" distR="0" wp14:anchorId="41C302DE" wp14:editId="7151C441">
            <wp:extent cx="4794885" cy="3364230"/>
            <wp:effectExtent l="0" t="0" r="5715" b="0"/>
            <wp:docPr id="2" name="Bild 2" descr="ildergebnis für grenzen römisches re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dergebnis für grenzen römisches rei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C9C" w:rsidRPr="006832AD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E9903" w14:textId="77777777" w:rsidR="001C5731" w:rsidRDefault="001C5731" w:rsidP="000107B7">
      <w:pPr>
        <w:spacing w:after="0" w:line="240" w:lineRule="auto"/>
      </w:pPr>
      <w:r>
        <w:separator/>
      </w:r>
    </w:p>
  </w:endnote>
  <w:endnote w:type="continuationSeparator" w:id="0">
    <w:p w14:paraId="3C13F06E" w14:textId="77777777" w:rsidR="001C5731" w:rsidRDefault="001C5731" w:rsidP="0001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4090839"/>
      <w:docPartObj>
        <w:docPartGallery w:val="Page Numbers (Bottom of Page)"/>
        <w:docPartUnique/>
      </w:docPartObj>
    </w:sdtPr>
    <w:sdtContent>
      <w:p w14:paraId="1878CE96" w14:textId="48B3D179" w:rsidR="000107B7" w:rsidRDefault="000107B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19CAF3F" w14:textId="77777777" w:rsidR="000107B7" w:rsidRDefault="000107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35C9C" w14:textId="77777777" w:rsidR="001C5731" w:rsidRDefault="001C5731" w:rsidP="000107B7">
      <w:pPr>
        <w:spacing w:after="0" w:line="240" w:lineRule="auto"/>
      </w:pPr>
      <w:r>
        <w:separator/>
      </w:r>
    </w:p>
  </w:footnote>
  <w:footnote w:type="continuationSeparator" w:id="0">
    <w:p w14:paraId="0DE6A861" w14:textId="77777777" w:rsidR="001C5731" w:rsidRDefault="001C5731" w:rsidP="00010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3A40"/>
    <w:multiLevelType w:val="hybridMultilevel"/>
    <w:tmpl w:val="75327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C5412"/>
    <w:multiLevelType w:val="hybridMultilevel"/>
    <w:tmpl w:val="0388B9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428D7"/>
    <w:multiLevelType w:val="hybridMultilevel"/>
    <w:tmpl w:val="FA483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B2"/>
    <w:rsid w:val="000107B7"/>
    <w:rsid w:val="00023FD4"/>
    <w:rsid w:val="00052BD6"/>
    <w:rsid w:val="00056A6C"/>
    <w:rsid w:val="00094B45"/>
    <w:rsid w:val="000D22E5"/>
    <w:rsid w:val="001A7D48"/>
    <w:rsid w:val="001C5731"/>
    <w:rsid w:val="001E28EE"/>
    <w:rsid w:val="001F5D97"/>
    <w:rsid w:val="002040DE"/>
    <w:rsid w:val="002312A3"/>
    <w:rsid w:val="00243358"/>
    <w:rsid w:val="0029175D"/>
    <w:rsid w:val="002C1881"/>
    <w:rsid w:val="002F32B6"/>
    <w:rsid w:val="00327394"/>
    <w:rsid w:val="00361972"/>
    <w:rsid w:val="00373C0A"/>
    <w:rsid w:val="003916ED"/>
    <w:rsid w:val="003B255A"/>
    <w:rsid w:val="003C0677"/>
    <w:rsid w:val="003F24AD"/>
    <w:rsid w:val="003F535B"/>
    <w:rsid w:val="004228AB"/>
    <w:rsid w:val="004253B7"/>
    <w:rsid w:val="004408F8"/>
    <w:rsid w:val="004667B2"/>
    <w:rsid w:val="0047191D"/>
    <w:rsid w:val="0047625E"/>
    <w:rsid w:val="00492687"/>
    <w:rsid w:val="004A0CEE"/>
    <w:rsid w:val="004B16AB"/>
    <w:rsid w:val="004E78E3"/>
    <w:rsid w:val="00521D9B"/>
    <w:rsid w:val="00562C9C"/>
    <w:rsid w:val="00576E34"/>
    <w:rsid w:val="0059026E"/>
    <w:rsid w:val="006213EA"/>
    <w:rsid w:val="0065008C"/>
    <w:rsid w:val="00652470"/>
    <w:rsid w:val="00681CBF"/>
    <w:rsid w:val="006832AD"/>
    <w:rsid w:val="006907D8"/>
    <w:rsid w:val="00694A98"/>
    <w:rsid w:val="006F647E"/>
    <w:rsid w:val="00721E64"/>
    <w:rsid w:val="00787B6C"/>
    <w:rsid w:val="007A6682"/>
    <w:rsid w:val="00807BB8"/>
    <w:rsid w:val="008115C7"/>
    <w:rsid w:val="00830B39"/>
    <w:rsid w:val="00884538"/>
    <w:rsid w:val="00916798"/>
    <w:rsid w:val="00916E88"/>
    <w:rsid w:val="00942946"/>
    <w:rsid w:val="0096218E"/>
    <w:rsid w:val="009B267B"/>
    <w:rsid w:val="009F264D"/>
    <w:rsid w:val="009F6A20"/>
    <w:rsid w:val="009F731F"/>
    <w:rsid w:val="00A03BF3"/>
    <w:rsid w:val="00A16B05"/>
    <w:rsid w:val="00A27D2D"/>
    <w:rsid w:val="00A56818"/>
    <w:rsid w:val="00AA232D"/>
    <w:rsid w:val="00AD65D1"/>
    <w:rsid w:val="00B00A26"/>
    <w:rsid w:val="00B016AE"/>
    <w:rsid w:val="00BB1A6F"/>
    <w:rsid w:val="00BE04A7"/>
    <w:rsid w:val="00C000AF"/>
    <w:rsid w:val="00C70660"/>
    <w:rsid w:val="00C830E2"/>
    <w:rsid w:val="00C92971"/>
    <w:rsid w:val="00D20AC2"/>
    <w:rsid w:val="00D323AE"/>
    <w:rsid w:val="00D428F9"/>
    <w:rsid w:val="00D70731"/>
    <w:rsid w:val="00E04689"/>
    <w:rsid w:val="00E136C0"/>
    <w:rsid w:val="00E66B32"/>
    <w:rsid w:val="00E70014"/>
    <w:rsid w:val="00EB30D7"/>
    <w:rsid w:val="00EB720A"/>
    <w:rsid w:val="00EC03DA"/>
    <w:rsid w:val="00F1579C"/>
    <w:rsid w:val="00F16E0B"/>
    <w:rsid w:val="00F173E3"/>
    <w:rsid w:val="00F3045F"/>
    <w:rsid w:val="00F765AF"/>
    <w:rsid w:val="00F9090C"/>
    <w:rsid w:val="00F9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9D834"/>
  <w15:chartTrackingRefBased/>
  <w15:docId w15:val="{8EDDADEC-1963-4623-A9CB-A3D46E39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2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5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6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6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2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F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26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972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5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10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07B7"/>
  </w:style>
  <w:style w:type="paragraph" w:styleId="Fuzeile">
    <w:name w:val="footer"/>
    <w:basedOn w:val="Standard"/>
    <w:link w:val="FuzeileZchn"/>
    <w:uiPriority w:val="99"/>
    <w:unhideWhenUsed/>
    <w:rsid w:val="00010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3A7BFF-02AD-F048-9716-2524A3CB76BC}" type="doc">
      <dgm:prSet loTypeId="urn:microsoft.com/office/officeart/2005/8/layout/process2" loCatId="" qsTypeId="urn:microsoft.com/office/officeart/2005/8/quickstyle/simple3" qsCatId="simple" csTypeId="urn:microsoft.com/office/officeart/2005/8/colors/accent1_1" csCatId="accent1" phldr="1"/>
      <dgm:spPr/>
    </dgm:pt>
    <dgm:pt modelId="{90700E77-DAC9-C84F-9F75-AFFF98D96EA0}">
      <dgm:prSet phldrT="[Text]"/>
      <dgm:spPr/>
      <dgm:t>
        <a:bodyPr/>
        <a:lstStyle/>
        <a:p>
          <a:r>
            <a:rPr lang="de-DE"/>
            <a:t>Bewirtschaftung des Hofes durch Angehöhrige</a:t>
          </a:r>
        </a:p>
      </dgm:t>
    </dgm:pt>
    <dgm:pt modelId="{3EAF07D6-45A7-1344-A0FC-02A57E62F0F5}" type="parTrans" cxnId="{A00623BB-D644-4B41-A8F6-0BC33DCAC921}">
      <dgm:prSet/>
      <dgm:spPr/>
      <dgm:t>
        <a:bodyPr/>
        <a:lstStyle/>
        <a:p>
          <a:endParaRPr lang="de-DE"/>
        </a:p>
      </dgm:t>
    </dgm:pt>
    <dgm:pt modelId="{EB88953E-4345-E64E-86D6-F30BBF951E10}" type="sibTrans" cxnId="{A00623BB-D644-4B41-A8F6-0BC33DCAC921}">
      <dgm:prSet/>
      <dgm:spPr/>
      <dgm:t>
        <a:bodyPr/>
        <a:lstStyle/>
        <a:p>
          <a:endParaRPr lang="de-DE"/>
        </a:p>
      </dgm:t>
    </dgm:pt>
    <dgm:pt modelId="{1E2DA242-7C1D-CC49-8332-F032AE2A5CEB}">
      <dgm:prSet phldrT="[Text]"/>
      <dgm:spPr/>
      <dgm:t>
        <a:bodyPr/>
        <a:lstStyle/>
        <a:p>
          <a:r>
            <a:rPr lang="de-DE"/>
            <a:t>Verarmung, geringere Ernte evt. Schulden (Arbeitskraft fehlt)</a:t>
          </a:r>
        </a:p>
      </dgm:t>
    </dgm:pt>
    <dgm:pt modelId="{D0639202-E2CD-CA4F-A10B-B5F94554E2A8}" type="parTrans" cxnId="{E3D3DDCB-BE21-C841-B743-9DBC4DD9A5DB}">
      <dgm:prSet/>
      <dgm:spPr/>
      <dgm:t>
        <a:bodyPr/>
        <a:lstStyle/>
        <a:p>
          <a:endParaRPr lang="de-DE"/>
        </a:p>
      </dgm:t>
    </dgm:pt>
    <dgm:pt modelId="{9AE824A0-963B-3C46-8917-1ADEC83C54DB}" type="sibTrans" cxnId="{E3D3DDCB-BE21-C841-B743-9DBC4DD9A5DB}">
      <dgm:prSet/>
      <dgm:spPr/>
      <dgm:t>
        <a:bodyPr/>
        <a:lstStyle/>
        <a:p>
          <a:endParaRPr lang="de-DE"/>
        </a:p>
      </dgm:t>
    </dgm:pt>
    <dgm:pt modelId="{EA77B5D8-9C0C-2945-8738-FC4894D58480}">
      <dgm:prSet phldrT="[Text]"/>
      <dgm:spPr/>
      <dgm:t>
        <a:bodyPr/>
        <a:lstStyle/>
        <a:p>
          <a:r>
            <a:rPr lang="de-DE"/>
            <a:t>Den Hof verkaufen, Arbeit als Tagelöhner oder Abwanderung in Stadt</a:t>
          </a:r>
        </a:p>
      </dgm:t>
    </dgm:pt>
    <dgm:pt modelId="{E05704AE-A555-4843-A2A5-1B767046691C}" type="parTrans" cxnId="{A39D1AD7-C80F-1E43-9799-672A95CD5FAF}">
      <dgm:prSet/>
      <dgm:spPr/>
      <dgm:t>
        <a:bodyPr/>
        <a:lstStyle/>
        <a:p>
          <a:endParaRPr lang="de-DE"/>
        </a:p>
      </dgm:t>
    </dgm:pt>
    <dgm:pt modelId="{BA6ACABC-5269-4847-863C-356113627049}" type="sibTrans" cxnId="{A39D1AD7-C80F-1E43-9799-672A95CD5FAF}">
      <dgm:prSet/>
      <dgm:spPr/>
      <dgm:t>
        <a:bodyPr/>
        <a:lstStyle/>
        <a:p>
          <a:endParaRPr lang="de-DE"/>
        </a:p>
      </dgm:t>
    </dgm:pt>
    <dgm:pt modelId="{546097F7-5514-3646-B6EE-0B78778B6BC7}">
      <dgm:prSet/>
      <dgm:spPr/>
      <dgm:t>
        <a:bodyPr/>
        <a:lstStyle/>
        <a:p>
          <a:r>
            <a:rPr lang="de-DE"/>
            <a:t>Adlige Kaufen sich mehr Boden, es entstehen Latifunden (grosse Grundstücke)</a:t>
          </a:r>
        </a:p>
      </dgm:t>
    </dgm:pt>
    <dgm:pt modelId="{C0AA86F4-21FC-A84C-B364-021BB2FA4A66}" type="parTrans" cxnId="{0CACEF5C-23F0-574C-8D35-1893A34AC8E5}">
      <dgm:prSet/>
      <dgm:spPr/>
      <dgm:t>
        <a:bodyPr/>
        <a:lstStyle/>
        <a:p>
          <a:endParaRPr lang="de-DE"/>
        </a:p>
      </dgm:t>
    </dgm:pt>
    <dgm:pt modelId="{7EDE3F02-BFEA-BD4B-AB2E-A7A5C0046158}" type="sibTrans" cxnId="{0CACEF5C-23F0-574C-8D35-1893A34AC8E5}">
      <dgm:prSet/>
      <dgm:spPr/>
      <dgm:t>
        <a:bodyPr/>
        <a:lstStyle/>
        <a:p>
          <a:endParaRPr lang="de-DE"/>
        </a:p>
      </dgm:t>
    </dgm:pt>
    <dgm:pt modelId="{1B6C5BA0-460D-9446-BC39-E28E0D70C38A}">
      <dgm:prSet/>
      <dgm:spPr/>
      <dgm:t>
        <a:bodyPr/>
        <a:lstStyle/>
        <a:p>
          <a:r>
            <a:rPr lang="de-DE"/>
            <a:t>Sklaven als billige Arbeitskraft, Umstellung auf Vieh, Wein, Oliven</a:t>
          </a:r>
        </a:p>
      </dgm:t>
    </dgm:pt>
    <dgm:pt modelId="{A6CB9EB0-A6D2-F94F-970A-2A5CA739DD36}" type="parTrans" cxnId="{9AF674E7-A4DD-4B46-8A76-ED9FF3FE30B3}">
      <dgm:prSet/>
      <dgm:spPr/>
      <dgm:t>
        <a:bodyPr/>
        <a:lstStyle/>
        <a:p>
          <a:endParaRPr lang="de-DE"/>
        </a:p>
      </dgm:t>
    </dgm:pt>
    <dgm:pt modelId="{57E227A7-388A-A948-B700-DA07A66EE427}" type="sibTrans" cxnId="{9AF674E7-A4DD-4B46-8A76-ED9FF3FE30B3}">
      <dgm:prSet/>
      <dgm:spPr/>
      <dgm:t>
        <a:bodyPr/>
        <a:lstStyle/>
        <a:p>
          <a:endParaRPr lang="de-DE"/>
        </a:p>
      </dgm:t>
    </dgm:pt>
    <dgm:pt modelId="{00A78C7F-BA04-7241-BABA-7E68C3F9D9E8}">
      <dgm:prSet/>
      <dgm:spPr/>
      <dgm:t>
        <a:bodyPr/>
        <a:lstStyle/>
        <a:p>
          <a:r>
            <a:rPr lang="de-DE"/>
            <a:t>Sklaven produzieren billiger, Handwerker verarmen</a:t>
          </a:r>
        </a:p>
      </dgm:t>
    </dgm:pt>
    <dgm:pt modelId="{69D75964-F46A-984B-8DD9-3775A1A8EF13}" type="parTrans" cxnId="{05794E20-BD0D-9A46-9A6E-BFA369C9CABC}">
      <dgm:prSet/>
      <dgm:spPr/>
      <dgm:t>
        <a:bodyPr/>
        <a:lstStyle/>
        <a:p>
          <a:endParaRPr lang="de-DE"/>
        </a:p>
      </dgm:t>
    </dgm:pt>
    <dgm:pt modelId="{CB7DE6AA-9D5A-4742-AEBF-8092E33737C2}" type="sibTrans" cxnId="{05794E20-BD0D-9A46-9A6E-BFA369C9CABC}">
      <dgm:prSet/>
      <dgm:spPr/>
      <dgm:t>
        <a:bodyPr/>
        <a:lstStyle/>
        <a:p>
          <a:endParaRPr lang="de-DE"/>
        </a:p>
      </dgm:t>
    </dgm:pt>
    <dgm:pt modelId="{78328C50-079B-5448-909A-1B6414F25E27}">
      <dgm:prSet/>
      <dgm:spPr/>
      <dgm:t>
        <a:bodyPr/>
        <a:lstStyle/>
        <a:p>
          <a:r>
            <a:rPr lang="de-DE"/>
            <a:t>Sie leben armselig</a:t>
          </a:r>
        </a:p>
      </dgm:t>
    </dgm:pt>
    <dgm:pt modelId="{4CD844E5-ECDC-3540-9A7F-B14F4A865450}" type="parTrans" cxnId="{2F154AD5-8CB4-AA4A-A318-2A2DE769264D}">
      <dgm:prSet/>
      <dgm:spPr/>
      <dgm:t>
        <a:bodyPr/>
        <a:lstStyle/>
        <a:p>
          <a:endParaRPr lang="de-DE"/>
        </a:p>
      </dgm:t>
    </dgm:pt>
    <dgm:pt modelId="{37F8E22B-ECC9-224E-A453-C75089A66585}" type="sibTrans" cxnId="{2F154AD5-8CB4-AA4A-A318-2A2DE769264D}">
      <dgm:prSet/>
      <dgm:spPr/>
      <dgm:t>
        <a:bodyPr/>
        <a:lstStyle/>
        <a:p>
          <a:endParaRPr lang="de-DE"/>
        </a:p>
      </dgm:t>
    </dgm:pt>
    <dgm:pt modelId="{D33E5621-36F8-4E4E-8E71-62E97914A130}">
      <dgm:prSet/>
      <dgm:spPr/>
      <dgm:t>
        <a:bodyPr/>
        <a:lstStyle/>
        <a:p>
          <a:r>
            <a:rPr lang="de-DE"/>
            <a:t>a) Bürgerkrieg</a:t>
          </a:r>
          <a:br>
            <a:rPr lang="de-DE"/>
          </a:br>
          <a:r>
            <a:rPr lang="de-DE"/>
            <a:t>b) Reform (Landreform, Berufsheer)</a:t>
          </a:r>
          <a:br>
            <a:rPr lang="de-DE"/>
          </a:br>
          <a:r>
            <a:rPr lang="de-DE"/>
            <a:t>c) Ablenkung von sozialen Spannungen "panem et circences"</a:t>
          </a:r>
        </a:p>
      </dgm:t>
    </dgm:pt>
    <dgm:pt modelId="{02CD2564-32F7-C344-831D-461ED65EC7B1}" type="parTrans" cxnId="{B50F82DE-65A7-F043-B6EB-BB9FF5D68A55}">
      <dgm:prSet/>
      <dgm:spPr/>
      <dgm:t>
        <a:bodyPr/>
        <a:lstStyle/>
        <a:p>
          <a:endParaRPr lang="de-DE"/>
        </a:p>
      </dgm:t>
    </dgm:pt>
    <dgm:pt modelId="{7B2CB172-A21C-2044-8565-4B34731AC97C}" type="sibTrans" cxnId="{B50F82DE-65A7-F043-B6EB-BB9FF5D68A55}">
      <dgm:prSet/>
      <dgm:spPr/>
      <dgm:t>
        <a:bodyPr/>
        <a:lstStyle/>
        <a:p>
          <a:endParaRPr lang="de-DE"/>
        </a:p>
      </dgm:t>
    </dgm:pt>
    <dgm:pt modelId="{F41CCDBB-C6DB-EC41-874C-1A666F61917E}" type="pres">
      <dgm:prSet presAssocID="{503A7BFF-02AD-F048-9716-2524A3CB76BC}" presName="linearFlow" presStyleCnt="0">
        <dgm:presLayoutVars>
          <dgm:resizeHandles val="exact"/>
        </dgm:presLayoutVars>
      </dgm:prSet>
      <dgm:spPr/>
    </dgm:pt>
    <dgm:pt modelId="{87F999BA-BE0E-2A4E-A18D-EF039072E90B}" type="pres">
      <dgm:prSet presAssocID="{90700E77-DAC9-C84F-9F75-AFFF98D96EA0}" presName="node" presStyleLbl="node1" presStyleIdx="0" presStyleCnt="8" custScaleX="550071" custScaleY="377569">
        <dgm:presLayoutVars>
          <dgm:bulletEnabled val="1"/>
        </dgm:presLayoutVars>
      </dgm:prSet>
      <dgm:spPr/>
    </dgm:pt>
    <dgm:pt modelId="{3D709260-E2DA-3A49-9315-7D362A040365}" type="pres">
      <dgm:prSet presAssocID="{EB88953E-4345-E64E-86D6-F30BBF951E10}" presName="sibTrans" presStyleLbl="sibTrans2D1" presStyleIdx="0" presStyleCnt="7"/>
      <dgm:spPr/>
    </dgm:pt>
    <dgm:pt modelId="{85287939-7CB3-0E4F-9989-812B8FEED46D}" type="pres">
      <dgm:prSet presAssocID="{EB88953E-4345-E64E-86D6-F30BBF951E10}" presName="connectorText" presStyleLbl="sibTrans2D1" presStyleIdx="0" presStyleCnt="7"/>
      <dgm:spPr/>
    </dgm:pt>
    <dgm:pt modelId="{64732E9E-F48D-3A49-A2AF-2194CF328A33}" type="pres">
      <dgm:prSet presAssocID="{1E2DA242-7C1D-CC49-8332-F032AE2A5CEB}" presName="node" presStyleLbl="node1" presStyleIdx="1" presStyleCnt="8" custScaleX="550071" custScaleY="377569">
        <dgm:presLayoutVars>
          <dgm:bulletEnabled val="1"/>
        </dgm:presLayoutVars>
      </dgm:prSet>
      <dgm:spPr/>
    </dgm:pt>
    <dgm:pt modelId="{AD38DED3-EDB2-BE4B-B200-0288D8C0B5FD}" type="pres">
      <dgm:prSet presAssocID="{9AE824A0-963B-3C46-8917-1ADEC83C54DB}" presName="sibTrans" presStyleLbl="sibTrans2D1" presStyleIdx="1" presStyleCnt="7"/>
      <dgm:spPr/>
    </dgm:pt>
    <dgm:pt modelId="{3651287A-350A-874D-97F0-EB29D9E954A8}" type="pres">
      <dgm:prSet presAssocID="{9AE824A0-963B-3C46-8917-1ADEC83C54DB}" presName="connectorText" presStyleLbl="sibTrans2D1" presStyleIdx="1" presStyleCnt="7"/>
      <dgm:spPr/>
    </dgm:pt>
    <dgm:pt modelId="{14C0AECC-7B62-8E40-8CFA-D3CE777F317F}" type="pres">
      <dgm:prSet presAssocID="{EA77B5D8-9C0C-2945-8738-FC4894D58480}" presName="node" presStyleLbl="node1" presStyleIdx="2" presStyleCnt="8" custScaleX="550071" custScaleY="377569">
        <dgm:presLayoutVars>
          <dgm:bulletEnabled val="1"/>
        </dgm:presLayoutVars>
      </dgm:prSet>
      <dgm:spPr/>
    </dgm:pt>
    <dgm:pt modelId="{68EFC1B4-0116-D946-822A-83D74953A328}" type="pres">
      <dgm:prSet presAssocID="{BA6ACABC-5269-4847-863C-356113627049}" presName="sibTrans" presStyleLbl="sibTrans2D1" presStyleIdx="2" presStyleCnt="7"/>
      <dgm:spPr/>
    </dgm:pt>
    <dgm:pt modelId="{0F9E7A5C-0ACD-744D-B56E-DEBE00A1574E}" type="pres">
      <dgm:prSet presAssocID="{BA6ACABC-5269-4847-863C-356113627049}" presName="connectorText" presStyleLbl="sibTrans2D1" presStyleIdx="2" presStyleCnt="7"/>
      <dgm:spPr/>
    </dgm:pt>
    <dgm:pt modelId="{EEE16514-B27F-2E40-82D7-680E5BB256CE}" type="pres">
      <dgm:prSet presAssocID="{546097F7-5514-3646-B6EE-0B78778B6BC7}" presName="node" presStyleLbl="node1" presStyleIdx="3" presStyleCnt="8" custScaleX="550071" custScaleY="377569">
        <dgm:presLayoutVars>
          <dgm:bulletEnabled val="1"/>
        </dgm:presLayoutVars>
      </dgm:prSet>
      <dgm:spPr/>
    </dgm:pt>
    <dgm:pt modelId="{216B571E-0D82-CA45-B1A8-EC992E55E97B}" type="pres">
      <dgm:prSet presAssocID="{7EDE3F02-BFEA-BD4B-AB2E-A7A5C0046158}" presName="sibTrans" presStyleLbl="sibTrans2D1" presStyleIdx="3" presStyleCnt="7"/>
      <dgm:spPr/>
    </dgm:pt>
    <dgm:pt modelId="{0335E2B1-7A22-B24E-89CF-111638CC3B11}" type="pres">
      <dgm:prSet presAssocID="{7EDE3F02-BFEA-BD4B-AB2E-A7A5C0046158}" presName="connectorText" presStyleLbl="sibTrans2D1" presStyleIdx="3" presStyleCnt="7"/>
      <dgm:spPr/>
    </dgm:pt>
    <dgm:pt modelId="{C7D6A7DE-3727-434C-8D89-E5BDCDCEFDE3}" type="pres">
      <dgm:prSet presAssocID="{1B6C5BA0-460D-9446-BC39-E28E0D70C38A}" presName="node" presStyleLbl="node1" presStyleIdx="4" presStyleCnt="8" custScaleX="550071" custScaleY="377569">
        <dgm:presLayoutVars>
          <dgm:bulletEnabled val="1"/>
        </dgm:presLayoutVars>
      </dgm:prSet>
      <dgm:spPr/>
    </dgm:pt>
    <dgm:pt modelId="{5E2C550A-D470-D24F-A69B-37ED7DC26C6E}" type="pres">
      <dgm:prSet presAssocID="{57E227A7-388A-A948-B700-DA07A66EE427}" presName="sibTrans" presStyleLbl="sibTrans2D1" presStyleIdx="4" presStyleCnt="7"/>
      <dgm:spPr/>
    </dgm:pt>
    <dgm:pt modelId="{FD151BC3-1B3D-1E47-AC00-910BBD9A41C9}" type="pres">
      <dgm:prSet presAssocID="{57E227A7-388A-A948-B700-DA07A66EE427}" presName="connectorText" presStyleLbl="sibTrans2D1" presStyleIdx="4" presStyleCnt="7"/>
      <dgm:spPr/>
    </dgm:pt>
    <dgm:pt modelId="{FE1CDBAF-7A5C-B34E-9652-9557F7A17EB4}" type="pres">
      <dgm:prSet presAssocID="{00A78C7F-BA04-7241-BABA-7E68C3F9D9E8}" presName="node" presStyleLbl="node1" presStyleIdx="5" presStyleCnt="8" custScaleX="550071" custScaleY="377569">
        <dgm:presLayoutVars>
          <dgm:bulletEnabled val="1"/>
        </dgm:presLayoutVars>
      </dgm:prSet>
      <dgm:spPr/>
    </dgm:pt>
    <dgm:pt modelId="{781986C4-BBB7-BB40-ACD5-B69641CE238E}" type="pres">
      <dgm:prSet presAssocID="{CB7DE6AA-9D5A-4742-AEBF-8092E33737C2}" presName="sibTrans" presStyleLbl="sibTrans2D1" presStyleIdx="5" presStyleCnt="7"/>
      <dgm:spPr/>
    </dgm:pt>
    <dgm:pt modelId="{8B2D43D6-6ACB-7B45-897A-48A9AF282F6D}" type="pres">
      <dgm:prSet presAssocID="{CB7DE6AA-9D5A-4742-AEBF-8092E33737C2}" presName="connectorText" presStyleLbl="sibTrans2D1" presStyleIdx="5" presStyleCnt="7"/>
      <dgm:spPr/>
    </dgm:pt>
    <dgm:pt modelId="{D571EA4C-24DB-9840-8D85-59F41C7E1545}" type="pres">
      <dgm:prSet presAssocID="{78328C50-079B-5448-909A-1B6414F25E27}" presName="node" presStyleLbl="node1" presStyleIdx="6" presStyleCnt="8" custScaleX="550071" custScaleY="377569">
        <dgm:presLayoutVars>
          <dgm:bulletEnabled val="1"/>
        </dgm:presLayoutVars>
      </dgm:prSet>
      <dgm:spPr/>
    </dgm:pt>
    <dgm:pt modelId="{6ADB12C4-24C5-334D-9AFC-82AE608D43D1}" type="pres">
      <dgm:prSet presAssocID="{37F8E22B-ECC9-224E-A453-C75089A66585}" presName="sibTrans" presStyleLbl="sibTrans2D1" presStyleIdx="6" presStyleCnt="7"/>
      <dgm:spPr/>
    </dgm:pt>
    <dgm:pt modelId="{ABC03F7E-5CA1-7F4C-A8BE-7E44CA071F1D}" type="pres">
      <dgm:prSet presAssocID="{37F8E22B-ECC9-224E-A453-C75089A66585}" presName="connectorText" presStyleLbl="sibTrans2D1" presStyleIdx="6" presStyleCnt="7"/>
      <dgm:spPr/>
    </dgm:pt>
    <dgm:pt modelId="{2AA3E785-739E-9940-91EE-AAD089ABC153}" type="pres">
      <dgm:prSet presAssocID="{D33E5621-36F8-4E4E-8E71-62E97914A130}" presName="node" presStyleLbl="node1" presStyleIdx="7" presStyleCnt="8" custScaleX="550071" custScaleY="377569">
        <dgm:presLayoutVars>
          <dgm:bulletEnabled val="1"/>
        </dgm:presLayoutVars>
      </dgm:prSet>
      <dgm:spPr/>
    </dgm:pt>
  </dgm:ptLst>
  <dgm:cxnLst>
    <dgm:cxn modelId="{51662B19-0047-DE4D-89D0-CCD2672231AC}" type="presOf" srcId="{37F8E22B-ECC9-224E-A453-C75089A66585}" destId="{ABC03F7E-5CA1-7F4C-A8BE-7E44CA071F1D}" srcOrd="1" destOrd="0" presId="urn:microsoft.com/office/officeart/2005/8/layout/process2"/>
    <dgm:cxn modelId="{05794E20-BD0D-9A46-9A6E-BFA369C9CABC}" srcId="{503A7BFF-02AD-F048-9716-2524A3CB76BC}" destId="{00A78C7F-BA04-7241-BABA-7E68C3F9D9E8}" srcOrd="5" destOrd="0" parTransId="{69D75964-F46A-984B-8DD9-3775A1A8EF13}" sibTransId="{CB7DE6AA-9D5A-4742-AEBF-8092E33737C2}"/>
    <dgm:cxn modelId="{94258F25-CD66-2F42-AFBB-EC6E06E1A204}" type="presOf" srcId="{00A78C7F-BA04-7241-BABA-7E68C3F9D9E8}" destId="{FE1CDBAF-7A5C-B34E-9652-9557F7A17EB4}" srcOrd="0" destOrd="0" presId="urn:microsoft.com/office/officeart/2005/8/layout/process2"/>
    <dgm:cxn modelId="{A491D425-0166-DD49-8BE6-275C1E89866B}" type="presOf" srcId="{1B6C5BA0-460D-9446-BC39-E28E0D70C38A}" destId="{C7D6A7DE-3727-434C-8D89-E5BDCDCEFDE3}" srcOrd="0" destOrd="0" presId="urn:microsoft.com/office/officeart/2005/8/layout/process2"/>
    <dgm:cxn modelId="{716A8B2F-97CA-F446-ADFB-5A2B4E9D31CB}" type="presOf" srcId="{37F8E22B-ECC9-224E-A453-C75089A66585}" destId="{6ADB12C4-24C5-334D-9AFC-82AE608D43D1}" srcOrd="0" destOrd="0" presId="urn:microsoft.com/office/officeart/2005/8/layout/process2"/>
    <dgm:cxn modelId="{BA16A33D-A23E-3A48-AD32-528D11383FEA}" type="presOf" srcId="{1E2DA242-7C1D-CC49-8332-F032AE2A5CEB}" destId="{64732E9E-F48D-3A49-A2AF-2194CF328A33}" srcOrd="0" destOrd="0" presId="urn:microsoft.com/office/officeart/2005/8/layout/process2"/>
    <dgm:cxn modelId="{B65F573E-2E6A-9B48-9E08-B5C44DB8602C}" type="presOf" srcId="{EA77B5D8-9C0C-2945-8738-FC4894D58480}" destId="{14C0AECC-7B62-8E40-8CFA-D3CE777F317F}" srcOrd="0" destOrd="0" presId="urn:microsoft.com/office/officeart/2005/8/layout/process2"/>
    <dgm:cxn modelId="{0CACEF5C-23F0-574C-8D35-1893A34AC8E5}" srcId="{503A7BFF-02AD-F048-9716-2524A3CB76BC}" destId="{546097F7-5514-3646-B6EE-0B78778B6BC7}" srcOrd="3" destOrd="0" parTransId="{C0AA86F4-21FC-A84C-B364-021BB2FA4A66}" sibTransId="{7EDE3F02-BFEA-BD4B-AB2E-A7A5C0046158}"/>
    <dgm:cxn modelId="{C4A94445-481E-AB44-B277-247132C5E218}" type="presOf" srcId="{90700E77-DAC9-C84F-9F75-AFFF98D96EA0}" destId="{87F999BA-BE0E-2A4E-A18D-EF039072E90B}" srcOrd="0" destOrd="0" presId="urn:microsoft.com/office/officeart/2005/8/layout/process2"/>
    <dgm:cxn modelId="{6E98FC68-9116-6E48-B1B3-D1ABA5E672B1}" type="presOf" srcId="{546097F7-5514-3646-B6EE-0B78778B6BC7}" destId="{EEE16514-B27F-2E40-82D7-680E5BB256CE}" srcOrd="0" destOrd="0" presId="urn:microsoft.com/office/officeart/2005/8/layout/process2"/>
    <dgm:cxn modelId="{E6C3FD6E-90DC-AB4A-946B-3C672241041C}" type="presOf" srcId="{CB7DE6AA-9D5A-4742-AEBF-8092E33737C2}" destId="{8B2D43D6-6ACB-7B45-897A-48A9AF282F6D}" srcOrd="1" destOrd="0" presId="urn:microsoft.com/office/officeart/2005/8/layout/process2"/>
    <dgm:cxn modelId="{2216E576-C014-0D4A-8CB9-3889837C8CD0}" type="presOf" srcId="{D33E5621-36F8-4E4E-8E71-62E97914A130}" destId="{2AA3E785-739E-9940-91EE-AAD089ABC153}" srcOrd="0" destOrd="0" presId="urn:microsoft.com/office/officeart/2005/8/layout/process2"/>
    <dgm:cxn modelId="{57541658-AE20-264B-BB12-1CD6A49CC5BC}" type="presOf" srcId="{57E227A7-388A-A948-B700-DA07A66EE427}" destId="{FD151BC3-1B3D-1E47-AC00-910BBD9A41C9}" srcOrd="1" destOrd="0" presId="urn:microsoft.com/office/officeart/2005/8/layout/process2"/>
    <dgm:cxn modelId="{BC944C59-C379-9448-94FD-F5FA276D8AFF}" type="presOf" srcId="{57E227A7-388A-A948-B700-DA07A66EE427}" destId="{5E2C550A-D470-D24F-A69B-37ED7DC26C6E}" srcOrd="0" destOrd="0" presId="urn:microsoft.com/office/officeart/2005/8/layout/process2"/>
    <dgm:cxn modelId="{1D8BDC7A-AF58-0646-AC49-D02D86EBD41B}" type="presOf" srcId="{9AE824A0-963B-3C46-8917-1ADEC83C54DB}" destId="{AD38DED3-EDB2-BE4B-B200-0288D8C0B5FD}" srcOrd="0" destOrd="0" presId="urn:microsoft.com/office/officeart/2005/8/layout/process2"/>
    <dgm:cxn modelId="{494E867F-E1BB-BE48-AA4B-E564910C5B50}" type="presOf" srcId="{9AE824A0-963B-3C46-8917-1ADEC83C54DB}" destId="{3651287A-350A-874D-97F0-EB29D9E954A8}" srcOrd="1" destOrd="0" presId="urn:microsoft.com/office/officeart/2005/8/layout/process2"/>
    <dgm:cxn modelId="{8F4AE382-487E-AA41-AFFB-C88669F4F647}" type="presOf" srcId="{BA6ACABC-5269-4847-863C-356113627049}" destId="{0F9E7A5C-0ACD-744D-B56E-DEBE00A1574E}" srcOrd="1" destOrd="0" presId="urn:microsoft.com/office/officeart/2005/8/layout/process2"/>
    <dgm:cxn modelId="{DCED04A5-1267-DB4B-90AA-9C4FE974AE45}" type="presOf" srcId="{7EDE3F02-BFEA-BD4B-AB2E-A7A5C0046158}" destId="{216B571E-0D82-CA45-B1A8-EC992E55E97B}" srcOrd="0" destOrd="0" presId="urn:microsoft.com/office/officeart/2005/8/layout/process2"/>
    <dgm:cxn modelId="{B116BDA9-F08B-9E42-9481-AB3564B42806}" type="presOf" srcId="{CB7DE6AA-9D5A-4742-AEBF-8092E33737C2}" destId="{781986C4-BBB7-BB40-ACD5-B69641CE238E}" srcOrd="0" destOrd="0" presId="urn:microsoft.com/office/officeart/2005/8/layout/process2"/>
    <dgm:cxn modelId="{CE2351AF-B310-E04A-A1B2-B46B078BAFB9}" type="presOf" srcId="{EB88953E-4345-E64E-86D6-F30BBF951E10}" destId="{3D709260-E2DA-3A49-9315-7D362A040365}" srcOrd="0" destOrd="0" presId="urn:microsoft.com/office/officeart/2005/8/layout/process2"/>
    <dgm:cxn modelId="{FD1B46B4-7FA5-324D-A64C-D274D9194F14}" type="presOf" srcId="{503A7BFF-02AD-F048-9716-2524A3CB76BC}" destId="{F41CCDBB-C6DB-EC41-874C-1A666F61917E}" srcOrd="0" destOrd="0" presId="urn:microsoft.com/office/officeart/2005/8/layout/process2"/>
    <dgm:cxn modelId="{A00623BB-D644-4B41-A8F6-0BC33DCAC921}" srcId="{503A7BFF-02AD-F048-9716-2524A3CB76BC}" destId="{90700E77-DAC9-C84F-9F75-AFFF98D96EA0}" srcOrd="0" destOrd="0" parTransId="{3EAF07D6-45A7-1344-A0FC-02A57E62F0F5}" sibTransId="{EB88953E-4345-E64E-86D6-F30BBF951E10}"/>
    <dgm:cxn modelId="{4F49B9CA-9805-C543-B92D-22DD4F0346DE}" type="presOf" srcId="{EB88953E-4345-E64E-86D6-F30BBF951E10}" destId="{85287939-7CB3-0E4F-9989-812B8FEED46D}" srcOrd="1" destOrd="0" presId="urn:microsoft.com/office/officeart/2005/8/layout/process2"/>
    <dgm:cxn modelId="{E3D3DDCB-BE21-C841-B743-9DBC4DD9A5DB}" srcId="{503A7BFF-02AD-F048-9716-2524A3CB76BC}" destId="{1E2DA242-7C1D-CC49-8332-F032AE2A5CEB}" srcOrd="1" destOrd="0" parTransId="{D0639202-E2CD-CA4F-A10B-B5F94554E2A8}" sibTransId="{9AE824A0-963B-3C46-8917-1ADEC83C54DB}"/>
    <dgm:cxn modelId="{2F154AD5-8CB4-AA4A-A318-2A2DE769264D}" srcId="{503A7BFF-02AD-F048-9716-2524A3CB76BC}" destId="{78328C50-079B-5448-909A-1B6414F25E27}" srcOrd="6" destOrd="0" parTransId="{4CD844E5-ECDC-3540-9A7F-B14F4A865450}" sibTransId="{37F8E22B-ECC9-224E-A453-C75089A66585}"/>
    <dgm:cxn modelId="{A39D1AD7-C80F-1E43-9799-672A95CD5FAF}" srcId="{503A7BFF-02AD-F048-9716-2524A3CB76BC}" destId="{EA77B5D8-9C0C-2945-8738-FC4894D58480}" srcOrd="2" destOrd="0" parTransId="{E05704AE-A555-4843-A2A5-1B767046691C}" sibTransId="{BA6ACABC-5269-4847-863C-356113627049}"/>
    <dgm:cxn modelId="{A5280DD8-4ADA-E94A-87E3-1C217BCF2D98}" type="presOf" srcId="{BA6ACABC-5269-4847-863C-356113627049}" destId="{68EFC1B4-0116-D946-822A-83D74953A328}" srcOrd="0" destOrd="0" presId="urn:microsoft.com/office/officeart/2005/8/layout/process2"/>
    <dgm:cxn modelId="{B50F82DE-65A7-F043-B6EB-BB9FF5D68A55}" srcId="{503A7BFF-02AD-F048-9716-2524A3CB76BC}" destId="{D33E5621-36F8-4E4E-8E71-62E97914A130}" srcOrd="7" destOrd="0" parTransId="{02CD2564-32F7-C344-831D-461ED65EC7B1}" sibTransId="{7B2CB172-A21C-2044-8565-4B34731AC97C}"/>
    <dgm:cxn modelId="{60561AE4-30C2-CD4B-A554-435BDDC88D55}" type="presOf" srcId="{78328C50-079B-5448-909A-1B6414F25E27}" destId="{D571EA4C-24DB-9840-8D85-59F41C7E1545}" srcOrd="0" destOrd="0" presId="urn:microsoft.com/office/officeart/2005/8/layout/process2"/>
    <dgm:cxn modelId="{9AF674E7-A4DD-4B46-8A76-ED9FF3FE30B3}" srcId="{503A7BFF-02AD-F048-9716-2524A3CB76BC}" destId="{1B6C5BA0-460D-9446-BC39-E28E0D70C38A}" srcOrd="4" destOrd="0" parTransId="{A6CB9EB0-A6D2-F94F-970A-2A5CA739DD36}" sibTransId="{57E227A7-388A-A948-B700-DA07A66EE427}"/>
    <dgm:cxn modelId="{5CC83CEF-8907-234E-AA48-FE724A49F116}" type="presOf" srcId="{7EDE3F02-BFEA-BD4B-AB2E-A7A5C0046158}" destId="{0335E2B1-7A22-B24E-89CF-111638CC3B11}" srcOrd="1" destOrd="0" presId="urn:microsoft.com/office/officeart/2005/8/layout/process2"/>
    <dgm:cxn modelId="{5F72108A-A23F-7643-BB65-1FF960D12F0B}" type="presParOf" srcId="{F41CCDBB-C6DB-EC41-874C-1A666F61917E}" destId="{87F999BA-BE0E-2A4E-A18D-EF039072E90B}" srcOrd="0" destOrd="0" presId="urn:microsoft.com/office/officeart/2005/8/layout/process2"/>
    <dgm:cxn modelId="{9344C4D4-0ED0-FF48-B260-941A5A287B6A}" type="presParOf" srcId="{F41CCDBB-C6DB-EC41-874C-1A666F61917E}" destId="{3D709260-E2DA-3A49-9315-7D362A040365}" srcOrd="1" destOrd="0" presId="urn:microsoft.com/office/officeart/2005/8/layout/process2"/>
    <dgm:cxn modelId="{6380BEC7-806A-6E40-9D71-890CE3E1C25F}" type="presParOf" srcId="{3D709260-E2DA-3A49-9315-7D362A040365}" destId="{85287939-7CB3-0E4F-9989-812B8FEED46D}" srcOrd="0" destOrd="0" presId="urn:microsoft.com/office/officeart/2005/8/layout/process2"/>
    <dgm:cxn modelId="{E2DF5118-55DA-2147-8B3A-6B4B2EDC5FEE}" type="presParOf" srcId="{F41CCDBB-C6DB-EC41-874C-1A666F61917E}" destId="{64732E9E-F48D-3A49-A2AF-2194CF328A33}" srcOrd="2" destOrd="0" presId="urn:microsoft.com/office/officeart/2005/8/layout/process2"/>
    <dgm:cxn modelId="{C71F69F7-FF26-EE49-8838-D9BFDD860771}" type="presParOf" srcId="{F41CCDBB-C6DB-EC41-874C-1A666F61917E}" destId="{AD38DED3-EDB2-BE4B-B200-0288D8C0B5FD}" srcOrd="3" destOrd="0" presId="urn:microsoft.com/office/officeart/2005/8/layout/process2"/>
    <dgm:cxn modelId="{4933300E-7ACE-3B45-A2A6-C784B803E82E}" type="presParOf" srcId="{AD38DED3-EDB2-BE4B-B200-0288D8C0B5FD}" destId="{3651287A-350A-874D-97F0-EB29D9E954A8}" srcOrd="0" destOrd="0" presId="urn:microsoft.com/office/officeart/2005/8/layout/process2"/>
    <dgm:cxn modelId="{1F37155A-B969-C84C-83A3-20B171D0A75E}" type="presParOf" srcId="{F41CCDBB-C6DB-EC41-874C-1A666F61917E}" destId="{14C0AECC-7B62-8E40-8CFA-D3CE777F317F}" srcOrd="4" destOrd="0" presId="urn:microsoft.com/office/officeart/2005/8/layout/process2"/>
    <dgm:cxn modelId="{1C7C347D-BE20-9C44-BBB9-DF53CCB44058}" type="presParOf" srcId="{F41CCDBB-C6DB-EC41-874C-1A666F61917E}" destId="{68EFC1B4-0116-D946-822A-83D74953A328}" srcOrd="5" destOrd="0" presId="urn:microsoft.com/office/officeart/2005/8/layout/process2"/>
    <dgm:cxn modelId="{A456EB90-3683-224C-BEE4-B01C91F4110B}" type="presParOf" srcId="{68EFC1B4-0116-D946-822A-83D74953A328}" destId="{0F9E7A5C-0ACD-744D-B56E-DEBE00A1574E}" srcOrd="0" destOrd="0" presId="urn:microsoft.com/office/officeart/2005/8/layout/process2"/>
    <dgm:cxn modelId="{5D3AFDB8-BF7D-4D47-B50A-2B91B827151A}" type="presParOf" srcId="{F41CCDBB-C6DB-EC41-874C-1A666F61917E}" destId="{EEE16514-B27F-2E40-82D7-680E5BB256CE}" srcOrd="6" destOrd="0" presId="urn:microsoft.com/office/officeart/2005/8/layout/process2"/>
    <dgm:cxn modelId="{381618A7-841C-F64F-9CD9-EF6960C667AE}" type="presParOf" srcId="{F41CCDBB-C6DB-EC41-874C-1A666F61917E}" destId="{216B571E-0D82-CA45-B1A8-EC992E55E97B}" srcOrd="7" destOrd="0" presId="urn:microsoft.com/office/officeart/2005/8/layout/process2"/>
    <dgm:cxn modelId="{2CC244E6-7A8F-2E4B-B64C-D4A729969B1E}" type="presParOf" srcId="{216B571E-0D82-CA45-B1A8-EC992E55E97B}" destId="{0335E2B1-7A22-B24E-89CF-111638CC3B11}" srcOrd="0" destOrd="0" presId="urn:microsoft.com/office/officeart/2005/8/layout/process2"/>
    <dgm:cxn modelId="{3F7056EF-6122-0347-A7EB-ADEFAFF0D445}" type="presParOf" srcId="{F41CCDBB-C6DB-EC41-874C-1A666F61917E}" destId="{C7D6A7DE-3727-434C-8D89-E5BDCDCEFDE3}" srcOrd="8" destOrd="0" presId="urn:microsoft.com/office/officeart/2005/8/layout/process2"/>
    <dgm:cxn modelId="{1B106244-FDA1-4C47-839C-FFEAC735AB94}" type="presParOf" srcId="{F41CCDBB-C6DB-EC41-874C-1A666F61917E}" destId="{5E2C550A-D470-D24F-A69B-37ED7DC26C6E}" srcOrd="9" destOrd="0" presId="urn:microsoft.com/office/officeart/2005/8/layout/process2"/>
    <dgm:cxn modelId="{67E4D88F-FEA4-A647-9C9F-878313CA2504}" type="presParOf" srcId="{5E2C550A-D470-D24F-A69B-37ED7DC26C6E}" destId="{FD151BC3-1B3D-1E47-AC00-910BBD9A41C9}" srcOrd="0" destOrd="0" presId="urn:microsoft.com/office/officeart/2005/8/layout/process2"/>
    <dgm:cxn modelId="{BAB2D3A6-2083-B04E-93FD-404FC5443CAB}" type="presParOf" srcId="{F41CCDBB-C6DB-EC41-874C-1A666F61917E}" destId="{FE1CDBAF-7A5C-B34E-9652-9557F7A17EB4}" srcOrd="10" destOrd="0" presId="urn:microsoft.com/office/officeart/2005/8/layout/process2"/>
    <dgm:cxn modelId="{7D224CD9-0521-734C-ABBD-35C5EE9CE4A8}" type="presParOf" srcId="{F41CCDBB-C6DB-EC41-874C-1A666F61917E}" destId="{781986C4-BBB7-BB40-ACD5-B69641CE238E}" srcOrd="11" destOrd="0" presId="urn:microsoft.com/office/officeart/2005/8/layout/process2"/>
    <dgm:cxn modelId="{90907896-09A5-7243-8AB0-07C1E81640D2}" type="presParOf" srcId="{781986C4-BBB7-BB40-ACD5-B69641CE238E}" destId="{8B2D43D6-6ACB-7B45-897A-48A9AF282F6D}" srcOrd="0" destOrd="0" presId="urn:microsoft.com/office/officeart/2005/8/layout/process2"/>
    <dgm:cxn modelId="{7E7DA845-675C-E047-B848-0A3370ECCE7B}" type="presParOf" srcId="{F41CCDBB-C6DB-EC41-874C-1A666F61917E}" destId="{D571EA4C-24DB-9840-8D85-59F41C7E1545}" srcOrd="12" destOrd="0" presId="urn:microsoft.com/office/officeart/2005/8/layout/process2"/>
    <dgm:cxn modelId="{DF141142-D156-6F4D-ADA6-D4D4F9588C91}" type="presParOf" srcId="{F41CCDBB-C6DB-EC41-874C-1A666F61917E}" destId="{6ADB12C4-24C5-334D-9AFC-82AE608D43D1}" srcOrd="13" destOrd="0" presId="urn:microsoft.com/office/officeart/2005/8/layout/process2"/>
    <dgm:cxn modelId="{73750BED-FA7C-D14F-AE29-EFB30F0476F2}" type="presParOf" srcId="{6ADB12C4-24C5-334D-9AFC-82AE608D43D1}" destId="{ABC03F7E-5CA1-7F4C-A8BE-7E44CA071F1D}" srcOrd="0" destOrd="0" presId="urn:microsoft.com/office/officeart/2005/8/layout/process2"/>
    <dgm:cxn modelId="{05633783-2636-EB43-BDD1-3BD5955FFF0D}" type="presParOf" srcId="{F41CCDBB-C6DB-EC41-874C-1A666F61917E}" destId="{2AA3E785-739E-9940-91EE-AAD089ABC153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F999BA-BE0E-2A4E-A18D-EF039072E90B}">
      <dsp:nvSpPr>
        <dsp:cNvPr id="0" name=""/>
        <dsp:cNvSpPr/>
      </dsp:nvSpPr>
      <dsp:spPr>
        <a:xfrm>
          <a:off x="1001366" y="507"/>
          <a:ext cx="3483666" cy="597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Bewirtschaftung des Hofes durch Angehöhrige</a:t>
          </a:r>
        </a:p>
      </dsp:txBody>
      <dsp:txXfrm>
        <a:off x="1018875" y="18016"/>
        <a:ext cx="3448648" cy="562779"/>
      </dsp:txXfrm>
    </dsp:sp>
    <dsp:sp modelId="{3D709260-E2DA-3A49-9315-7D362A040365}">
      <dsp:nvSpPr>
        <dsp:cNvPr id="0" name=""/>
        <dsp:cNvSpPr/>
      </dsp:nvSpPr>
      <dsp:spPr>
        <a:xfrm rot="5400000">
          <a:off x="2713513" y="602263"/>
          <a:ext cx="59373" cy="712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-5400000">
        <a:off x="2721825" y="608200"/>
        <a:ext cx="42749" cy="41561"/>
      </dsp:txXfrm>
    </dsp:sp>
    <dsp:sp modelId="{64732E9E-F48D-3A49-A2AF-2194CF328A33}">
      <dsp:nvSpPr>
        <dsp:cNvPr id="0" name=""/>
        <dsp:cNvSpPr/>
      </dsp:nvSpPr>
      <dsp:spPr>
        <a:xfrm>
          <a:off x="1001366" y="677469"/>
          <a:ext cx="3483666" cy="597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Verarmung, geringere Ernte evt. Schulden (Arbeitskraft fehlt)</a:t>
          </a:r>
        </a:p>
      </dsp:txBody>
      <dsp:txXfrm>
        <a:off x="1018875" y="694978"/>
        <a:ext cx="3448648" cy="562779"/>
      </dsp:txXfrm>
    </dsp:sp>
    <dsp:sp modelId="{AD38DED3-EDB2-BE4B-B200-0288D8C0B5FD}">
      <dsp:nvSpPr>
        <dsp:cNvPr id="0" name=""/>
        <dsp:cNvSpPr/>
      </dsp:nvSpPr>
      <dsp:spPr>
        <a:xfrm rot="5400000">
          <a:off x="2713513" y="1279225"/>
          <a:ext cx="59373" cy="712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-5400000">
        <a:off x="2721825" y="1285162"/>
        <a:ext cx="42749" cy="41561"/>
      </dsp:txXfrm>
    </dsp:sp>
    <dsp:sp modelId="{14C0AECC-7B62-8E40-8CFA-D3CE777F317F}">
      <dsp:nvSpPr>
        <dsp:cNvPr id="0" name=""/>
        <dsp:cNvSpPr/>
      </dsp:nvSpPr>
      <dsp:spPr>
        <a:xfrm>
          <a:off x="1001366" y="1354430"/>
          <a:ext cx="3483666" cy="597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Den Hof verkaufen, Arbeit als Tagelöhner oder Abwanderung in Stadt</a:t>
          </a:r>
        </a:p>
      </dsp:txBody>
      <dsp:txXfrm>
        <a:off x="1018875" y="1371939"/>
        <a:ext cx="3448648" cy="562779"/>
      </dsp:txXfrm>
    </dsp:sp>
    <dsp:sp modelId="{68EFC1B4-0116-D946-822A-83D74953A328}">
      <dsp:nvSpPr>
        <dsp:cNvPr id="0" name=""/>
        <dsp:cNvSpPr/>
      </dsp:nvSpPr>
      <dsp:spPr>
        <a:xfrm rot="5400000">
          <a:off x="2713513" y="1956186"/>
          <a:ext cx="59373" cy="712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-5400000">
        <a:off x="2721825" y="1962123"/>
        <a:ext cx="42749" cy="41561"/>
      </dsp:txXfrm>
    </dsp:sp>
    <dsp:sp modelId="{EEE16514-B27F-2E40-82D7-680E5BB256CE}">
      <dsp:nvSpPr>
        <dsp:cNvPr id="0" name=""/>
        <dsp:cNvSpPr/>
      </dsp:nvSpPr>
      <dsp:spPr>
        <a:xfrm>
          <a:off x="1001366" y="2031392"/>
          <a:ext cx="3483666" cy="597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Adlige Kaufen sich mehr Boden, es entstehen Latifunden (grosse Grundstücke)</a:t>
          </a:r>
        </a:p>
      </dsp:txBody>
      <dsp:txXfrm>
        <a:off x="1018875" y="2048901"/>
        <a:ext cx="3448648" cy="562779"/>
      </dsp:txXfrm>
    </dsp:sp>
    <dsp:sp modelId="{216B571E-0D82-CA45-B1A8-EC992E55E97B}">
      <dsp:nvSpPr>
        <dsp:cNvPr id="0" name=""/>
        <dsp:cNvSpPr/>
      </dsp:nvSpPr>
      <dsp:spPr>
        <a:xfrm rot="5400000">
          <a:off x="2713513" y="2633148"/>
          <a:ext cx="59373" cy="712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-5400000">
        <a:off x="2721825" y="2639085"/>
        <a:ext cx="42749" cy="41561"/>
      </dsp:txXfrm>
    </dsp:sp>
    <dsp:sp modelId="{C7D6A7DE-3727-434C-8D89-E5BDCDCEFDE3}">
      <dsp:nvSpPr>
        <dsp:cNvPr id="0" name=""/>
        <dsp:cNvSpPr/>
      </dsp:nvSpPr>
      <dsp:spPr>
        <a:xfrm>
          <a:off x="1001366" y="2708354"/>
          <a:ext cx="3483666" cy="597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Sklaven als billige Arbeitskraft, Umstellung auf Vieh, Wein, Oliven</a:t>
          </a:r>
        </a:p>
      </dsp:txBody>
      <dsp:txXfrm>
        <a:off x="1018875" y="2725863"/>
        <a:ext cx="3448648" cy="562779"/>
      </dsp:txXfrm>
    </dsp:sp>
    <dsp:sp modelId="{5E2C550A-D470-D24F-A69B-37ED7DC26C6E}">
      <dsp:nvSpPr>
        <dsp:cNvPr id="0" name=""/>
        <dsp:cNvSpPr/>
      </dsp:nvSpPr>
      <dsp:spPr>
        <a:xfrm rot="5400000">
          <a:off x="2713513" y="3310109"/>
          <a:ext cx="59373" cy="712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-5400000">
        <a:off x="2721825" y="3316046"/>
        <a:ext cx="42749" cy="41561"/>
      </dsp:txXfrm>
    </dsp:sp>
    <dsp:sp modelId="{FE1CDBAF-7A5C-B34E-9652-9557F7A17EB4}">
      <dsp:nvSpPr>
        <dsp:cNvPr id="0" name=""/>
        <dsp:cNvSpPr/>
      </dsp:nvSpPr>
      <dsp:spPr>
        <a:xfrm>
          <a:off x="1001366" y="3385315"/>
          <a:ext cx="3483666" cy="597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Sklaven produzieren billiger, Handwerker verarmen</a:t>
          </a:r>
        </a:p>
      </dsp:txBody>
      <dsp:txXfrm>
        <a:off x="1018875" y="3402824"/>
        <a:ext cx="3448648" cy="562779"/>
      </dsp:txXfrm>
    </dsp:sp>
    <dsp:sp modelId="{781986C4-BBB7-BB40-ACD5-B69641CE238E}">
      <dsp:nvSpPr>
        <dsp:cNvPr id="0" name=""/>
        <dsp:cNvSpPr/>
      </dsp:nvSpPr>
      <dsp:spPr>
        <a:xfrm rot="5400000">
          <a:off x="2713513" y="3987071"/>
          <a:ext cx="59373" cy="712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-5400000">
        <a:off x="2721825" y="3993008"/>
        <a:ext cx="42749" cy="41561"/>
      </dsp:txXfrm>
    </dsp:sp>
    <dsp:sp modelId="{D571EA4C-24DB-9840-8D85-59F41C7E1545}">
      <dsp:nvSpPr>
        <dsp:cNvPr id="0" name=""/>
        <dsp:cNvSpPr/>
      </dsp:nvSpPr>
      <dsp:spPr>
        <a:xfrm>
          <a:off x="1001366" y="4062277"/>
          <a:ext cx="3483666" cy="597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Sie leben armselig</a:t>
          </a:r>
        </a:p>
      </dsp:txBody>
      <dsp:txXfrm>
        <a:off x="1018875" y="4079786"/>
        <a:ext cx="3448648" cy="562779"/>
      </dsp:txXfrm>
    </dsp:sp>
    <dsp:sp modelId="{6ADB12C4-24C5-334D-9AFC-82AE608D43D1}">
      <dsp:nvSpPr>
        <dsp:cNvPr id="0" name=""/>
        <dsp:cNvSpPr/>
      </dsp:nvSpPr>
      <dsp:spPr>
        <a:xfrm rot="5400000">
          <a:off x="2713513" y="4664032"/>
          <a:ext cx="59373" cy="712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-5400000">
        <a:off x="2721825" y="4669969"/>
        <a:ext cx="42749" cy="41561"/>
      </dsp:txXfrm>
    </dsp:sp>
    <dsp:sp modelId="{2AA3E785-739E-9940-91EE-AAD089ABC153}">
      <dsp:nvSpPr>
        <dsp:cNvPr id="0" name=""/>
        <dsp:cNvSpPr/>
      </dsp:nvSpPr>
      <dsp:spPr>
        <a:xfrm>
          <a:off x="1001366" y="4739238"/>
          <a:ext cx="3483666" cy="5977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a) Bürgerkrieg</a:t>
          </a:r>
          <a:br>
            <a:rPr lang="de-DE" sz="900" kern="1200"/>
          </a:br>
          <a:r>
            <a:rPr lang="de-DE" sz="900" kern="1200"/>
            <a:t>b) Reform (Landreform, Berufsheer)</a:t>
          </a:r>
          <a:br>
            <a:rPr lang="de-DE" sz="900" kern="1200"/>
          </a:br>
          <a:r>
            <a:rPr lang="de-DE" sz="900" kern="1200"/>
            <a:t>c) Ablenkung von sozialen Spannungen "panem et circences"</a:t>
          </a:r>
        </a:p>
      </dsp:txBody>
      <dsp:txXfrm>
        <a:off x="1018875" y="4756747"/>
        <a:ext cx="3448648" cy="562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84</cp:revision>
  <dcterms:created xsi:type="dcterms:W3CDTF">2019-03-19T19:11:00Z</dcterms:created>
  <dcterms:modified xsi:type="dcterms:W3CDTF">2019-03-25T20:06:00Z</dcterms:modified>
</cp:coreProperties>
</file>