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6B9A8" w14:textId="77777777" w:rsidR="00952771" w:rsidRDefault="00952771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Notifications</w:t>
      </w:r>
    </w:p>
    <w:p w14:paraId="5E9D0E63" w14:textId="77777777" w:rsidR="00952771" w:rsidRDefault="00952771">
      <w:pPr>
        <w:pStyle w:val="NormalWeb"/>
        <w:divId w:val="587275686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Terminology follows </w:t>
      </w:r>
      <w:r>
        <w:rPr>
          <w:rStyle w:val="HTMLCode"/>
          <w:color w:val="444444"/>
        </w:rPr>
        <w:t>docs/paper/glossary.md</w:t>
      </w:r>
      <w:r>
        <w:rPr>
          <w:rFonts w:ascii="Calibri" w:hAnsi="Calibri" w:cs="Calibri"/>
          <w:color w:val="444444"/>
          <w:sz w:val="22"/>
          <w:szCs w:val="22"/>
        </w:rPr>
        <w:t xml:space="preserve">. Figure and table numbers use the </w:t>
      </w:r>
      <w:r>
        <w:rPr>
          <w:rStyle w:val="HTMLCode"/>
          <w:color w:val="444444"/>
        </w:rPr>
        <w:t>X.n</w:t>
      </w:r>
      <w:r>
        <w:rPr>
          <w:rFonts w:ascii="Calibri" w:hAnsi="Calibri" w:cs="Calibri"/>
          <w:color w:val="444444"/>
          <w:sz w:val="22"/>
          <w:szCs w:val="22"/>
        </w:rPr>
        <w:t xml:space="preserve"> placeholder pending final manuscript numbering.</w:t>
      </w:r>
    </w:p>
    <w:p w14:paraId="4A3DDA2F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Feature Name</w:t>
      </w:r>
    </w:p>
    <w:p w14:paraId="41E81E55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In-App Notifications — a centralized service for creating notifications, a typed vocabulary of event kinds, de-duplication for events that can re-fire, and the header dropdown plus full notifications page that read them.</w:t>
      </w:r>
    </w:p>
    <w:p w14:paraId="00E073E1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Purpose</w:t>
      </w:r>
    </w:p>
    <w:p w14:paraId="3DCA3FC7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tell each participant what happened without email and without polling the </w:t>
      </w:r>
      <w:r>
        <w:rPr>
          <w:rFonts w:ascii="Calibri" w:hAnsi="Calibri" w:cs="Calibri"/>
          <w:sz w:val="22"/>
          <w:szCs w:val="22"/>
        </w:rPr>
        <w:t xml:space="preserve">workflow tables. The design rule is stated in the service docblock: </w:t>
      </w:r>
      <w:r>
        <w:rPr>
          <w:rStyle w:val="Emphasis"/>
          <w:rFonts w:ascii="Calibri" w:hAnsi="Calibri" w:cs="Calibri"/>
          <w:sz w:val="22"/>
          <w:szCs w:val="22"/>
        </w:rPr>
        <w:t>"Controllers should call NotificationService::send() or NotificationService::sendUnique() instead of creating Notification records directly."</w:t>
      </w:r>
    </w:p>
    <w:p w14:paraId="12FD8240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are </w:t>
      </w:r>
      <w:r>
        <w:rPr>
          <w:rStyle w:val="Strong"/>
          <w:rFonts w:ascii="Calibri" w:hAnsi="Calibri" w:cs="Calibri"/>
          <w:sz w:val="22"/>
          <w:szCs w:val="22"/>
        </w:rPr>
        <w:t xml:space="preserve">application notifications stored in the project's own </w:t>
      </w:r>
      <w:r>
        <w:rPr>
          <w:rStyle w:val="HTMLCode"/>
          <w:b/>
          <w:bCs/>
        </w:rPr>
        <w:t>notifications</w:t>
      </w:r>
      <w:r>
        <w:rPr>
          <w:rStyle w:val="Strong"/>
          <w:rFonts w:ascii="Calibri" w:hAnsi="Calibri" w:cs="Calibri"/>
          <w:sz w:val="22"/>
          <w:szCs w:val="22"/>
        </w:rPr>
        <w:t xml:space="preserve"> table</w:t>
      </w:r>
      <w:r>
        <w:rPr>
          <w:rFonts w:ascii="Calibri" w:hAnsi="Calibri" w:cs="Calibri"/>
          <w:sz w:val="22"/>
          <w:szCs w:val="22"/>
        </w:rPr>
        <w:t xml:space="preserve"> — not Laravel's built-in notification system. The only Laravel </w:t>
      </w:r>
      <w:r>
        <w:rPr>
          <w:rStyle w:val="HTMLCode"/>
        </w:rPr>
        <w:t>Notification</w:t>
      </w:r>
      <w:r>
        <w:rPr>
          <w:rFonts w:ascii="Calibri" w:hAnsi="Calibri" w:cs="Calibri"/>
          <w:sz w:val="22"/>
          <w:szCs w:val="22"/>
        </w:rPr>
        <w:t xml:space="preserve"> class in the project is </w:t>
      </w:r>
      <w:r>
        <w:rPr>
          <w:rStyle w:val="HTMLCode"/>
        </w:rPr>
        <w:t>StaffAccountInvitation</w:t>
      </w:r>
      <w:r>
        <w:rPr>
          <w:rFonts w:ascii="Calibri" w:hAnsi="Calibri" w:cs="Calibri"/>
          <w:sz w:val="22"/>
          <w:szCs w:val="22"/>
        </w:rPr>
        <w:t>, which is an email and unrelated to this feature.</w:t>
      </w:r>
    </w:p>
    <w:p w14:paraId="227A7EBC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Actors / Roles</w:t>
      </w:r>
    </w:p>
    <w:p w14:paraId="505CAF96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All four roles receive notifications. No role can send one directly; notifications are side effects of workflow actions.</w:t>
      </w:r>
    </w:p>
    <w:p w14:paraId="0EC8FDAA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User Workflow</w:t>
      </w:r>
    </w:p>
    <w:p w14:paraId="4FB81303" w14:textId="77777777" w:rsidR="00952771" w:rsidRDefault="0095277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 workflow action completes — a request is submitted, triaged, scheduled, started, completed, missed; a message or attachment arrives; a follow-up moves.</w:t>
      </w:r>
    </w:p>
    <w:p w14:paraId="63BE3307" w14:textId="77777777" w:rsidR="00952771" w:rsidRDefault="0095277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acting controller calls </w:t>
      </w:r>
      <w:r>
        <w:rPr>
          <w:rStyle w:val="HTMLCode"/>
        </w:rPr>
        <w:t>NotificationService::send()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::sendToRole()</w:t>
      </w:r>
      <w:r>
        <w:rPr>
          <w:rFonts w:ascii="Calibri" w:eastAsia="Times New Roman" w:hAnsi="Calibri" w:cs="Calibri"/>
          <w:sz w:val="22"/>
          <w:szCs w:val="22"/>
        </w:rPr>
        <w:t xml:space="preserve">, or </w:t>
      </w:r>
      <w:r>
        <w:rPr>
          <w:rStyle w:val="HTMLCode"/>
        </w:rPr>
        <w:t>::sendUnique()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2B884B0" w14:textId="77777777" w:rsidR="00952771" w:rsidRDefault="0095277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The recipient's header dropdown polls </w:t>
      </w:r>
      <w:r>
        <w:rPr>
          <w:rStyle w:val="HTMLCode"/>
        </w:rPr>
        <w:t>GET /notifications/unread-count</w:t>
      </w:r>
      <w:r>
        <w:rPr>
          <w:rFonts w:ascii="Calibri" w:eastAsia="Times New Roman" w:hAnsi="Calibri" w:cs="Calibri"/>
          <w:sz w:val="22"/>
          <w:szCs w:val="22"/>
        </w:rPr>
        <w:t xml:space="preserve"> and </w:t>
      </w:r>
      <w:r>
        <w:rPr>
          <w:rStyle w:val="HTMLCode"/>
        </w:rPr>
        <w:t>GET /notifications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4BC7120D" w14:textId="77777777" w:rsidR="00952771" w:rsidRDefault="0095277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GET /notifications/all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 xml:space="preserve">renders the full page, </w:t>
      </w:r>
      <w:r>
        <w:rPr>
          <w:rStyle w:val="Strong"/>
          <w:rFonts w:ascii="Calibri" w:eastAsia="Times New Roman" w:hAnsi="Calibri" w:cs="Calibri"/>
          <w:sz w:val="22"/>
          <w:szCs w:val="22"/>
        </w:rPr>
        <w:t>server-rendering the first page of results</w:t>
      </w:r>
      <w:r>
        <w:rPr>
          <w:rFonts w:ascii="Calibri" w:eastAsia="Times New Roman" w:hAnsi="Calibri" w:cs="Calibri"/>
          <w:sz w:val="22"/>
          <w:szCs w:val="22"/>
        </w:rPr>
        <w:t xml:space="preserve"> so there is no loading-spinner flash; its Alpine component then fetches subsequent pages from the same JSON endpoint the dropdown uses.</w:t>
      </w:r>
    </w:p>
    <w:p w14:paraId="2F0C6CD1" w14:textId="77777777" w:rsidR="00952771" w:rsidRDefault="00952771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Reading marks individual notifications, or all of them, as read.</w:t>
      </w:r>
    </w:p>
    <w:p w14:paraId="0AB75D94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Routes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3732"/>
        <w:gridCol w:w="2897"/>
      </w:tblGrid>
      <w:tr w:rsidR="00000000" w14:paraId="5FDD778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8DAD77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4478A2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URI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D4C6DA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Name</w:t>
            </w:r>
          </w:p>
        </w:tc>
      </w:tr>
      <w:tr w:rsidR="00000000" w14:paraId="48BA522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3F6A2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95561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/notifications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AD4EF1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notifications.index</w:t>
            </w:r>
          </w:p>
        </w:tc>
      </w:tr>
      <w:tr w:rsidR="00000000" w14:paraId="5C4690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EFBEB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749D6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/notifications/all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C6EB88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notifications.all</w:t>
            </w:r>
          </w:p>
        </w:tc>
      </w:tr>
      <w:tr w:rsidR="00000000" w14:paraId="777F435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33C49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09E0E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/notifications/unread-count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59DB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notifications.unread_count</w:t>
            </w:r>
          </w:p>
        </w:tc>
      </w:tr>
      <w:tr w:rsidR="00000000" w14:paraId="590B72E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489CE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9356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/notifications/{notification}/read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4242D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notifications.read</w:t>
            </w:r>
          </w:p>
        </w:tc>
      </w:tr>
      <w:tr w:rsidR="00000000" w14:paraId="7EAB5A4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43A2E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CCEDA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/notifications/read-all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C5FDE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notifications.read_all</w:t>
            </w:r>
          </w:p>
        </w:tc>
      </w:tr>
    </w:tbl>
    <w:p w14:paraId="0EB2D57F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All inside </w:t>
      </w:r>
      <w:r>
        <w:rPr>
          <w:rStyle w:val="HTMLCode"/>
        </w:rPr>
        <w:t>auth</w:t>
      </w:r>
      <w:r>
        <w:rPr>
          <w:rFonts w:ascii="Calibri" w:hAnsi="Calibri" w:cs="Calibri"/>
          <w:sz w:val="22"/>
          <w:szCs w:val="22"/>
        </w:rPr>
        <w:t xml:space="preserve"> + </w:t>
      </w:r>
      <w:r>
        <w:rPr>
          <w:rStyle w:val="HTMLCode"/>
        </w:rPr>
        <w:t>verified</w:t>
      </w:r>
      <w:r>
        <w:rPr>
          <w:rFonts w:ascii="Calibri" w:hAnsi="Calibri" w:cs="Calibri"/>
          <w:sz w:val="22"/>
          <w:szCs w:val="22"/>
        </w:rPr>
        <w:t>.</w:t>
      </w:r>
    </w:p>
    <w:p w14:paraId="7DB52719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Controllers</w:t>
      </w:r>
    </w:p>
    <w:p w14:paraId="29A9F29A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NotificationController::index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::all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::unreadCount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::markAsRead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::markAllAsRead</w:t>
      </w:r>
      <w:r>
        <w:rPr>
          <w:rFonts w:ascii="Calibri" w:hAnsi="Calibri" w:cs="Calibri"/>
          <w:sz w:val="22"/>
          <w:szCs w:val="22"/>
        </w:rPr>
        <w:t xml:space="preserve">, and the private </w:t>
      </w:r>
      <w:r>
        <w:rPr>
          <w:rStyle w:val="HTMLCode"/>
        </w:rPr>
        <w:t>serialize</w:t>
      </w:r>
      <w:r>
        <w:rPr>
          <w:rFonts w:ascii="Calibri" w:hAnsi="Calibri" w:cs="Calibri"/>
          <w:sz w:val="22"/>
          <w:szCs w:val="22"/>
        </w:rPr>
        <w:t>.</w:t>
      </w:r>
    </w:p>
    <w:p w14:paraId="77CCD5FC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Services</w:t>
      </w:r>
    </w:p>
    <w:p w14:paraId="083A0ECD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App\Services\NotificationService</w:t>
      </w:r>
      <w:r>
        <w:rPr>
          <w:rFonts w:ascii="Calibri" w:hAnsi="Calibri" w:cs="Calibri"/>
          <w:sz w:val="22"/>
          <w:szCs w:val="22"/>
        </w:rPr>
        <w:t xml:space="preserve"> — three static creators plus a private de-duplication helper. All methods are </w:t>
      </w:r>
      <w:r>
        <w:rPr>
          <w:rStyle w:val="HTMLCode"/>
        </w:rPr>
        <w:t>static</w:t>
      </w:r>
      <w:r>
        <w:rPr>
          <w:rFonts w:ascii="Calibri" w:hAnsi="Calibri" w:cs="Calibri"/>
          <w:sz w:val="22"/>
          <w:szCs w:val="22"/>
        </w:rPr>
        <w:t>; the service is never injected.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7388"/>
      </w:tblGrid>
      <w:tr w:rsidR="00000000" w14:paraId="4C7AFBB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567177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4BB567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</w:tr>
      <w:tr w:rsidR="00000000" w14:paraId="0129378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7B0BD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send()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E415E8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One notification. Returns null on an invalid type or a non-positive recipient id.</w:t>
            </w:r>
          </w:p>
        </w:tc>
      </w:tr>
      <w:tr w:rsidR="00000000" w14:paraId="42BD16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4506F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sendToRole()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A384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Fans out to every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user of a role via a single </w:t>
            </w:r>
            <w:r>
              <w:rPr>
                <w:rStyle w:val="HTMLCode"/>
              </w:rPr>
              <w:t>DB::table('notifications')-&gt;insert()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bulk write. Returns the count.</w:t>
            </w:r>
          </w:p>
        </w:tc>
      </w:tr>
      <w:tr w:rsidR="00000000" w14:paraId="2D73DE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0A93EC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sendUnique()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D9B14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Like </w:t>
            </w:r>
            <w:r>
              <w:rPr>
                <w:rStyle w:val="HTMLCode"/>
              </w:rPr>
              <w:t>send()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but returns null if </w:t>
            </w:r>
            <w:r>
              <w:rPr>
                <w:rStyle w:val="HTMLCode"/>
              </w:rPr>
              <w:t>alreadyNotified()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finds a matching prior notification.</w:t>
            </w:r>
          </w:p>
        </w:tc>
      </w:tr>
      <w:tr w:rsidR="00000000" w14:paraId="000A8C2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37DDD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alreadyNotified()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45E90D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Intersects </w:t>
            </w:r>
            <w:r>
              <w:rPr>
                <w:rStyle w:val="HTMLCode"/>
              </w:rPr>
              <w:t>$data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keys with six recognised entity keys and matches each with </w:t>
            </w:r>
            <w:r>
              <w:rPr>
                <w:rStyle w:val="HTMLCode"/>
              </w:rPr>
              <w:t>whereJsonContains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.</w:t>
            </w:r>
          </w:p>
        </w:tc>
      </w:tr>
    </w:tbl>
    <w:p w14:paraId="2FAFE513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Models</w:t>
      </w:r>
    </w:p>
    <w:p w14:paraId="09F3DE20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App\Models\Notification</w:t>
      </w:r>
      <w:r>
        <w:rPr>
          <w:rFonts w:ascii="Calibri" w:hAnsi="Calibri" w:cs="Calibri"/>
          <w:sz w:val="22"/>
          <w:szCs w:val="22"/>
        </w:rPr>
        <w:t xml:space="preserve"> — table </w:t>
      </w:r>
      <w:r>
        <w:rPr>
          <w:rStyle w:val="HTMLCode"/>
        </w:rPr>
        <w:t>notifications</w:t>
      </w:r>
      <w:r>
        <w:rPr>
          <w:rFonts w:ascii="Calibri" w:hAnsi="Calibri" w:cs="Calibri"/>
          <w:sz w:val="22"/>
          <w:szCs w:val="22"/>
        </w:rPr>
        <w:t xml:space="preserve">, PK </w:t>
      </w:r>
      <w:r>
        <w:rPr>
          <w:rStyle w:val="HTMLCode"/>
          <w:b/>
          <w:bCs/>
        </w:rPr>
        <w:t>notification_id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$casts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data =&gt; array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read_at =&gt; datetime</w:t>
      </w:r>
      <w:r>
        <w:rPr>
          <w:rFonts w:ascii="Calibri" w:hAnsi="Calibri" w:cs="Calibri"/>
          <w:sz w:val="22"/>
          <w:szCs w:val="22"/>
        </w:rPr>
        <w:t xml:space="preserve">; scopes </w:t>
      </w:r>
      <w:r>
        <w:rPr>
          <w:rStyle w:val="HTMLCode"/>
        </w:rPr>
        <w:t>unread()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forUser($userId)</w:t>
      </w:r>
      <w:r>
        <w:rPr>
          <w:rFonts w:ascii="Calibri" w:hAnsi="Calibri" w:cs="Calibri"/>
          <w:sz w:val="22"/>
          <w:szCs w:val="22"/>
        </w:rPr>
        <w:t>.</w:t>
      </w:r>
    </w:p>
    <w:p w14:paraId="6B9D3908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App\Enums\NotificationType</w:t>
      </w:r>
      <w:r>
        <w:rPr>
          <w:rFonts w:ascii="Calibri" w:hAnsi="Calibri" w:cs="Calibri"/>
          <w:sz w:val="22"/>
          <w:szCs w:val="22"/>
        </w:rPr>
        <w:t xml:space="preserve"> — a </w:t>
      </w:r>
      <w:r>
        <w:rPr>
          <w:rStyle w:val="Strong"/>
          <w:rFonts w:ascii="Calibri" w:hAnsi="Calibri" w:cs="Calibri"/>
          <w:sz w:val="22"/>
          <w:szCs w:val="22"/>
        </w:rPr>
        <w:t>backed string enum with 19 cases</w:t>
      </w:r>
      <w:r>
        <w:rPr>
          <w:rFonts w:ascii="Calibri" w:hAnsi="Calibri" w:cs="Calibri"/>
          <w:sz w:val="22"/>
          <w:szCs w:val="22"/>
        </w:rPr>
        <w:t xml:space="preserve"> and a static </w:t>
      </w:r>
      <w:r>
        <w:rPr>
          <w:rStyle w:val="HTMLCode"/>
        </w:rPr>
        <w:t>isValid()</w:t>
      </w:r>
      <w:r>
        <w:rPr>
          <w:rFonts w:ascii="Calibri" w:hAnsi="Calibri" w:cs="Calibri"/>
          <w:sz w:val="22"/>
          <w:szCs w:val="22"/>
        </w:rPr>
        <w:t>.</w:t>
      </w:r>
    </w:p>
    <w:p w14:paraId="09A1C5B8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Database</w:t>
      </w:r>
    </w:p>
    <w:p w14:paraId="1E2AE735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  <w:b/>
          <w:bCs/>
        </w:rPr>
        <w:t>notifications</w:t>
      </w:r>
      <w:r>
        <w:rPr>
          <w:rFonts w:ascii="Calibri" w:hAnsi="Calibri" w:cs="Calibri"/>
          <w:sz w:val="22"/>
          <w:szCs w:val="22"/>
        </w:rPr>
        <w:t xml:space="preserve"> (</w:t>
      </w:r>
      <w:r>
        <w:rPr>
          <w:rStyle w:val="HTMLCode"/>
        </w:rPr>
        <w:t>2026_08_10_135652</w:t>
      </w:r>
      <w:r>
        <w:rPr>
          <w:rFonts w:ascii="Calibri" w:hAnsi="Calibri" w:cs="Calibri"/>
          <w:sz w:val="22"/>
          <w:szCs w:val="22"/>
        </w:rPr>
        <w:t>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964"/>
        <w:gridCol w:w="3819"/>
      </w:tblGrid>
      <w:tr w:rsidR="00000000" w14:paraId="3E6550BE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49B0B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CD714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03EB43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Notes</w:t>
            </w:r>
          </w:p>
        </w:tc>
      </w:tr>
      <w:tr w:rsidR="00000000" w14:paraId="4B7FEF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D755F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A203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bigint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82303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PK</w:t>
            </w:r>
          </w:p>
        </w:tc>
      </w:tr>
      <w:tr w:rsidR="00000000" w14:paraId="43154DC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23CA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DDD3B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unsignedBigInteger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0F254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FK → </w:t>
            </w:r>
            <w:r>
              <w:rPr>
                <w:rStyle w:val="HTMLCode"/>
              </w:rPr>
              <w:t>users.user_id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cascade on delete</w:t>
            </w:r>
          </w:p>
        </w:tc>
      </w:tr>
      <w:tr w:rsidR="00000000" w14:paraId="769111B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55043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8E70D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8AD16C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 an enum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validated in PHP only</w:t>
            </w:r>
          </w:p>
        </w:tc>
      </w:tr>
      <w:tr w:rsidR="00000000" w14:paraId="4FABB24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61B8D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FD6A8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C5CA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416C8A1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E2794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message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53507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text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42BD7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  <w:tr w:rsidR="00000000" w14:paraId="3295223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F9EC0A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data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E1467A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json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598021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the one true JSON column in the schema</w:t>
            </w:r>
          </w:p>
        </w:tc>
      </w:tr>
      <w:tr w:rsidR="00000000" w14:paraId="638698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4F7D7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read_at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8D090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timestamp, nullable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9F763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</w:tbl>
    <w:p w14:paraId="3DA7CB32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Indexes: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HTMLCode"/>
        </w:rPr>
        <w:t>(user_id, read_at)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type</w:t>
      </w:r>
      <w:r>
        <w:rPr>
          <w:rFonts w:ascii="Calibri" w:hAnsi="Calibri" w:cs="Calibri"/>
          <w:sz w:val="22"/>
          <w:szCs w:val="22"/>
        </w:rPr>
        <w:t xml:space="preserve"> — both well-matched to the queries </w:t>
      </w:r>
      <w:r>
        <w:rPr>
          <w:rFonts w:ascii="Calibri" w:hAnsi="Calibri" w:cs="Calibri"/>
          <w:sz w:val="22"/>
          <w:szCs w:val="22"/>
        </w:rPr>
        <w:t>this feature actually runs.</w:t>
      </w:r>
    </w:p>
    <w:p w14:paraId="692B1A39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data</w:t>
      </w:r>
      <w:r>
        <w:rPr>
          <w:rFonts w:ascii="Calibri" w:hAnsi="Calibri" w:cs="Calibri"/>
          <w:sz w:val="22"/>
          <w:szCs w:val="22"/>
        </w:rPr>
        <w:t xml:space="preserve"> being a real </w:t>
      </w:r>
      <w:r>
        <w:rPr>
          <w:rStyle w:val="HTMLCode"/>
        </w:rPr>
        <w:t>json</w:t>
      </w:r>
      <w:r>
        <w:rPr>
          <w:rFonts w:ascii="Calibri" w:hAnsi="Calibri" w:cs="Calibri"/>
          <w:sz w:val="22"/>
          <w:szCs w:val="22"/>
        </w:rPr>
        <w:t xml:space="preserve"> column is why </w:t>
      </w:r>
      <w:r>
        <w:rPr>
          <w:rStyle w:val="HTMLCode"/>
        </w:rPr>
        <w:t>alreadyNotified()</w:t>
      </w:r>
      <w:r>
        <w:rPr>
          <w:rFonts w:ascii="Calibri" w:hAnsi="Calibri" w:cs="Calibri"/>
          <w:sz w:val="22"/>
          <w:szCs w:val="22"/>
        </w:rPr>
        <w:t xml:space="preserve"> can use </w:t>
      </w:r>
      <w:r>
        <w:rPr>
          <w:rStyle w:val="HTMLCode"/>
        </w:rPr>
        <w:t>whereJsonContains('data-&gt;'.$key, ...)</w:t>
      </w:r>
      <w:r>
        <w:rPr>
          <w:rFonts w:ascii="Calibri" w:hAnsi="Calibri" w:cs="Calibri"/>
          <w:sz w:val="22"/>
          <w:szCs w:val="22"/>
        </w:rPr>
        <w:t>.</w:t>
      </w:r>
    </w:p>
    <w:p w14:paraId="3599ED7A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The type vocabulary</w:t>
      </w:r>
    </w:p>
    <w:p w14:paraId="6D3822F4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NotificationType</w:t>
      </w:r>
      <w:r>
        <w:rPr>
          <w:rFonts w:ascii="Calibri" w:hAnsi="Calibri" w:cs="Calibri"/>
          <w:sz w:val="22"/>
          <w:szCs w:val="22"/>
        </w:rPr>
        <w:t xml:space="preserve"> groups 19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796"/>
      </w:tblGrid>
      <w:tr w:rsidR="00000000" w14:paraId="6C0319C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A1EF57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Group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7AA74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</w:tr>
      <w:tr w:rsidR="00000000" w14:paraId="2A24649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00C7E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Consultation workflow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00BB7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consultation_submitted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consultation_reviewed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consultation_assigned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consultation_rescheduled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consultation_starting_soon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consultation_started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consultation_completed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consultation_missed</w:t>
            </w:r>
          </w:p>
        </w:tc>
      </w:tr>
      <w:tr w:rsidR="00000000" w14:paraId="0394166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342D6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BEB0D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new_message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new_attachment</w:t>
            </w:r>
          </w:p>
        </w:tc>
      </w:tr>
      <w:tr w:rsidR="00000000" w14:paraId="3E03618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D555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Follow-up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310E6D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follow_up_submitted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follow_up_approved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follow_up_rejected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follow_up_scheduled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follow_up_starting_soon</w:t>
            </w:r>
          </w:p>
        </w:tc>
      </w:tr>
      <w:tr w:rsidR="00000000" w14:paraId="6A9692D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19ADD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Operational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5EDEC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high_priority_consultation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physician_request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system_alert</w:t>
            </w:r>
          </w:p>
        </w:tc>
      </w:tr>
    </w:tbl>
    <w:p w14:paraId="2D8B8A96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enum docblock states the intent: </w:t>
      </w:r>
      <w:r>
        <w:rPr>
          <w:rStyle w:val="Emphasis"/>
          <w:rFonts w:ascii="Calibri" w:hAnsi="Calibri" w:cs="Calibri"/>
          <w:sz w:val="22"/>
          <w:szCs w:val="22"/>
        </w:rPr>
        <w:t xml:space="preserve">"These values are stored in the </w:t>
      </w:r>
      <w:r>
        <w:rPr>
          <w:rStyle w:val="HTMLCode"/>
          <w:i/>
          <w:iCs/>
        </w:rPr>
        <w:t>notifications.type</w:t>
      </w:r>
      <w:r>
        <w:rPr>
          <w:rStyle w:val="Emphasis"/>
          <w:rFonts w:ascii="Calibri" w:hAnsi="Calibri" w:cs="Calibri"/>
          <w:sz w:val="22"/>
          <w:szCs w:val="22"/>
        </w:rPr>
        <w:t xml:space="preserve"> column. Do not scatter raw strings throughout controllers — use these constants."</w:t>
      </w:r>
    </w:p>
    <w:p w14:paraId="5D505F7A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Four cases are never sent by any code path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Style w:val="HTMLCode"/>
        </w:rPr>
        <w:t>consultation_rescheduled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consultation_starting_soon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follow_up_scheduled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follow_up_starting_soon</w:t>
      </w:r>
      <w:r>
        <w:rPr>
          <w:rFonts w:ascii="Calibri" w:hAnsi="Calibri" w:cs="Calibri"/>
          <w:sz w:val="22"/>
          <w:szCs w:val="22"/>
        </w:rPr>
        <w:t xml:space="preserve"> — see gap NF-2.</w:t>
      </w:r>
    </w:p>
    <w:p w14:paraId="6F6BB3FE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Validation and Authorization</w:t>
      </w:r>
    </w:p>
    <w:p w14:paraId="11E50DF7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There is </w:t>
      </w:r>
      <w:r>
        <w:rPr>
          <w:rStyle w:val="Strong"/>
          <w:rFonts w:ascii="Calibri" w:hAnsi="Calibri" w:cs="Calibri"/>
          <w:sz w:val="22"/>
          <w:szCs w:val="22"/>
        </w:rPr>
        <w:t>no policy</w:t>
      </w:r>
      <w:r>
        <w:rPr>
          <w:rFonts w:ascii="Calibri" w:hAnsi="Calibri" w:cs="Calibri"/>
          <w:sz w:val="22"/>
          <w:szCs w:val="22"/>
        </w:rPr>
        <w:t>. Every endpoint scopes to the authenticated user directly:</w:t>
      </w:r>
    </w:p>
    <w:p w14:paraId="1B55656B" w14:textId="77777777" w:rsidR="00952771" w:rsidRDefault="0095277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index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unreadCount</w:t>
      </w:r>
      <w:r>
        <w:rPr>
          <w:rFonts w:ascii="Calibri" w:eastAsia="Times New Roman" w:hAnsi="Calibri" w:cs="Calibri"/>
          <w:sz w:val="22"/>
          <w:szCs w:val="22"/>
        </w:rPr>
        <w:t xml:space="preserve">, </w:t>
      </w:r>
      <w:r>
        <w:rPr>
          <w:rStyle w:val="HTMLCode"/>
        </w:rPr>
        <w:t>markAllAsRead</w:t>
      </w:r>
      <w:r>
        <w:rPr>
          <w:rFonts w:ascii="Calibri" w:eastAsia="Times New Roman" w:hAnsi="Calibri" w:cs="Calibri"/>
          <w:sz w:val="22"/>
          <w:szCs w:val="22"/>
        </w:rPr>
        <w:t xml:space="preserve"> — </w:t>
      </w:r>
      <w:r>
        <w:rPr>
          <w:rStyle w:val="HTMLCode"/>
        </w:rPr>
        <w:t>-&gt;forUser((int) $request-&gt;user()-&gt;user_id)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620858D" w14:textId="77777777" w:rsidR="00952771" w:rsidRDefault="00952771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HTMLCode"/>
        </w:rPr>
        <w:t>markAsRead</w:t>
      </w:r>
      <w:r>
        <w:rPr>
          <w:rFonts w:ascii="Calibri" w:eastAsia="Times New Roman" w:hAnsi="Calibri" w:cs="Calibri"/>
          <w:sz w:val="22"/>
          <w:szCs w:val="22"/>
        </w:rPr>
        <w:t xml:space="preserve"> — an explicit ownership check returning 403: </w:t>
      </w:r>
      <w:r>
        <w:rPr>
          <w:rStyle w:val="HTMLCode"/>
        </w:rPr>
        <w:t>if ((int) $notification-&gt;user_id !== (int) $request-&gt;user()-&gt;user_id)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18B0373C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test confirms the scoping cannot be subverted: </w:t>
      </w:r>
      <w:r>
        <w:rPr>
          <w:rStyle w:val="Emphasis"/>
          <w:rFonts w:ascii="Calibri" w:hAnsi="Calibri" w:cs="Calibri"/>
          <w:sz w:val="22"/>
          <w:szCs w:val="22"/>
        </w:rPr>
        <w:t>"ignores user_id query parameter and always uses the authenticated user."</w:t>
      </w:r>
    </w:p>
    <w:p w14:paraId="3B43B770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index</w:t>
      </w:r>
      <w:r>
        <w:rPr>
          <w:rFonts w:ascii="Calibri" w:hAnsi="Calibri" w:cs="Calibri"/>
          <w:sz w:val="22"/>
          <w:szCs w:val="22"/>
        </w:rPr>
        <w:t xml:space="preserve"> validates its own </w:t>
      </w:r>
      <w:r>
        <w:rPr>
          <w:rStyle w:val="HTMLCode"/>
        </w:rPr>
        <w:t>date_filter</w:t>
      </w:r>
      <w:r>
        <w:rPr>
          <w:rFonts w:ascii="Calibri" w:hAnsi="Calibri" w:cs="Calibri"/>
          <w:sz w:val="22"/>
          <w:szCs w:val="22"/>
        </w:rPr>
        <w:t xml:space="preserve"> against </w:t>
      </w:r>
      <w:r>
        <w:rPr>
          <w:rStyle w:val="HTMLCode"/>
        </w:rPr>
        <w:t>ALLOWED_DATE_FILTERS</w:t>
      </w:r>
      <w:r>
        <w:rPr>
          <w:rFonts w:ascii="Calibri" w:hAnsi="Calibri" w:cs="Calibri"/>
          <w:sz w:val="22"/>
          <w:szCs w:val="22"/>
        </w:rPr>
        <w:t xml:space="preserve">, falling back to </w:t>
      </w:r>
      <w:r>
        <w:rPr>
          <w:rStyle w:val="HTMLCode"/>
        </w:rPr>
        <w:t>all</w:t>
      </w:r>
      <w:r>
        <w:rPr>
          <w:rFonts w:ascii="Calibri" w:hAnsi="Calibri" w:cs="Calibri"/>
          <w:sz w:val="22"/>
          <w:szCs w:val="22"/>
        </w:rPr>
        <w:t xml:space="preserve"> for anything unrecognised.</w:t>
      </w:r>
    </w:p>
    <w:p w14:paraId="2FE117D5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Business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2452"/>
        <w:gridCol w:w="3858"/>
        <w:gridCol w:w="2528"/>
      </w:tblGrid>
      <w:tr w:rsidR="00000000" w14:paraId="5CD9921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5C1F8B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2F72F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177D3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Enforced by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9ECADE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Enforcement type</w:t>
            </w:r>
          </w:p>
        </w:tc>
      </w:tr>
      <w:tr w:rsidR="00000000" w14:paraId="222ACE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68ED8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62AC1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Only valid </w:t>
            </w:r>
            <w:r>
              <w:rPr>
                <w:rStyle w:val="HTMLCode"/>
              </w:rPr>
              <w:t>NotificationType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values are stored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6FD97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NotificationType::isValid()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all three creators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F6D3D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the column is a plain </w:t>
            </w:r>
            <w:r>
              <w:rPr>
                <w:rStyle w:val="HTMLCode"/>
              </w:rPr>
              <w:t>string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so nothing constrains it at the database level</w:t>
            </w:r>
          </w:p>
        </w:tc>
      </w:tr>
      <w:tr w:rsidR="00000000" w14:paraId="4FE1F28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400E9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B87E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non-positive or missing recipient id creates nothing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19576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(!$recipientId || $recipientId &lt;= 0) return null;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39C90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042F599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20F42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42C22C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Role fan-out reaches only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active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accounts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1FFB9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-&gt;</w:t>
            </w:r>
            <w:r>
              <w:rPr>
                <w:rStyle w:val="HTMLCode"/>
              </w:rPr>
              <w:t>where('account_status', 'active')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02742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36B07C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8C794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16667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sendUnique()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de-duplicates per type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entity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51DB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alreadyNotified()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31204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C637E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A79DA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87E8A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De-duplication requires at least one recognised entity key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FB50A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(empty($entityKeys)) return false;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— with none, it behaves exactly like </w:t>
            </w:r>
            <w:r>
              <w:rPr>
                <w:rStyle w:val="HTMLCode"/>
              </w:rPr>
              <w:t>send()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2967A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0577AE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690C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C6F4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 user may only mark their own notification read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5692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Ownership check in </w:t>
            </w:r>
            <w:r>
              <w:rPr>
                <w:rStyle w:val="HTMLCode"/>
              </w:rPr>
              <w:t>markAsRead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FFFB4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26CD0C7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11EA7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5CEA8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Marking an already-read notification is a no-op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9E8E0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($notification-&gt;read_at === null)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BB202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Application</w:t>
            </w:r>
          </w:p>
        </w:tc>
      </w:tr>
      <w:tr w:rsidR="00000000" w14:paraId="64F4A70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64607D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BR-8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66FC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Deleting a user deletes their notifications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8B135D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onDelete('cascade')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72AA1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Database</w:t>
            </w:r>
          </w:p>
        </w:tc>
      </w:tr>
    </w:tbl>
    <w:p w14:paraId="18B95E04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BR-8 is the only database-enforced rule.</w:t>
      </w:r>
    </w:p>
    <w:p w14:paraId="1A586D16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How de-duplication actually works</w:t>
      </w:r>
      <w:r>
        <w:rPr>
          <w:rFonts w:ascii="Calibri" w:hAnsi="Calibri" w:cs="Calibri"/>
          <w:sz w:val="22"/>
          <w:szCs w:val="22"/>
        </w:rPr>
        <w:t xml:space="preserve"> — worth stating precisely, because it is subtler than "don't send twice":</w:t>
      </w:r>
    </w:p>
    <w:p w14:paraId="4D5DB038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>$entityKeys = array_intersect(array_keys($data), [</w:t>
      </w:r>
    </w:p>
    <w:p w14:paraId="1E3E3C46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 xml:space="preserve">    'consultation_id', 'follow_up_request_id', 'schedule_slot_id',</w:t>
      </w:r>
    </w:p>
    <w:p w14:paraId="549AFA6F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 xml:space="preserve">    'session_id', 'request_id', 'message_id',</w:t>
      </w:r>
    </w:p>
    <w:p w14:paraId="58864638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>]);</w:t>
      </w:r>
    </w:p>
    <w:p w14:paraId="3240C0A4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>// … then, for each key:</w:t>
      </w:r>
    </w:p>
    <w:p w14:paraId="792B1570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>$query-&gt;whereJsonContains('data-&gt;' . $key, $data[$key]);</w:t>
      </w:r>
    </w:p>
    <w:p w14:paraId="04E25CEE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It matches on recipient + type + </w:t>
      </w:r>
      <w:r>
        <w:rPr>
          <w:rStyle w:val="Strong"/>
          <w:rFonts w:ascii="Calibri" w:hAnsi="Calibri" w:cs="Calibri"/>
          <w:sz w:val="22"/>
          <w:szCs w:val="22"/>
        </w:rPr>
        <w:t>every</w:t>
      </w:r>
      <w:r>
        <w:rPr>
          <w:rFonts w:ascii="Calibri" w:hAnsi="Calibri" w:cs="Calibri"/>
          <w:sz w:val="22"/>
          <w:szCs w:val="22"/>
        </w:rPr>
        <w:t xml:space="preserve"> recognised entity key present. Adding a key makes the match </w:t>
      </w:r>
      <w:r>
        <w:rPr>
          <w:rStyle w:val="Emphasis"/>
          <w:rFonts w:ascii="Calibri" w:hAnsi="Calibri" w:cs="Calibri"/>
          <w:sz w:val="22"/>
          <w:szCs w:val="22"/>
        </w:rPr>
        <w:t>narrower</w:t>
      </w:r>
      <w:r>
        <w:rPr>
          <w:rFonts w:ascii="Calibri" w:hAnsi="Calibri" w:cs="Calibri"/>
          <w:sz w:val="22"/>
          <w:szCs w:val="22"/>
        </w:rPr>
        <w:t xml:space="preserve">, so a payload carrying both </w:t>
      </w:r>
      <w:r>
        <w:rPr>
          <w:rStyle w:val="HTMLCode"/>
        </w:rPr>
        <w:t>consultation_id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HTMLCode"/>
        </w:rPr>
        <w:t>session_id</w:t>
      </w:r>
      <w:r>
        <w:rPr>
          <w:rFonts w:ascii="Calibri" w:hAnsi="Calibri" w:cs="Calibri"/>
          <w:sz w:val="22"/>
          <w:szCs w:val="22"/>
        </w:rPr>
        <w:t xml:space="preserve"> de-duplicates only against notifications carrying both with the same values.</w:t>
      </w:r>
    </w:p>
    <w:p w14:paraId="7B13D805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Concurrency</w:t>
      </w:r>
    </w:p>
    <w:p w14:paraId="4353358C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None.</w:t>
      </w:r>
      <w:r>
        <w:rPr>
          <w:rFonts w:ascii="Calibri" w:hAnsi="Calibri" w:cs="Calibri"/>
          <w:sz w:val="22"/>
          <w:szCs w:val="22"/>
        </w:rPr>
        <w:t xml:space="preserve"> No creator opens a transaction or takes a lock.</w:t>
      </w:r>
    </w:p>
    <w:p w14:paraId="6A3A0DE7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sendUnique()</w:t>
      </w:r>
      <w:r>
        <w:rPr>
          <w:rFonts w:ascii="Calibri" w:hAnsi="Calibri" w:cs="Calibri"/>
          <w:sz w:val="22"/>
          <w:szCs w:val="22"/>
        </w:rPr>
        <w:t xml:space="preserve"> is therefore a </w:t>
      </w:r>
      <w:r>
        <w:rPr>
          <w:rStyle w:val="Strong"/>
          <w:rFonts w:ascii="Calibri" w:hAnsi="Calibri" w:cs="Calibri"/>
          <w:sz w:val="22"/>
          <w:szCs w:val="22"/>
        </w:rPr>
        <w:t>check-then-insert with no lock</w:t>
      </w:r>
      <w:r>
        <w:rPr>
          <w:rFonts w:ascii="Calibri" w:hAnsi="Calibri" w:cs="Calibri"/>
          <w:sz w:val="22"/>
          <w:szCs w:val="22"/>
        </w:rPr>
        <w:t xml:space="preserve">: two simultaneous calls can both pass </w:t>
      </w:r>
      <w:r>
        <w:rPr>
          <w:rStyle w:val="HTMLCode"/>
        </w:rPr>
        <w:t>alreadyNotified()</w:t>
      </w:r>
      <w:r>
        <w:rPr>
          <w:rFonts w:ascii="Calibri" w:hAnsi="Calibri" w:cs="Calibri"/>
          <w:sz w:val="22"/>
          <w:szCs w:val="22"/>
        </w:rPr>
        <w:t xml:space="preserve"> and both insert. Nothing in the schema prevents it — there is no unique index on </w:t>
      </w:r>
      <w:r>
        <w:rPr>
          <w:rStyle w:val="HTMLCode"/>
        </w:rPr>
        <w:t>(user_id, type, data)</w:t>
      </w:r>
      <w:r>
        <w:rPr>
          <w:rFonts w:ascii="Calibri" w:hAnsi="Calibri" w:cs="Calibri"/>
          <w:sz w:val="22"/>
          <w:szCs w:val="22"/>
        </w:rPr>
        <w:t>. In practice the callers are workflow transitions already serialised by their own locks, which is why this has not surfaced. Recorded as gap NF-3.</w:t>
      </w:r>
    </w:p>
    <w:p w14:paraId="50345326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sendToRole()</w:t>
      </w:r>
      <w:r>
        <w:rPr>
          <w:rFonts w:ascii="Calibri" w:hAnsi="Calibri" w:cs="Calibri"/>
          <w:sz w:val="22"/>
          <w:szCs w:val="22"/>
        </w:rPr>
        <w:t xml:space="preserve"> uses a single bulk </w:t>
      </w:r>
      <w:r>
        <w:rPr>
          <w:rStyle w:val="HTMLCode"/>
        </w:rPr>
        <w:t>DB::table()-&gt;insert()</w:t>
      </w:r>
      <w:r>
        <w:rPr>
          <w:rFonts w:ascii="Calibri" w:hAnsi="Calibri" w:cs="Calibri"/>
          <w:sz w:val="22"/>
          <w:szCs w:val="22"/>
        </w:rPr>
        <w:t xml:space="preserve">, bypassing Eloquent — so no model events fire and the </w:t>
      </w:r>
      <w:r>
        <w:rPr>
          <w:rStyle w:val="HTMLCode"/>
        </w:rPr>
        <w:t>data</w:t>
      </w:r>
      <w:r>
        <w:rPr>
          <w:rFonts w:ascii="Calibri" w:hAnsi="Calibri" w:cs="Calibri"/>
          <w:sz w:val="22"/>
          <w:szCs w:val="22"/>
        </w:rPr>
        <w:t xml:space="preserve"> array must be </w:t>
      </w:r>
      <w:r>
        <w:rPr>
          <w:rStyle w:val="HTMLCode"/>
        </w:rPr>
        <w:t>json_encode</w:t>
      </w:r>
      <w:r>
        <w:rPr>
          <w:rFonts w:ascii="Calibri" w:hAnsi="Calibri" w:cs="Calibri"/>
          <w:sz w:val="22"/>
          <w:szCs w:val="22"/>
        </w:rPr>
        <w:t xml:space="preserve">d by hand, unlike the other two creators which rely on the model's </w:t>
      </w:r>
      <w:r>
        <w:rPr>
          <w:rStyle w:val="HTMLCode"/>
        </w:rPr>
        <w:t>array</w:t>
      </w:r>
      <w:r>
        <w:rPr>
          <w:rFonts w:ascii="Calibri" w:hAnsi="Calibri" w:cs="Calibri"/>
          <w:sz w:val="22"/>
          <w:szCs w:val="22"/>
        </w:rPr>
        <w:t xml:space="preserve"> cast.</w:t>
      </w:r>
    </w:p>
    <w:p w14:paraId="0266B8CB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Status / State Transitions</w:t>
      </w:r>
    </w:p>
    <w:p w14:paraId="39CBEB02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>stateDiagram-v2</w:t>
      </w:r>
    </w:p>
    <w:p w14:paraId="5F038C76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 xml:space="preserve">    [*] --&gt; unread : created (read_at = null)</w:t>
      </w:r>
    </w:p>
    <w:p w14:paraId="26306874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 xml:space="preserve">    unread --&gt; </w:t>
      </w:r>
      <w:r>
        <w:rPr>
          <w:rStyle w:val="HTMLCode"/>
        </w:rPr>
        <w:t>read : markAsRead or markAllAsRead</w:t>
      </w:r>
    </w:p>
    <w:p w14:paraId="2A23FEF6" w14:textId="77777777" w:rsidR="00952771" w:rsidRDefault="00952771">
      <w:pPr>
        <w:pStyle w:val="HTMLPreformatted"/>
        <w:rPr>
          <w:rStyle w:val="HTMLCode"/>
        </w:rPr>
      </w:pPr>
      <w:r>
        <w:rPr>
          <w:rStyle w:val="HTMLCode"/>
        </w:rPr>
        <w:t xml:space="preserve">    read --&gt; read : marking again is a no-op</w:t>
      </w:r>
    </w:p>
    <w:p w14:paraId="41F8EE85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Emphasis"/>
          <w:rFonts w:ascii="Calibri" w:hAnsi="Calibri" w:cs="Calibri"/>
          <w:sz w:val="22"/>
          <w:szCs w:val="22"/>
        </w:rPr>
        <w:t>Figure X.22 — A notification's only state. There is no delete, archive, or dismiss action anywhere in the system.</w:t>
      </w:r>
    </w:p>
    <w:p w14:paraId="05E34547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Error and Edge-Case Handling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3408"/>
        <w:gridCol w:w="3790"/>
      </w:tblGrid>
      <w:tr w:rsidR="00000000" w14:paraId="6B8C1168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569EA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D2DE4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Behaviour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7675A5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Test</w:t>
            </w:r>
          </w:p>
        </w:tc>
      </w:tr>
      <w:tr w:rsidR="00000000" w14:paraId="4B112C2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4B42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Invalid type 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FFE8E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Nothing created; </w:t>
            </w:r>
            <w:r>
              <w:rPr>
                <w:rStyle w:val="HTMLCode"/>
              </w:rPr>
              <w:t>send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/</w:t>
            </w:r>
            <w:r>
              <w:rPr>
                <w:rStyle w:val="HTMLCode"/>
              </w:rPr>
              <w:t>sendUnique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 null, </w:t>
            </w:r>
            <w:r>
              <w:rPr>
                <w:rStyle w:val="HTMLCode"/>
              </w:rPr>
              <w:t>sendToRole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6AA5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"rejects invalid notification types"</w:t>
            </w:r>
          </w:p>
        </w:tc>
      </w:tr>
      <w:tr w:rsidR="00000000" w14:paraId="2F60F4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D7097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Duplicate event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92F06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Second </w:t>
            </w:r>
            <w:r>
              <w:rPr>
                <w:rStyle w:val="HTMLCode"/>
              </w:rPr>
              <w:t>sendUnique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null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1D4EB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"prevents duplicate notifications for the same event and entity"</w:t>
            </w:r>
          </w:p>
        </w:tc>
      </w:tr>
      <w:tr w:rsidR="00000000" w14:paraId="5E41DCA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8189F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Role with no active users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95F67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sendToRole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returns 0 without a query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1CD5C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if (empty($recipientIds))</w:t>
            </w:r>
          </w:p>
        </w:tc>
      </w:tr>
      <w:tr w:rsidR="00000000" w14:paraId="4C4965B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BAD6B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Another user's notification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CB574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403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E15A1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"does not allow a user to mark another users notification as read"</w:t>
            </w:r>
          </w:p>
        </w:tc>
      </w:tr>
      <w:tr w:rsidR="00000000" w14:paraId="0CB2EF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CFFD0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user_id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supplied in the query string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A4CA1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Ignored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CAB5F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"ignores user_id query parameter…"</w:t>
            </w:r>
          </w:p>
        </w:tc>
      </w:tr>
      <w:tr w:rsidR="00000000" w14:paraId="19F91B4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9F26B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Unrecognised </w:t>
            </w:r>
            <w:r>
              <w:rPr>
                <w:rStyle w:val="HTMLCode"/>
              </w:rPr>
              <w:t>date_filter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9C00C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Falls back to </w:t>
            </w:r>
            <w:r>
              <w:rPr>
                <w:rStyle w:val="HTMLCode"/>
              </w:rPr>
              <w:t>all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7DAF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in_array(..., ALLOWED_DATE_FILTERS, true)</w:t>
            </w:r>
          </w:p>
        </w:tc>
      </w:tr>
      <w:tr w:rsidR="00000000" w14:paraId="103AAC6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98B7A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Guest on the all-notifications page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C97BD8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Redirected to login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0FDE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Emphasis"/>
                <w:rFonts w:ascii="Calibri" w:eastAsia="Times New Roman" w:hAnsi="Calibri" w:cs="Calibri"/>
                <w:sz w:val="22"/>
                <w:szCs w:val="22"/>
              </w:rPr>
              <w:t>"requires authentication to view the all-notifications page"</w:t>
            </w:r>
          </w:p>
        </w:tc>
      </w:tr>
    </w:tbl>
    <w:p w14:paraId="35F447C1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UI Implementation</w:t>
      </w:r>
    </w:p>
    <w:p w14:paraId="77717F44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resources/views/layouts/notificationUI.blade.php</w:t>
      </w:r>
      <w:r>
        <w:rPr>
          <w:rFonts w:ascii="Calibri" w:hAnsi="Calibri" w:cs="Calibri"/>
          <w:sz w:val="22"/>
          <w:szCs w:val="22"/>
        </w:rPr>
        <w:t xml:space="preserve"> renders the header dropdown; </w:t>
      </w:r>
      <w:r>
        <w:rPr>
          <w:rStyle w:val="HTMLCode"/>
        </w:rPr>
        <w:t>resources/views/notifications/index.blade.php</w:t>
      </w:r>
      <w:r>
        <w:rPr>
          <w:rFonts w:ascii="Calibri" w:hAnsi="Calibri" w:cs="Calibri"/>
          <w:sz w:val="22"/>
          <w:szCs w:val="22"/>
        </w:rPr>
        <w:t xml:space="preserve"> the full page.</w:t>
      </w:r>
    </w:p>
    <w:p w14:paraId="582C50D5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full page is server-rendered for its first page via </w:t>
      </w:r>
      <w:r>
        <w:rPr>
          <w:rStyle w:val="HTMLCode"/>
        </w:rPr>
        <w:t>'initialResponse' =&gt; $this-&gt;index($request)-&gt;getData(true)</w:t>
      </w:r>
      <w:r>
        <w:rPr>
          <w:rFonts w:ascii="Calibri" w:hAnsi="Calibri" w:cs="Calibri"/>
          <w:sz w:val="22"/>
          <w:szCs w:val="22"/>
        </w:rPr>
        <w:t xml:space="preserve"> — the controller calls its own JSON action and hands the array to the view. The comment explains the choice: no loading-spinner flash on open, and subsequent pages and tab switches come from the same endpoint the dropdown already uses.</w:t>
      </w:r>
    </w:p>
    <w:p w14:paraId="3725E268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index</w:t>
      </w:r>
      <w:r>
        <w:rPr>
          <w:rFonts w:ascii="Calibri" w:hAnsi="Calibri" w:cs="Calibri"/>
          <w:sz w:val="22"/>
          <w:szCs w:val="22"/>
        </w:rPr>
        <w:t xml:space="preserve"> paginates at </w:t>
      </w:r>
      <w:r>
        <w:rPr>
          <w:rStyle w:val="Strong"/>
          <w:rFonts w:ascii="Calibri" w:hAnsi="Calibri" w:cs="Calibri"/>
          <w:sz w:val="22"/>
          <w:szCs w:val="22"/>
        </w:rPr>
        <w:t>20 per page</w:t>
      </w:r>
      <w:r>
        <w:rPr>
          <w:rFonts w:ascii="Calibri" w:hAnsi="Calibri" w:cs="Calibri"/>
          <w:sz w:val="22"/>
          <w:szCs w:val="22"/>
        </w:rPr>
        <w:t xml:space="preserve"> and returns a </w:t>
      </w:r>
      <w:r>
        <w:rPr>
          <w:rStyle w:val="HTMLCode"/>
        </w:rPr>
        <w:t>meta</w:t>
      </w:r>
      <w:r>
        <w:rPr>
          <w:rFonts w:ascii="Calibri" w:hAnsi="Calibri" w:cs="Calibri"/>
          <w:sz w:val="22"/>
          <w:szCs w:val="22"/>
        </w:rPr>
        <w:t xml:space="preserve"> block with </w:t>
      </w:r>
      <w:r>
        <w:rPr>
          <w:rStyle w:val="HTMLCode"/>
        </w:rPr>
        <w:t>current_page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last_page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per_page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HTMLCode"/>
        </w:rPr>
        <w:t>total</w:t>
      </w:r>
      <w:r>
        <w:rPr>
          <w:rFonts w:ascii="Calibri" w:hAnsi="Calibri" w:cs="Calibri"/>
          <w:sz w:val="22"/>
          <w:szCs w:val="22"/>
        </w:rPr>
        <w:t>.</w:t>
      </w:r>
    </w:p>
    <w:p w14:paraId="436B8041" w14:textId="77777777" w:rsidR="00952771" w:rsidRDefault="00952771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Filters exposed in the UI: unread-only (</w:t>
      </w:r>
      <w:r>
        <w:rPr>
          <w:rStyle w:val="HTMLCode"/>
        </w:rPr>
        <w:t>?unread=1</w:t>
      </w:r>
      <w:r>
        <w:rPr>
          <w:rFonts w:ascii="Calibri" w:hAnsi="Calibri" w:cs="Calibri"/>
          <w:sz w:val="22"/>
          <w:szCs w:val="22"/>
        </w:rPr>
        <w:t xml:space="preserve">) and </w:t>
      </w:r>
      <w:r>
        <w:rPr>
          <w:rStyle w:val="HTMLCode"/>
        </w:rPr>
        <w:t>?date_filter=today|last_7_days|last_30_days|all</w:t>
      </w:r>
      <w:r>
        <w:rPr>
          <w:rFonts w:ascii="Calibri" w:hAnsi="Calibri" w:cs="Calibri"/>
          <w:sz w:val="22"/>
          <w:szCs w:val="22"/>
        </w:rPr>
        <w:t xml:space="preserve">. Both are applied in the query so the page filters the whole matching set, </w:t>
      </w:r>
      <w:r>
        <w:rPr>
          <w:rStyle w:val="Emphasis"/>
          <w:rFonts w:ascii="Calibri" w:hAnsi="Calibri" w:cs="Calibri"/>
          <w:sz w:val="22"/>
          <w:szCs w:val="22"/>
        </w:rPr>
        <w:t>"rather than filtering whatever page happened to load"</w:t>
      </w:r>
      <w:r>
        <w:rPr>
          <w:rFonts w:ascii="Calibri" w:hAnsi="Calibri" w:cs="Calibri"/>
          <w:sz w:val="22"/>
          <w:szCs w:val="22"/>
        </w:rPr>
        <w:t>.</w:t>
      </w:r>
    </w:p>
    <w:p w14:paraId="0E241A9A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2"/>
        <w:gridCol w:w="692"/>
        <w:gridCol w:w="4920"/>
      </w:tblGrid>
      <w:tr w:rsidR="00000000" w14:paraId="501E760C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1D4962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File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94FA5B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Cases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557962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Covers</w:t>
            </w:r>
          </w:p>
        </w:tc>
      </w:tr>
      <w:tr w:rsidR="00000000" w14:paraId="065AC6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A3953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tests/Feature/NotificationTest.php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FECD8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21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4DE51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Creation with type/title/message, JSON data round-trip, invalid-type rejection, de-duplication, role fan-out, per-user scoping, query-parameter tampering, cross-user 403, unread count, single and bulk read, the all-notifications page and its auth requirement, unread and date filters, 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plus six end-to-end wiring tests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nurses notified on submission, physicians on nurse approval, patient on scheduling, physician on a patient message, nurses on a follow-up request, patient on follow-up approval</w:t>
            </w:r>
          </w:p>
        </w:tc>
      </w:tr>
    </w:tbl>
    <w:p w14:paraId="6382BA18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Source-Code Evidence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6738"/>
      </w:tblGrid>
      <w:tr w:rsidR="00000000" w14:paraId="078C182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2A1FFC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Claim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19C44A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Evidence</w:t>
            </w:r>
          </w:p>
        </w:tc>
      </w:tr>
      <w:tr w:rsidR="00000000" w14:paraId="3F00D92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86B49C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Centralization rule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CB797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NotificationService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class docblock</w:t>
            </w:r>
          </w:p>
        </w:tc>
      </w:tr>
      <w:tr w:rsidR="00000000" w14:paraId="00D7D45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9762B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All creators are static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B3E7F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public static function send/sendToRole/sendUnique</w:t>
            </w:r>
          </w:p>
        </w:tc>
      </w:tr>
      <w:tr w:rsidR="00000000" w14:paraId="5ACEF6C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FACC7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Type validation is application-only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8426B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NotificationType::isValid()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</w:t>
            </w:r>
            <w:r>
              <w:rPr>
                <w:rStyle w:val="HTMLCode"/>
              </w:rPr>
              <w:t>create_notifications_table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declares </w:t>
            </w:r>
            <w:r>
              <w:rPr>
                <w:rStyle w:val="HTMLCode"/>
              </w:rPr>
              <w:t>$table-&gt;string('type')</w:t>
            </w:r>
          </w:p>
        </w:tc>
      </w:tr>
      <w:tr w:rsidR="00000000" w14:paraId="228475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DD18A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Active-only fan-out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070CD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-&gt;where('account_status','active')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 </w:t>
            </w:r>
            <w:r>
              <w:rPr>
                <w:rStyle w:val="HTMLCode"/>
              </w:rPr>
              <w:t>sendToRole</w:t>
            </w:r>
          </w:p>
        </w:tc>
      </w:tr>
      <w:tr w:rsidR="00000000" w14:paraId="5003F70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AE40B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Bulk insert bypasses Eloquent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F6CC3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DB::table('notifications')-&gt;insert($rows)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with hand-written </w:t>
            </w:r>
            <w:r>
              <w:rPr>
                <w:rStyle w:val="HTMLCode"/>
              </w:rPr>
              <w:t>json_encode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timestamps</w:t>
            </w:r>
          </w:p>
        </w:tc>
      </w:tr>
      <w:tr w:rsidR="00000000" w14:paraId="0C7CB5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2873C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Six entity keys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ED6D0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array inside </w:t>
            </w:r>
            <w:r>
              <w:rPr>
                <w:rStyle w:val="HTMLCode"/>
              </w:rPr>
              <w:t>alreadyNotified()</w:t>
            </w:r>
          </w:p>
        </w:tc>
      </w:tr>
      <w:tr w:rsidR="00000000" w14:paraId="3B4647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482709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Narrowing match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0E3CFC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</w:t>
            </w:r>
            <w:r>
              <w:rPr>
                <w:rStyle w:val="HTMLCode"/>
              </w:rPr>
              <w:t>foreach ($entityKeys as $key) { $query-&gt;whereJsonContains(...); }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loop</w:t>
            </w:r>
          </w:p>
        </w:tc>
      </w:tr>
      <w:tr w:rsidR="00000000" w14:paraId="594C8DA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1FD7F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Ownership check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ABBBB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markAsRead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if ((int) $notification-&gt;user_id !== ...)</w:t>
            </w:r>
          </w:p>
        </w:tc>
      </w:tr>
      <w:tr w:rsidR="00000000" w14:paraId="5BC83069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E23DE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Server-rendered first page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6D3CF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all()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's </w:t>
            </w:r>
            <w:r>
              <w:rPr>
                <w:rStyle w:val="HTMLCode"/>
              </w:rPr>
              <w:t>$this-&gt;index($request)-&gt;getData(true)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and its docblock</w:t>
            </w:r>
          </w:p>
        </w:tc>
      </w:tr>
      <w:tr w:rsidR="00000000" w14:paraId="2BE203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608D5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Filter vocabulary is a deliberate copy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BDA14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ALLOWED_DATE_FILTERS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docblock explaining why it is not shared with </w:t>
            </w:r>
            <w:r>
              <w:rPr>
                <w:rStyle w:val="HTMLCode"/>
              </w:rPr>
              <w:t>ConsultationHistoryQuery</w:t>
            </w:r>
          </w:p>
        </w:tc>
      </w:tr>
      <w:tr w:rsidR="00000000" w14:paraId="2EFA7DB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B0213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Indexes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F78D7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</w:rPr>
              <w:t>$table-&gt;index(['user_id', 'read_at']); $table-&gt;index('type');</w:t>
            </w:r>
          </w:p>
        </w:tc>
      </w:tr>
    </w:tbl>
    <w:p w14:paraId="5AB6E3B9" w14:textId="77777777" w:rsidR="00952771" w:rsidRDefault="00952771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Limitations /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"/>
        <w:gridCol w:w="8830"/>
      </w:tblGrid>
      <w:tr w:rsidR="00000000" w14:paraId="6C413AC9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B1A28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7443B" w14:textId="77777777" w:rsidR="00952771" w:rsidRDefault="00952771">
            <w:pPr>
              <w:jc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Limitation</w:t>
            </w:r>
          </w:p>
        </w:tc>
      </w:tr>
      <w:tr w:rsidR="00000000" w14:paraId="7D4222D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79296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3736E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type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a plain string column.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NotificationType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is enforced only by </w:t>
            </w:r>
            <w:r>
              <w:rPr>
                <w:rStyle w:val="HTMLCode"/>
              </w:rPr>
              <w:t>isValid()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inside the service. A direct insert, or any future code that writes </w:t>
            </w:r>
            <w:r>
              <w:rPr>
                <w:rStyle w:val="HTMLCode"/>
              </w:rPr>
              <w:t>Notification::create()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directly — which the docblock asks callers not to do but nothing prevents — can store an arbitrary type.</w:t>
            </w:r>
          </w:p>
        </w:tc>
      </w:tr>
      <w:tr w:rsidR="00000000" w14:paraId="318AEB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408E8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A83F22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Four enum cases are never sent.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consultation_rescheduled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consultation_starting_soon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</w:t>
            </w:r>
            <w:r>
              <w:rPr>
                <w:rStyle w:val="HTMLCode"/>
              </w:rPr>
              <w:t>follow_up_scheduled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and </w:t>
            </w:r>
            <w:r>
              <w:rPr>
                <w:rStyle w:val="HTMLCode"/>
              </w:rPr>
              <w:t>follow_up_starting_soon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have no call site. The two </w:t>
            </w:r>
            <w:r>
              <w:rPr>
                <w:rStyle w:val="HTMLCode"/>
              </w:rPr>
              <w:t>*_starting_soon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cases imply a reminder scheduler that does not exist — there is no command, job, or cron entry that would send them. Do not present them as implemented notification types.</w:t>
            </w:r>
          </w:p>
        </w:tc>
      </w:tr>
      <w:tr w:rsidR="00000000" w14:paraId="2BDB4AC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5A36B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DB0853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HTMLCode"/>
                <w:b/>
                <w:bCs/>
              </w:rPr>
              <w:t>sendUnique()</w:t>
            </w: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 xml:space="preserve"> is a check-then-insert with no lock.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Two concurrent calls can both insert. No unique index backs it. Safe in practice only because its callers are already serialised by their own transactions.</w:t>
            </w:r>
          </w:p>
        </w:tc>
      </w:tr>
      <w:tr w:rsidR="00000000" w14:paraId="508958A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D1242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643D1C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Notifications cannot be deleted or dismissed.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The table grows without bound; there is no cleanup command, retention policy, or archive — in contrast to </w:t>
            </w:r>
            <w:r>
              <w:rPr>
                <w:rStyle w:val="HTMLCode"/>
              </w:rPr>
              <w:t>auth:clear-resets staff_invitations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which does flush its table.</w:t>
            </w:r>
          </w:p>
        </w:tc>
      </w:tr>
      <w:tr w:rsidR="00000000" w14:paraId="7FEA271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1BC84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F270F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Messaging notifications are not de-duplicated.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Style w:val="HTMLCode"/>
              </w:rPr>
              <w:t>notifyMessageRecipients()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calls </w:t>
            </w:r>
            <w:r>
              <w:rPr>
                <w:rStyle w:val="HTMLCode"/>
              </w:rPr>
              <w:t>send()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, not </w:t>
            </w:r>
            <w:r>
              <w:rPr>
                <w:rStyle w:val="HTMLCode"/>
              </w:rPr>
              <w:t>sendUnique()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so a rapid exchange creates one notification row per message. See gap CM-6.</w:t>
            </w:r>
          </w:p>
        </w:tc>
      </w:tr>
      <w:tr w:rsidR="00000000" w14:paraId="15D631F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E98EF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1F7B9E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Cancellation has no dedicated type.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A patient cancellation notifies the nurse as </w:t>
            </w:r>
            <w:r>
              <w:rPr>
                <w:rStyle w:val="HTMLCode"/>
              </w:rPr>
              <w:t>SYSTEM_ALERT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making it indistinguishable by type from any other alert. See gap PR-5.</w:t>
            </w:r>
          </w:p>
        </w:tc>
      </w:tr>
      <w:tr w:rsidR="00000000" w14:paraId="7205173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47BB34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E59800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Delivery is in-app only.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Nothing is emailed or pushed. A patient who does not open the application never learns their consultation was scheduled, started, or missed — which compounds gap MS-3, where the missed-consultation notification may never be created at all.</w:t>
            </w:r>
          </w:p>
        </w:tc>
      </w:tr>
      <w:tr w:rsidR="00000000" w14:paraId="3BE7DB2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592D77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NF-8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3211F6" w14:textId="77777777" w:rsidR="00952771" w:rsidRDefault="00952771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Strong"/>
                <w:rFonts w:ascii="Calibri" w:eastAsia="Times New Roman" w:hAnsi="Calibri" w:cs="Calibri"/>
                <w:sz w:val="22"/>
                <w:szCs w:val="22"/>
              </w:rPr>
              <w:t>The dropdown polls.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Unread counts are fetched on a timer like everything else in this system; there is no push channel.</w:t>
            </w:r>
          </w:p>
        </w:tc>
      </w:tr>
    </w:tbl>
    <w:p w14:paraId="48CEC693" w14:textId="77777777" w:rsidR="00952771" w:rsidRDefault="00952771">
      <w:pPr>
        <w:rPr>
          <w:rFonts w:eastAsia="Times New Roman"/>
        </w:rPr>
      </w:pPr>
    </w:p>
    <w:sectPr w:rsidR="009527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742D0"/>
    <w:multiLevelType w:val="multilevel"/>
    <w:tmpl w:val="AB1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346A4"/>
    <w:multiLevelType w:val="multilevel"/>
    <w:tmpl w:val="63D0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705694">
    <w:abstractNumId w:val="1"/>
  </w:num>
  <w:num w:numId="2" w16cid:durableId="152968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84"/>
    <w:rsid w:val="000B40A7"/>
    <w:rsid w:val="00952771"/>
    <w:rsid w:val="00D8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79850E"/>
  <w15:chartTrackingRefBased/>
  <w15:docId w15:val="{828B7178-7CF4-4037-B4D2-E28D42EA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275686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CCCCC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1881</Words>
  <Characters>10727</Characters>
  <Application>Microsoft Office Word</Application>
  <DocSecurity>4</DocSecurity>
  <Lines>89</Lines>
  <Paragraphs>25</Paragraphs>
  <ScaleCrop>false</ScaleCrop>
  <Company/>
  <LinksUpToDate>false</LinksUpToDate>
  <CharactersWithSpaces>12583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notifications</dc:title>
  <dc:subject/>
  <dc:creator>Kim Josiah Gavino</dc:creator>
  <cp:keywords/>
  <dc:description/>
  <cp:lastModifiedBy>Kim Josiah Gavino</cp:lastModifiedBy>
  <cp:revision>2</cp:revision>
  <dcterms:created xsi:type="dcterms:W3CDTF">2026-09-13T14:39:00Z</dcterms:created>
  <dcterms:modified xsi:type="dcterms:W3CDTF">2026-09-13T14:39:00Z</dcterms:modified>
</cp:coreProperties>
</file>