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26AD" w14:textId="77777777" w:rsidR="00522EB4" w:rsidRDefault="00522EB4">
      <w:pPr>
        <w:pStyle w:val="Heading1"/>
        <w:rPr>
          <w:rFonts w:ascii="Calibri" w:eastAsia="Times New Roman" w:hAnsi="Calibri" w:cs="Calibri"/>
        </w:rPr>
      </w:pPr>
      <w:r>
        <w:rPr>
          <w:rFonts w:ascii="Calibri" w:eastAsia="Times New Roman" w:hAnsi="Calibri" w:cs="Calibri"/>
        </w:rPr>
        <w:t>Physician Consultation Inbox and Reviewed-Request Decision</w:t>
      </w:r>
    </w:p>
    <w:p w14:paraId="212BA420" w14:textId="77777777" w:rsidR="00522EB4" w:rsidRDefault="00522EB4">
      <w:pPr>
        <w:pStyle w:val="NormalWeb"/>
        <w:divId w:val="1447239956"/>
        <w:rPr>
          <w:rFonts w:ascii="Calibri" w:hAnsi="Calibri" w:cs="Calibri"/>
          <w:color w:val="444444"/>
          <w:sz w:val="22"/>
          <w:szCs w:val="22"/>
        </w:rPr>
      </w:pPr>
      <w:r>
        <w:rPr>
          <w:rFonts w:ascii="Calibri" w:hAnsi="Calibri" w:cs="Calibri"/>
          <w:color w:val="444444"/>
          <w:sz w:val="22"/>
          <w:szCs w:val="22"/>
        </w:rPr>
        <w:t xml:space="preserve">Terminology follows </w:t>
      </w:r>
      <w:r>
        <w:rPr>
          <w:rStyle w:val="HTMLCode"/>
          <w:color w:val="444444"/>
        </w:rPr>
        <w:t>docs/paper/glossary.md</w:t>
      </w:r>
      <w:r>
        <w:rPr>
          <w:rFonts w:ascii="Calibri" w:hAnsi="Calibri" w:cs="Calibri"/>
          <w:color w:val="444444"/>
          <w:sz w:val="22"/>
          <w:szCs w:val="22"/>
        </w:rPr>
        <w:t xml:space="preserve">. Figure and table numbers use the </w:t>
      </w:r>
      <w:r>
        <w:rPr>
          <w:rStyle w:val="HTMLCode"/>
          <w:color w:val="444444"/>
        </w:rPr>
        <w:t>X.n</w:t>
      </w:r>
      <w:r>
        <w:rPr>
          <w:rFonts w:ascii="Calibri" w:hAnsi="Calibri" w:cs="Calibri"/>
          <w:color w:val="444444"/>
          <w:sz w:val="22"/>
          <w:szCs w:val="22"/>
        </w:rPr>
        <w:t xml:space="preserve"> placeholder pending final manuscript numbering.</w:t>
      </w:r>
    </w:p>
    <w:p w14:paraId="224428AF" w14:textId="77777777" w:rsidR="00522EB4" w:rsidRDefault="00522EB4">
      <w:pPr>
        <w:pStyle w:val="Heading2"/>
        <w:rPr>
          <w:rFonts w:ascii="Calibri" w:eastAsia="Times New Roman" w:hAnsi="Calibri" w:cs="Calibri"/>
        </w:rPr>
      </w:pPr>
      <w:r>
        <w:rPr>
          <w:rFonts w:ascii="Calibri" w:eastAsia="Times New Roman" w:hAnsi="Calibri" w:cs="Calibri"/>
        </w:rPr>
        <w:t>1. Feature Name</w:t>
      </w:r>
    </w:p>
    <w:p w14:paraId="2BD978DF" w14:textId="77777777" w:rsidR="00522EB4" w:rsidRDefault="00522EB4">
      <w:pPr>
        <w:pStyle w:val="NormalWeb"/>
        <w:rPr>
          <w:rFonts w:ascii="Calibri" w:hAnsi="Calibri" w:cs="Calibri"/>
          <w:sz w:val="22"/>
          <w:szCs w:val="22"/>
        </w:rPr>
      </w:pPr>
      <w:r>
        <w:rPr>
          <w:rFonts w:ascii="Calibri" w:hAnsi="Calibri" w:cs="Calibri"/>
          <w:sz w:val="22"/>
          <w:szCs w:val="22"/>
        </w:rPr>
        <w:t>Physician Consultation Inbox and Reviewed-Request Decision — the shared physician queue of nurse-triaged consultation requests, and the physician's decision to reject one with a reason.</w:t>
      </w:r>
    </w:p>
    <w:p w14:paraId="50FEDECC" w14:textId="77777777" w:rsidR="00522EB4" w:rsidRDefault="00522EB4">
      <w:pPr>
        <w:pStyle w:val="NormalWeb"/>
        <w:rPr>
          <w:rFonts w:ascii="Calibri" w:hAnsi="Calibri" w:cs="Calibri"/>
          <w:sz w:val="22"/>
          <w:szCs w:val="22"/>
        </w:rPr>
      </w:pPr>
      <w:r>
        <w:rPr>
          <w:rFonts w:ascii="Calibri" w:hAnsi="Calibri" w:cs="Calibri"/>
          <w:sz w:val="22"/>
          <w:szCs w:val="22"/>
        </w:rPr>
        <w:t>Scheduling and starting a request are separate features (</w:t>
      </w:r>
      <w:r>
        <w:rPr>
          <w:rStyle w:val="HTMLCode"/>
        </w:rPr>
        <w:t>consultation-scheduling.md</w:t>
      </w:r>
      <w:r>
        <w:rPr>
          <w:rFonts w:ascii="Calibri" w:hAnsi="Calibri" w:cs="Calibri"/>
          <w:sz w:val="22"/>
          <w:szCs w:val="22"/>
        </w:rPr>
        <w:t xml:space="preserve">, </w:t>
      </w:r>
      <w:r>
        <w:rPr>
          <w:rStyle w:val="HTMLCode"/>
        </w:rPr>
        <w:t>active-consultation.md</w:t>
      </w:r>
      <w:r>
        <w:rPr>
          <w:rFonts w:ascii="Calibri" w:hAnsi="Calibri" w:cs="Calibri"/>
          <w:sz w:val="22"/>
          <w:szCs w:val="22"/>
        </w:rPr>
        <w:t>); this file covers the queue itself and the rejection path.</w:t>
      </w:r>
    </w:p>
    <w:p w14:paraId="5CB62581" w14:textId="77777777" w:rsidR="00522EB4" w:rsidRDefault="00522EB4">
      <w:pPr>
        <w:pStyle w:val="Heading2"/>
        <w:rPr>
          <w:rFonts w:ascii="Calibri" w:eastAsia="Times New Roman" w:hAnsi="Calibri" w:cs="Calibri"/>
        </w:rPr>
      </w:pPr>
      <w:r>
        <w:rPr>
          <w:rFonts w:ascii="Calibri" w:eastAsia="Times New Roman" w:hAnsi="Calibri" w:cs="Calibri"/>
        </w:rPr>
        <w:t>2. Purpose</w:t>
      </w:r>
    </w:p>
    <w:p w14:paraId="52C9A732" w14:textId="77777777" w:rsidR="00522EB4" w:rsidRDefault="00522EB4">
      <w:pPr>
        <w:pStyle w:val="NormalWeb"/>
        <w:rPr>
          <w:rFonts w:ascii="Calibri" w:hAnsi="Calibri" w:cs="Calibri"/>
          <w:sz w:val="22"/>
          <w:szCs w:val="22"/>
        </w:rPr>
      </w:pPr>
      <w:r>
        <w:rPr>
          <w:rFonts w:ascii="Calibri" w:hAnsi="Calibri" w:cs="Calibri"/>
          <w:sz w:val="22"/>
          <w:szCs w:val="22"/>
        </w:rPr>
        <w:t>To present every physician with the same pool of nurse-reviewed consultation requests, split by priority, with enough context to decide whether to schedule, start, take over, or reject — without assigning requests to individual physicians in advance.</w:t>
      </w:r>
    </w:p>
    <w:p w14:paraId="1D200122" w14:textId="77777777" w:rsidR="00522EB4" w:rsidRDefault="00522EB4">
      <w:pPr>
        <w:pStyle w:val="Heading2"/>
        <w:rPr>
          <w:rFonts w:ascii="Calibri" w:eastAsia="Times New Roman" w:hAnsi="Calibri" w:cs="Calibri"/>
        </w:rPr>
      </w:pPr>
      <w:r>
        <w:rPr>
          <w:rFonts w:ascii="Calibri" w:eastAsia="Times New Roman" w:hAnsi="Calibri" w:cs="Calibri"/>
        </w:rPr>
        <w:t>3. Actors / Roles</w:t>
      </w:r>
    </w:p>
    <w:tbl>
      <w:tblPr>
        <w:tblW w:w="0" w:type="auto"/>
        <w:tblCellMar>
          <w:top w:w="15" w:type="dxa"/>
          <w:left w:w="15" w:type="dxa"/>
          <w:bottom w:w="15" w:type="dxa"/>
          <w:right w:w="15" w:type="dxa"/>
        </w:tblCellMar>
        <w:tblLook w:val="04A0" w:firstRow="1" w:lastRow="0" w:firstColumn="1" w:lastColumn="0" w:noHBand="0" w:noVBand="1"/>
      </w:tblPr>
      <w:tblGrid>
        <w:gridCol w:w="1010"/>
        <w:gridCol w:w="6579"/>
      </w:tblGrid>
      <w:tr w:rsidR="00000000" w14:paraId="1D853D8E"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D83244"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Actor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40D4E64"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Involvement</w:t>
            </w:r>
          </w:p>
        </w:tc>
      </w:tr>
      <w:tr w:rsidR="00000000" w14:paraId="5CE25F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97214B"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E4F046"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Views the shared queue; may reject a reviewed request with a reason.</w:t>
            </w:r>
          </w:p>
        </w:tc>
      </w:tr>
      <w:tr w:rsidR="00000000" w14:paraId="02DC6C6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75D868"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FC0F1C"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Notified when their request is rejected by the physician.</w:t>
            </w:r>
          </w:p>
        </w:tc>
      </w:tr>
      <w:tr w:rsidR="00000000" w14:paraId="4941736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3887D5"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CBFE859"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Not an actor here; appears in the inbox as the request's assigned nurse.</w:t>
            </w:r>
          </w:p>
        </w:tc>
      </w:tr>
    </w:tbl>
    <w:p w14:paraId="6EF409EE" w14:textId="77777777" w:rsidR="00522EB4" w:rsidRDefault="00522EB4">
      <w:pPr>
        <w:pStyle w:val="Heading2"/>
        <w:rPr>
          <w:rFonts w:ascii="Calibri" w:eastAsia="Times New Roman" w:hAnsi="Calibri" w:cs="Calibri"/>
        </w:rPr>
      </w:pPr>
      <w:r>
        <w:rPr>
          <w:rFonts w:ascii="Calibri" w:eastAsia="Times New Roman" w:hAnsi="Calibri" w:cs="Calibri"/>
        </w:rPr>
        <w:t>4. User Workflow</w:t>
      </w:r>
    </w:p>
    <w:p w14:paraId="232DEA6C"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Physician opens </w:t>
      </w:r>
      <w:r>
        <w:rPr>
          <w:rStyle w:val="HTMLCode"/>
        </w:rPr>
        <w:t>GET /physicians/{physician}/consultation-inbox</w:t>
      </w:r>
      <w:r>
        <w:rPr>
          <w:rFonts w:ascii="Calibri" w:eastAsia="Times New Roman" w:hAnsi="Calibri" w:cs="Calibri"/>
          <w:sz w:val="22"/>
          <w:szCs w:val="22"/>
        </w:rPr>
        <w:t>.</w:t>
      </w:r>
    </w:p>
    <w:p w14:paraId="3386E78F"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controller loads every request in </w:t>
      </w:r>
      <w:r>
        <w:rPr>
          <w:rStyle w:val="HTMLCode"/>
        </w:rPr>
        <w:t>['reviewed','assigned','scheduled']</w:t>
      </w:r>
      <w:r>
        <w:rPr>
          <w:rFonts w:ascii="Calibri" w:eastAsia="Times New Roman" w:hAnsi="Calibri" w:cs="Calibri"/>
          <w:sz w:val="22"/>
          <w:szCs w:val="22"/>
        </w:rPr>
        <w:t xml:space="preserve"> — </w:t>
      </w:r>
      <w:r>
        <w:rPr>
          <w:rStyle w:val="Strong"/>
          <w:rFonts w:ascii="Calibri" w:eastAsia="Times New Roman" w:hAnsi="Calibri" w:cs="Calibri"/>
          <w:sz w:val="22"/>
          <w:szCs w:val="22"/>
        </w:rPr>
        <w:t xml:space="preserve">with no filter on </w:t>
      </w:r>
      <w:r>
        <w:rPr>
          <w:rStyle w:val="HTMLCode"/>
          <w:b/>
          <w:bCs/>
        </w:rPr>
        <w:t>assigned_physician_id</w:t>
      </w:r>
      <w:r>
        <w:rPr>
          <w:rFonts w:ascii="Calibri" w:eastAsia="Times New Roman" w:hAnsi="Calibri" w:cs="Calibri"/>
          <w:sz w:val="22"/>
          <w:szCs w:val="22"/>
        </w:rPr>
        <w:t xml:space="preserve"> — and splits it into </w:t>
      </w:r>
      <w:r>
        <w:rPr>
          <w:rStyle w:val="HTMLCode"/>
        </w:rPr>
        <w:t>highPriorityConsultations</w:t>
      </w:r>
      <w:r>
        <w:rPr>
          <w:rFonts w:ascii="Calibri" w:eastAsia="Times New Roman" w:hAnsi="Calibri" w:cs="Calibri"/>
          <w:sz w:val="22"/>
          <w:szCs w:val="22"/>
        </w:rPr>
        <w:t xml:space="preserve"> and </w:t>
      </w:r>
      <w:r>
        <w:rPr>
          <w:rStyle w:val="HTMLCode"/>
        </w:rPr>
        <w:t>normalPriorityConsultations</w:t>
      </w:r>
      <w:r>
        <w:rPr>
          <w:rFonts w:ascii="Calibri" w:eastAsia="Times New Roman" w:hAnsi="Calibri" w:cs="Calibri"/>
          <w:sz w:val="22"/>
          <w:szCs w:val="22"/>
        </w:rPr>
        <w:t>.</w:t>
      </w:r>
    </w:p>
    <w:p w14:paraId="596E26E0"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Rows are rendered from a server-serialised payload; a polling loop calls </w:t>
      </w:r>
      <w:r>
        <w:rPr>
          <w:rStyle w:val="HTMLCode"/>
        </w:rPr>
        <w:t>GET /consultation-inbox/refresh</w:t>
      </w:r>
      <w:r>
        <w:rPr>
          <w:rFonts w:ascii="Calibri" w:eastAsia="Times New Roman" w:hAnsi="Calibri" w:cs="Calibri"/>
          <w:sz w:val="22"/>
          <w:szCs w:val="22"/>
        </w:rPr>
        <w:t xml:space="preserve"> for the same two groupings as JSON.</w:t>
      </w:r>
    </w:p>
    <w:p w14:paraId="71D6359D"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Opening a row's modal shows patient details, symptoms, severity, attachments, the assigned nurse, and — pre-resolved server-side — whether Start is currently permitted and why not if it isn't.</w:t>
      </w:r>
    </w:p>
    <w:p w14:paraId="41D3CADC"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Reject:</w:t>
      </w:r>
      <w:r>
        <w:rPr>
          <w:rFonts w:ascii="Calibri" w:eastAsia="Times New Roman" w:hAnsi="Calibri" w:cs="Calibri"/>
          <w:sz w:val="22"/>
          <w:szCs w:val="22"/>
        </w:rPr>
        <w:t xml:space="preserve"> the physician supplies a reason and POSTs to </w:t>
      </w:r>
      <w:r>
        <w:rPr>
          <w:rStyle w:val="HTMLCode"/>
        </w:rPr>
        <w:t>physician.consultations.reject_reviewed</w:t>
      </w:r>
      <w:r>
        <w:rPr>
          <w:rFonts w:ascii="Calibri" w:eastAsia="Times New Roman" w:hAnsi="Calibri" w:cs="Calibri"/>
          <w:sz w:val="22"/>
          <w:szCs w:val="22"/>
        </w:rPr>
        <w:t xml:space="preserve">. </w:t>
      </w:r>
      <w:r>
        <w:rPr>
          <w:rStyle w:val="HTMLCode"/>
        </w:rPr>
        <w:t>rejectReviewedByPhysician</w:t>
      </w:r>
      <w:r>
        <w:rPr>
          <w:rFonts w:ascii="Calibri" w:eastAsia="Times New Roman" w:hAnsi="Calibri" w:cs="Calibri"/>
          <w:sz w:val="22"/>
          <w:szCs w:val="22"/>
        </w:rPr>
        <w:t xml:space="preserve"> moves the request to </w:t>
      </w:r>
      <w:r>
        <w:rPr>
          <w:rStyle w:val="HTMLCode"/>
        </w:rPr>
        <w:t>rejected</w:t>
      </w:r>
      <w:r>
        <w:rPr>
          <w:rFonts w:ascii="Calibri" w:eastAsia="Times New Roman" w:hAnsi="Calibri" w:cs="Calibri"/>
          <w:sz w:val="22"/>
          <w:szCs w:val="22"/>
        </w:rPr>
        <w:t xml:space="preserve">, stores the reason, and </w:t>
      </w:r>
      <w:r>
        <w:rPr>
          <w:rStyle w:val="Strong"/>
          <w:rFonts w:ascii="Calibri" w:eastAsia="Times New Roman" w:hAnsi="Calibri" w:cs="Calibri"/>
          <w:sz w:val="22"/>
          <w:szCs w:val="22"/>
        </w:rPr>
        <w:t xml:space="preserve">stamps </w:t>
      </w:r>
      <w:r>
        <w:rPr>
          <w:rStyle w:val="HTMLCode"/>
          <w:b/>
          <w:bCs/>
        </w:rPr>
        <w:t>assigned_physician_id</w:t>
      </w:r>
      <w:r>
        <w:rPr>
          <w:rStyle w:val="Strong"/>
          <w:rFonts w:ascii="Calibri" w:eastAsia="Times New Roman" w:hAnsi="Calibri" w:cs="Calibri"/>
          <w:sz w:val="22"/>
          <w:szCs w:val="22"/>
        </w:rPr>
        <w:t xml:space="preserve"> with the rejecting physician</w:t>
      </w:r>
      <w:r>
        <w:rPr>
          <w:rFonts w:ascii="Calibri" w:eastAsia="Times New Roman" w:hAnsi="Calibri" w:cs="Calibri"/>
          <w:sz w:val="22"/>
          <w:szCs w:val="22"/>
        </w:rPr>
        <w:t>.</w:t>
      </w:r>
    </w:p>
    <w:p w14:paraId="751A3974" w14:textId="77777777" w:rsidR="00522EB4" w:rsidRDefault="00522EB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The patient is notified.</w:t>
      </w:r>
    </w:p>
    <w:p w14:paraId="0A1B07B0" w14:textId="77777777" w:rsidR="00522EB4" w:rsidRDefault="00522EB4">
      <w:pPr>
        <w:pStyle w:val="Heading2"/>
        <w:rPr>
          <w:rFonts w:ascii="Calibri" w:eastAsia="Times New Roman" w:hAnsi="Calibri" w:cs="Calibri"/>
        </w:rPr>
      </w:pPr>
      <w:r>
        <w:rPr>
          <w:rFonts w:ascii="Calibri" w:eastAsia="Times New Roman" w:hAnsi="Calibri" w:cs="Calibri"/>
        </w:rPr>
        <w:t>5. Routes</w:t>
      </w:r>
    </w:p>
    <w:p w14:paraId="4A0297D2" w14:textId="77777777" w:rsidR="00522EB4" w:rsidRDefault="00522EB4">
      <w:pPr>
        <w:pStyle w:val="NormalWeb"/>
        <w:rPr>
          <w:rFonts w:ascii="Calibri" w:hAnsi="Calibri" w:cs="Calibri"/>
          <w:sz w:val="22"/>
          <w:szCs w:val="22"/>
        </w:rPr>
      </w:pPr>
      <w:r>
        <w:rPr>
          <w:rFonts w:ascii="Calibri" w:hAnsi="Calibri" w:cs="Calibri"/>
          <w:sz w:val="22"/>
          <w:szCs w:val="22"/>
        </w:rPr>
        <w:t xml:space="preserve">All under </w:t>
      </w:r>
      <w:r>
        <w:rPr>
          <w:rStyle w:val="HTMLCode"/>
        </w:rPr>
        <w:t>physicians/{physician}</w:t>
      </w:r>
      <w:r>
        <w:rPr>
          <w:rFonts w:ascii="Calibri" w:hAnsi="Calibri" w:cs="Calibri"/>
          <w:sz w:val="22"/>
          <w:szCs w:val="22"/>
        </w:rPr>
        <w:t xml:space="preserve"> in the </w:t>
      </w:r>
      <w:r>
        <w:rPr>
          <w:rStyle w:val="HTMLCode"/>
        </w:rPr>
        <w:t>auth</w:t>
      </w:r>
      <w:r>
        <w:rPr>
          <w:rFonts w:ascii="Calibri" w:hAnsi="Calibri" w:cs="Calibri"/>
          <w:sz w:val="22"/>
          <w:szCs w:val="22"/>
        </w:rPr>
        <w:t xml:space="preserve"> + </w:t>
      </w:r>
      <w:r>
        <w:rPr>
          <w:rStyle w:val="HTMLCode"/>
        </w:rPr>
        <w:t>verified</w:t>
      </w:r>
      <w:r>
        <w:rPr>
          <w:rFonts w:ascii="Calibri" w:hAnsi="Calibri" w:cs="Calibri"/>
          <w:sz w:val="22"/>
          <w:szCs w:val="22"/>
        </w:rPr>
        <w:t xml:space="preserve"> group.</w:t>
      </w:r>
    </w:p>
    <w:tbl>
      <w:tblPr>
        <w:tblW w:w="0" w:type="auto"/>
        <w:tblCellMar>
          <w:top w:w="15" w:type="dxa"/>
          <w:left w:w="15" w:type="dxa"/>
          <w:bottom w:w="15" w:type="dxa"/>
          <w:right w:w="15" w:type="dxa"/>
        </w:tblCellMar>
        <w:tblLook w:val="04A0" w:firstRow="1" w:lastRow="0" w:firstColumn="1" w:lastColumn="0" w:noHBand="0" w:noVBand="1"/>
      </w:tblPr>
      <w:tblGrid>
        <w:gridCol w:w="914"/>
        <w:gridCol w:w="4150"/>
        <w:gridCol w:w="4359"/>
      </w:tblGrid>
      <w:tr w:rsidR="00000000" w14:paraId="452A40C4"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87258F"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Method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B8C9B9"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URI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1F91D4"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Name</w:t>
            </w:r>
          </w:p>
        </w:tc>
      </w:tr>
      <w:tr w:rsidR="00000000" w14:paraId="3844E2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037560"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BA9300" w14:textId="77777777" w:rsidR="00522EB4" w:rsidRDefault="00522EB4">
            <w:pPr>
              <w:rPr>
                <w:rFonts w:ascii="Calibri" w:eastAsia="Times New Roman" w:hAnsi="Calibri" w:cs="Calibri"/>
                <w:sz w:val="22"/>
                <w:szCs w:val="22"/>
              </w:rPr>
            </w:pPr>
            <w:r>
              <w:rPr>
                <w:rStyle w:val="HTMLCode"/>
              </w:rPr>
              <w:t>/consultation-inbox</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A670DF" w14:textId="77777777" w:rsidR="00522EB4" w:rsidRDefault="00522EB4">
            <w:pPr>
              <w:rPr>
                <w:rFonts w:ascii="Calibri" w:eastAsia="Times New Roman" w:hAnsi="Calibri" w:cs="Calibri"/>
                <w:sz w:val="22"/>
                <w:szCs w:val="22"/>
              </w:rPr>
            </w:pPr>
            <w:r>
              <w:rPr>
                <w:rStyle w:val="HTMLCode"/>
              </w:rPr>
              <w:t>physician.consultation_inbox</w:t>
            </w:r>
          </w:p>
        </w:tc>
      </w:tr>
      <w:tr w:rsidR="00000000" w14:paraId="68D4F5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AF00AE"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B9FCEF" w14:textId="77777777" w:rsidR="00522EB4" w:rsidRDefault="00522EB4">
            <w:pPr>
              <w:rPr>
                <w:rFonts w:ascii="Calibri" w:eastAsia="Times New Roman" w:hAnsi="Calibri" w:cs="Calibri"/>
                <w:sz w:val="22"/>
                <w:szCs w:val="22"/>
              </w:rPr>
            </w:pPr>
            <w:r>
              <w:rPr>
                <w:rStyle w:val="HTMLCode"/>
              </w:rPr>
              <w:t>/consultation-inbox/refresh</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2941FB" w14:textId="77777777" w:rsidR="00522EB4" w:rsidRDefault="00522EB4">
            <w:pPr>
              <w:rPr>
                <w:rFonts w:ascii="Calibri" w:eastAsia="Times New Roman" w:hAnsi="Calibri" w:cs="Calibri"/>
                <w:sz w:val="22"/>
                <w:szCs w:val="22"/>
              </w:rPr>
            </w:pPr>
            <w:r>
              <w:rPr>
                <w:rStyle w:val="HTMLCode"/>
              </w:rPr>
              <w:t>physician.consultation_inbox.refresh</w:t>
            </w:r>
          </w:p>
        </w:tc>
      </w:tr>
      <w:tr w:rsidR="00000000" w14:paraId="1C85DF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CEA6FD7"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D16B89" w14:textId="77777777" w:rsidR="00522EB4" w:rsidRDefault="00522EB4">
            <w:pPr>
              <w:rPr>
                <w:rFonts w:ascii="Calibri" w:eastAsia="Times New Roman" w:hAnsi="Calibri" w:cs="Calibri"/>
                <w:sz w:val="22"/>
                <w:szCs w:val="22"/>
              </w:rPr>
            </w:pPr>
            <w:r>
              <w:rPr>
                <w:rStyle w:val="HTMLCode"/>
              </w:rPr>
              <w:t>/consultations/{consultation}/reject-reviewed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5175E34" w14:textId="77777777" w:rsidR="00522EB4" w:rsidRDefault="00522EB4">
            <w:pPr>
              <w:rPr>
                <w:rFonts w:ascii="Calibri" w:eastAsia="Times New Roman" w:hAnsi="Calibri" w:cs="Calibri"/>
                <w:sz w:val="22"/>
                <w:szCs w:val="22"/>
              </w:rPr>
            </w:pPr>
            <w:r>
              <w:rPr>
                <w:rStyle w:val="HTMLCode"/>
              </w:rPr>
              <w:t>physician.consultations.reject_reviewed</w:t>
            </w:r>
          </w:p>
        </w:tc>
      </w:tr>
      <w:tr w:rsidR="00000000" w14:paraId="1672E1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D2D63E"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71FE9C" w14:textId="77777777" w:rsidR="00522EB4" w:rsidRDefault="00522EB4">
            <w:pPr>
              <w:rPr>
                <w:rFonts w:ascii="Calibri" w:eastAsia="Times New Roman" w:hAnsi="Calibri" w:cs="Calibri"/>
                <w:sz w:val="22"/>
                <w:szCs w:val="22"/>
              </w:rPr>
            </w:pPr>
            <w:r>
              <w:rPr>
                <w:rStyle w:val="HTMLCode"/>
              </w:rPr>
              <w:t>/consultations/{consultation}/approve-reviewed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418AB4" w14:textId="77777777" w:rsidR="00522EB4" w:rsidRDefault="00522EB4">
            <w:pPr>
              <w:rPr>
                <w:rFonts w:ascii="Calibri" w:eastAsia="Times New Roman" w:hAnsi="Calibri" w:cs="Calibri"/>
                <w:sz w:val="22"/>
                <w:szCs w:val="22"/>
              </w:rPr>
            </w:pPr>
            <w:r>
              <w:rPr>
                <w:rStyle w:val="HTMLCode"/>
              </w:rPr>
              <w:t>physician.consultations.approve_reviewed</w:t>
            </w:r>
          </w:p>
        </w:tc>
      </w:tr>
    </w:tbl>
    <w:p w14:paraId="504B4BBB" w14:textId="77777777" w:rsidR="00522EB4" w:rsidRDefault="00522EB4">
      <w:pPr>
        <w:pStyle w:val="NormalWeb"/>
        <w:rPr>
          <w:rFonts w:ascii="Calibri" w:hAnsi="Calibri" w:cs="Calibri"/>
          <w:sz w:val="22"/>
          <w:szCs w:val="22"/>
        </w:rPr>
      </w:pPr>
      <w:r>
        <w:rPr>
          <w:rFonts w:ascii="Calibri" w:hAnsi="Calibri" w:cs="Calibri"/>
          <w:sz w:val="22"/>
          <w:szCs w:val="22"/>
        </w:rPr>
        <w:t>The inbox rows also carry URLs for start, take-over, available-slots, and schedule, documented in their own feature files.</w:t>
      </w:r>
    </w:p>
    <w:p w14:paraId="73A51B9F" w14:textId="77777777" w:rsidR="00522EB4" w:rsidRDefault="00522EB4">
      <w:pPr>
        <w:pStyle w:val="Heading2"/>
        <w:rPr>
          <w:rFonts w:ascii="Calibri" w:eastAsia="Times New Roman" w:hAnsi="Calibri" w:cs="Calibri"/>
        </w:rPr>
      </w:pPr>
      <w:r>
        <w:rPr>
          <w:rFonts w:ascii="Calibri" w:eastAsia="Times New Roman" w:hAnsi="Calibri" w:cs="Calibri"/>
        </w:rPr>
        <w:t>6. Controllers</w:t>
      </w:r>
    </w:p>
    <w:p w14:paraId="2021A909" w14:textId="77777777" w:rsidR="00522EB4" w:rsidRDefault="00522EB4">
      <w:pPr>
        <w:pStyle w:val="NormalWeb"/>
        <w:rPr>
          <w:rFonts w:ascii="Calibri" w:hAnsi="Calibri" w:cs="Calibri"/>
          <w:sz w:val="22"/>
          <w:szCs w:val="22"/>
        </w:rPr>
      </w:pPr>
      <w:r>
        <w:rPr>
          <w:rStyle w:val="HTMLCode"/>
        </w:rPr>
        <w:t>PhysicianController::consultationInbox</w:t>
      </w:r>
      <w:r>
        <w:rPr>
          <w:rFonts w:ascii="Calibri" w:hAnsi="Calibri" w:cs="Calibri"/>
          <w:sz w:val="22"/>
          <w:szCs w:val="22"/>
        </w:rPr>
        <w:t xml:space="preserve">, </w:t>
      </w:r>
      <w:r>
        <w:rPr>
          <w:rStyle w:val="HTMLCode"/>
        </w:rPr>
        <w:t>::consultationInboxRefresh</w:t>
      </w:r>
      <w:r>
        <w:rPr>
          <w:rFonts w:ascii="Calibri" w:hAnsi="Calibri" w:cs="Calibri"/>
          <w:sz w:val="22"/>
          <w:szCs w:val="22"/>
        </w:rPr>
        <w:t xml:space="preserve">, </w:t>
      </w:r>
      <w:r>
        <w:rPr>
          <w:rStyle w:val="HTMLCode"/>
        </w:rPr>
        <w:t>::rejectReviewedConsultation</w:t>
      </w:r>
      <w:r>
        <w:rPr>
          <w:rFonts w:ascii="Calibri" w:hAnsi="Calibri" w:cs="Calibri"/>
          <w:sz w:val="22"/>
          <w:szCs w:val="22"/>
        </w:rPr>
        <w:t xml:space="preserve">, and the private </w:t>
      </w:r>
      <w:r>
        <w:rPr>
          <w:rStyle w:val="HTMLCode"/>
        </w:rPr>
        <w:t>getConsultationInboxData</w:t>
      </w:r>
      <w:r>
        <w:rPr>
          <w:rFonts w:ascii="Calibri" w:hAnsi="Calibri" w:cs="Calibri"/>
          <w:sz w:val="22"/>
          <w:szCs w:val="22"/>
        </w:rPr>
        <w:t xml:space="preserve">, </w:t>
      </w:r>
      <w:r>
        <w:rPr>
          <w:rStyle w:val="HTMLCode"/>
        </w:rPr>
        <w:t>serializeConsultations</w:t>
      </w:r>
      <w:r>
        <w:rPr>
          <w:rFonts w:ascii="Calibri" w:hAnsi="Calibri" w:cs="Calibri"/>
          <w:sz w:val="22"/>
          <w:szCs w:val="22"/>
        </w:rPr>
        <w:t xml:space="preserve">, </w:t>
      </w:r>
      <w:r>
        <w:rPr>
          <w:rStyle w:val="HTMLCode"/>
        </w:rPr>
        <w:t>isUserOnline</w:t>
      </w:r>
      <w:r>
        <w:rPr>
          <w:rFonts w:ascii="Calibri" w:hAnsi="Calibri" w:cs="Calibri"/>
          <w:sz w:val="22"/>
          <w:szCs w:val="22"/>
        </w:rPr>
        <w:t xml:space="preserve">, </w:t>
      </w:r>
      <w:r>
        <w:rPr>
          <w:rStyle w:val="HTMLCode"/>
        </w:rPr>
        <w:t>serializeAttachmentUrls</w:t>
      </w:r>
      <w:r>
        <w:rPr>
          <w:rFonts w:ascii="Calibri" w:hAnsi="Calibri" w:cs="Calibri"/>
          <w:sz w:val="22"/>
          <w:szCs w:val="22"/>
        </w:rPr>
        <w:t xml:space="preserve">, </w:t>
      </w:r>
      <w:r>
        <w:rPr>
          <w:rStyle w:val="HTMLCode"/>
        </w:rPr>
        <w:t>resolveCanStart</w:t>
      </w:r>
      <w:r>
        <w:rPr>
          <w:rFonts w:ascii="Calibri" w:hAnsi="Calibri" w:cs="Calibri"/>
          <w:sz w:val="22"/>
          <w:szCs w:val="22"/>
        </w:rPr>
        <w:t xml:space="preserve">, </w:t>
      </w:r>
      <w:r>
        <w:rPr>
          <w:rStyle w:val="HTMLCode"/>
        </w:rPr>
        <w:t>resolveTakeoverInfo</w:t>
      </w:r>
      <w:r>
        <w:rPr>
          <w:rFonts w:ascii="Calibri" w:hAnsi="Calibri" w:cs="Calibri"/>
          <w:sz w:val="22"/>
          <w:szCs w:val="22"/>
        </w:rPr>
        <w:t xml:space="preserve">, </w:t>
      </w:r>
      <w:r>
        <w:rPr>
          <w:rStyle w:val="HTMLCode"/>
        </w:rPr>
        <w:t>serializeScheduledSlot</w:t>
      </w:r>
      <w:r>
        <w:rPr>
          <w:rFonts w:ascii="Calibri" w:hAnsi="Calibri" w:cs="Calibri"/>
          <w:sz w:val="22"/>
          <w:szCs w:val="22"/>
        </w:rPr>
        <w:t>.</w:t>
      </w:r>
    </w:p>
    <w:p w14:paraId="465E84ED" w14:textId="77777777" w:rsidR="00522EB4" w:rsidRDefault="00522EB4">
      <w:pPr>
        <w:pStyle w:val="NormalWeb"/>
        <w:rPr>
          <w:rFonts w:ascii="Calibri" w:hAnsi="Calibri" w:cs="Calibri"/>
          <w:sz w:val="22"/>
          <w:szCs w:val="22"/>
        </w:rPr>
      </w:pPr>
      <w:r>
        <w:rPr>
          <w:rFonts w:ascii="Calibri" w:hAnsi="Calibri" w:cs="Calibri"/>
          <w:sz w:val="22"/>
          <w:szCs w:val="22"/>
        </w:rPr>
        <w:t xml:space="preserve">All public methods begin with </w:t>
      </w:r>
      <w:r>
        <w:rPr>
          <w:rStyle w:val="HTMLCode"/>
        </w:rPr>
        <w:t>authorizePhysician()</w:t>
      </w:r>
      <w:r>
        <w:rPr>
          <w:rFonts w:ascii="Calibri" w:hAnsi="Calibri" w:cs="Calibri"/>
          <w:sz w:val="22"/>
          <w:szCs w:val="22"/>
        </w:rPr>
        <w:t>.</w:t>
      </w:r>
    </w:p>
    <w:p w14:paraId="331E5CF4" w14:textId="77777777" w:rsidR="00522EB4" w:rsidRDefault="00522EB4">
      <w:pPr>
        <w:pStyle w:val="Heading2"/>
        <w:rPr>
          <w:rFonts w:ascii="Calibri" w:eastAsia="Times New Roman" w:hAnsi="Calibri" w:cs="Calibri"/>
        </w:rPr>
      </w:pPr>
      <w:r>
        <w:rPr>
          <w:rFonts w:ascii="Calibri" w:eastAsia="Times New Roman" w:hAnsi="Calibri" w:cs="Calibri"/>
        </w:rPr>
        <w:t>7. Services</w:t>
      </w:r>
    </w:p>
    <w:p w14:paraId="2EE0C2DA" w14:textId="77777777" w:rsidR="00522EB4" w:rsidRDefault="00522EB4">
      <w:pPr>
        <w:pStyle w:val="NormalWeb"/>
        <w:rPr>
          <w:rFonts w:ascii="Calibri" w:hAnsi="Calibri" w:cs="Calibri"/>
          <w:sz w:val="22"/>
          <w:szCs w:val="22"/>
        </w:rPr>
      </w:pPr>
      <w:r>
        <w:rPr>
          <w:rStyle w:val="HTMLCode"/>
        </w:rPr>
        <w:t>ConsultationOwnershipService::rejectReviewedByPhysician()</w:t>
      </w:r>
      <w:r>
        <w:rPr>
          <w:rFonts w:ascii="Calibri" w:hAnsi="Calibri" w:cs="Calibri"/>
          <w:sz w:val="22"/>
          <w:szCs w:val="22"/>
        </w:rPr>
        <w:t xml:space="preserve"> — transaction plus </w:t>
      </w:r>
      <w:r>
        <w:rPr>
          <w:rStyle w:val="HTMLCode"/>
        </w:rPr>
        <w:t>lockForUpdate()</w:t>
      </w:r>
      <w:r>
        <w:rPr>
          <w:rFonts w:ascii="Calibri" w:hAnsi="Calibri" w:cs="Calibri"/>
          <w:sz w:val="22"/>
          <w:szCs w:val="22"/>
        </w:rPr>
        <w:t xml:space="preserve"> plus a status re-check. </w:t>
      </w:r>
      <w:r>
        <w:rPr>
          <w:rStyle w:val="HTMLCode"/>
        </w:rPr>
        <w:t>NotificationService::send()</w:t>
      </w:r>
      <w:r>
        <w:rPr>
          <w:rFonts w:ascii="Calibri" w:hAnsi="Calibri" w:cs="Calibri"/>
          <w:sz w:val="22"/>
          <w:szCs w:val="22"/>
        </w:rPr>
        <w:t xml:space="preserve"> for the patient notification. </w:t>
      </w:r>
      <w:r>
        <w:rPr>
          <w:rStyle w:val="HTMLCode"/>
        </w:rPr>
        <w:t>App\Support\StatusBadge</w:t>
      </w:r>
      <w:r>
        <w:rPr>
          <w:rFonts w:ascii="Calibri" w:hAnsi="Calibri" w:cs="Calibri"/>
          <w:sz w:val="22"/>
          <w:szCs w:val="22"/>
        </w:rPr>
        <w:t xml:space="preserve"> supplies presentation tokens.</w:t>
      </w:r>
    </w:p>
    <w:p w14:paraId="7F9FE03C" w14:textId="77777777" w:rsidR="00522EB4" w:rsidRDefault="00522EB4">
      <w:pPr>
        <w:pStyle w:val="Heading2"/>
        <w:rPr>
          <w:rFonts w:ascii="Calibri" w:eastAsia="Times New Roman" w:hAnsi="Calibri" w:cs="Calibri"/>
        </w:rPr>
      </w:pPr>
      <w:r>
        <w:rPr>
          <w:rFonts w:ascii="Calibri" w:eastAsia="Times New Roman" w:hAnsi="Calibri" w:cs="Calibri"/>
        </w:rPr>
        <w:t>8. Models</w:t>
      </w:r>
    </w:p>
    <w:p w14:paraId="336A6318" w14:textId="77777777" w:rsidR="00522EB4" w:rsidRDefault="00522EB4">
      <w:pPr>
        <w:pStyle w:val="NormalWeb"/>
        <w:rPr>
          <w:rFonts w:ascii="Calibri" w:hAnsi="Calibri" w:cs="Calibri"/>
          <w:sz w:val="22"/>
          <w:szCs w:val="22"/>
        </w:rPr>
      </w:pPr>
      <w:r>
        <w:rPr>
          <w:rStyle w:val="HTMLCode"/>
        </w:rPr>
        <w:t>App\Models\Consultation</w:t>
      </w:r>
      <w:r>
        <w:rPr>
          <w:rFonts w:ascii="Calibri" w:hAnsi="Calibri" w:cs="Calibri"/>
          <w:sz w:val="22"/>
          <w:szCs w:val="22"/>
        </w:rPr>
        <w:t xml:space="preserve"> (table </w:t>
      </w:r>
      <w:r>
        <w:rPr>
          <w:rStyle w:val="HTMLCode"/>
        </w:rPr>
        <w:t>consultation_requests</w:t>
      </w:r>
      <w:r>
        <w:rPr>
          <w:rFonts w:ascii="Calibri" w:hAnsi="Calibri" w:cs="Calibri"/>
          <w:sz w:val="22"/>
          <w:szCs w:val="22"/>
        </w:rPr>
        <w:t xml:space="preserve">), eager-loading </w:t>
      </w:r>
      <w:r>
        <w:rPr>
          <w:rStyle w:val="HTMLCode"/>
        </w:rPr>
        <w:t>patient</w:t>
      </w:r>
      <w:r>
        <w:rPr>
          <w:rFonts w:ascii="Calibri" w:hAnsi="Calibri" w:cs="Calibri"/>
          <w:sz w:val="22"/>
          <w:szCs w:val="22"/>
        </w:rPr>
        <w:t xml:space="preserve">, </w:t>
      </w:r>
      <w:r>
        <w:rPr>
          <w:rStyle w:val="HTMLCode"/>
        </w:rPr>
        <w:t>nurse</w:t>
      </w:r>
      <w:r>
        <w:rPr>
          <w:rFonts w:ascii="Calibri" w:hAnsi="Calibri" w:cs="Calibri"/>
          <w:sz w:val="22"/>
          <w:szCs w:val="22"/>
        </w:rPr>
        <w:t xml:space="preserve">, </w:t>
      </w:r>
      <w:r>
        <w:rPr>
          <w:rStyle w:val="HTMLCode"/>
        </w:rPr>
        <w:t>physician</w:t>
      </w:r>
      <w:r>
        <w:rPr>
          <w:rFonts w:ascii="Calibri" w:hAnsi="Calibri" w:cs="Calibri"/>
          <w:sz w:val="22"/>
          <w:szCs w:val="22"/>
        </w:rPr>
        <w:t xml:space="preserve">, </w:t>
      </w:r>
      <w:r>
        <w:rPr>
          <w:rStyle w:val="HTMLCode"/>
        </w:rPr>
        <w:t>consultationSession.slot</w:t>
      </w:r>
      <w:r>
        <w:rPr>
          <w:rFonts w:ascii="Calibri" w:hAnsi="Calibri" w:cs="Calibri"/>
          <w:sz w:val="22"/>
          <w:szCs w:val="22"/>
        </w:rPr>
        <w:t xml:space="preserve">, and </w:t>
      </w:r>
      <w:r>
        <w:rPr>
          <w:rStyle w:val="HTMLCode"/>
        </w:rPr>
        <w:t>consultationSession.originalPhysician</w:t>
      </w:r>
      <w:r>
        <w:rPr>
          <w:rFonts w:ascii="Calibri" w:hAnsi="Calibri" w:cs="Calibri"/>
          <w:sz w:val="22"/>
          <w:szCs w:val="22"/>
        </w:rPr>
        <w:t>.</w:t>
      </w:r>
    </w:p>
    <w:p w14:paraId="13686EF5" w14:textId="77777777" w:rsidR="00522EB4" w:rsidRDefault="00522EB4">
      <w:pPr>
        <w:pStyle w:val="Heading2"/>
        <w:rPr>
          <w:rFonts w:ascii="Calibri" w:eastAsia="Times New Roman" w:hAnsi="Calibri" w:cs="Calibri"/>
        </w:rPr>
      </w:pPr>
      <w:r>
        <w:rPr>
          <w:rFonts w:ascii="Calibri" w:eastAsia="Times New Roman" w:hAnsi="Calibri" w:cs="Calibri"/>
        </w:rPr>
        <w:t>9. Database</w:t>
      </w:r>
    </w:p>
    <w:p w14:paraId="28755B50" w14:textId="77777777" w:rsidR="00522EB4" w:rsidRDefault="00522EB4">
      <w:pPr>
        <w:pStyle w:val="NormalWeb"/>
        <w:rPr>
          <w:rFonts w:ascii="Calibri" w:hAnsi="Calibri" w:cs="Calibri"/>
          <w:sz w:val="22"/>
          <w:szCs w:val="22"/>
        </w:rPr>
      </w:pPr>
      <w:r>
        <w:rPr>
          <w:rFonts w:ascii="Calibri" w:hAnsi="Calibri" w:cs="Calibri"/>
          <w:sz w:val="22"/>
          <w:szCs w:val="22"/>
        </w:rPr>
        <w:t xml:space="preserve">Reads </w:t>
      </w:r>
      <w:r>
        <w:rPr>
          <w:rStyle w:val="HTMLCode"/>
        </w:rPr>
        <w:t>consultation_requests</w:t>
      </w:r>
      <w:r>
        <w:rPr>
          <w:rFonts w:ascii="Calibri" w:hAnsi="Calibri" w:cs="Calibri"/>
          <w:sz w:val="22"/>
          <w:szCs w:val="22"/>
        </w:rPr>
        <w:t xml:space="preserve"> joined to </w:t>
      </w:r>
      <w:r>
        <w:rPr>
          <w:rStyle w:val="HTMLCode"/>
        </w:rPr>
        <w:t>consultations</w:t>
      </w:r>
      <w:r>
        <w:rPr>
          <w:rFonts w:ascii="Calibri" w:hAnsi="Calibri" w:cs="Calibri"/>
          <w:sz w:val="22"/>
          <w:szCs w:val="22"/>
        </w:rPr>
        <w:t xml:space="preserve"> and </w:t>
      </w:r>
      <w:r>
        <w:rPr>
          <w:rStyle w:val="HTMLCode"/>
        </w:rPr>
        <w:t>schedule_slots</w:t>
      </w:r>
      <w:r>
        <w:rPr>
          <w:rFonts w:ascii="Calibri" w:hAnsi="Calibri" w:cs="Calibri"/>
          <w:sz w:val="22"/>
          <w:szCs w:val="22"/>
        </w:rPr>
        <w:t>.</w:t>
      </w:r>
    </w:p>
    <w:p w14:paraId="393CC948" w14:textId="77777777" w:rsidR="00522EB4" w:rsidRDefault="00522EB4">
      <w:pPr>
        <w:pStyle w:val="NormalWeb"/>
        <w:rPr>
          <w:rFonts w:ascii="Calibri" w:hAnsi="Calibri" w:cs="Calibri"/>
          <w:sz w:val="22"/>
          <w:szCs w:val="22"/>
        </w:rPr>
      </w:pPr>
      <w:r>
        <w:rPr>
          <w:rFonts w:ascii="Calibri" w:hAnsi="Calibri" w:cs="Calibri"/>
          <w:sz w:val="22"/>
          <w:szCs w:val="22"/>
        </w:rPr>
        <w:t xml:space="preserve">Rejection writes three columns on </w:t>
      </w:r>
      <w:r>
        <w:rPr>
          <w:rStyle w:val="HTMLCode"/>
        </w:rPr>
        <w:t>consultation_requests</w:t>
      </w:r>
      <w:r>
        <w:rPr>
          <w:rFonts w:ascii="Calibri" w:hAnsi="Calibri" w:cs="Calibri"/>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2374"/>
        <w:gridCol w:w="2545"/>
      </w:tblGrid>
      <w:tr w:rsidR="00000000" w14:paraId="6D7F83BA"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0291FD"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lastRenderedPageBreak/>
              <w:t>Column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A79803"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Value</w:t>
            </w:r>
          </w:p>
        </w:tc>
      </w:tr>
      <w:tr w:rsidR="00000000" w14:paraId="1CEF80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FED7234" w14:textId="77777777" w:rsidR="00522EB4" w:rsidRDefault="00522EB4">
            <w:pPr>
              <w:rPr>
                <w:rFonts w:ascii="Calibri" w:eastAsia="Times New Roman" w:hAnsi="Calibri" w:cs="Calibri"/>
                <w:sz w:val="22"/>
                <w:szCs w:val="22"/>
              </w:rPr>
            </w:pPr>
            <w:r>
              <w:rPr>
                <w:rStyle w:val="HTMLCode"/>
              </w:rPr>
              <w:t>request_status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4303A3" w14:textId="77777777" w:rsidR="00522EB4" w:rsidRDefault="00522EB4">
            <w:pPr>
              <w:rPr>
                <w:rFonts w:ascii="Calibri" w:eastAsia="Times New Roman" w:hAnsi="Calibri" w:cs="Calibri"/>
                <w:sz w:val="22"/>
                <w:szCs w:val="22"/>
              </w:rPr>
            </w:pPr>
            <w:r>
              <w:rPr>
                <w:rStyle w:val="HTMLCode"/>
              </w:rPr>
              <w:t>'rejected'</w:t>
            </w:r>
          </w:p>
        </w:tc>
      </w:tr>
      <w:tr w:rsidR="00000000" w14:paraId="0CE40F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2AF4E2" w14:textId="77777777" w:rsidR="00522EB4" w:rsidRDefault="00522EB4">
            <w:pPr>
              <w:rPr>
                <w:rFonts w:ascii="Calibri" w:eastAsia="Times New Roman" w:hAnsi="Calibri" w:cs="Calibri"/>
                <w:sz w:val="22"/>
                <w:szCs w:val="22"/>
              </w:rPr>
            </w:pPr>
            <w:r>
              <w:rPr>
                <w:rStyle w:val="HTMLCode"/>
              </w:rPr>
              <w:t>rejection_reason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013F3F"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the supplied text</w:t>
            </w:r>
          </w:p>
        </w:tc>
      </w:tr>
      <w:tr w:rsidR="00000000" w14:paraId="1B6C1F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43D3DF9" w14:textId="77777777" w:rsidR="00522EB4" w:rsidRDefault="00522EB4">
            <w:pPr>
              <w:rPr>
                <w:rFonts w:ascii="Calibri" w:eastAsia="Times New Roman" w:hAnsi="Calibri" w:cs="Calibri"/>
                <w:sz w:val="22"/>
                <w:szCs w:val="22"/>
              </w:rPr>
            </w:pPr>
            <w:r>
              <w:rPr>
                <w:rStyle w:val="HTMLCode"/>
              </w:rPr>
              <w:t>assigned_physician_id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C7F51A5"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the rejecting physician's id</w:t>
            </w:r>
          </w:p>
        </w:tc>
      </w:tr>
    </w:tbl>
    <w:p w14:paraId="1DF2F5F4" w14:textId="77777777" w:rsidR="00522EB4" w:rsidRDefault="00522EB4">
      <w:pPr>
        <w:pStyle w:val="NormalWeb"/>
        <w:rPr>
          <w:rFonts w:ascii="Calibri" w:hAnsi="Calibri" w:cs="Calibri"/>
          <w:sz w:val="22"/>
          <w:szCs w:val="22"/>
        </w:rPr>
      </w:pPr>
      <w:r>
        <w:rPr>
          <w:rFonts w:ascii="Calibri" w:hAnsi="Calibri" w:cs="Calibri"/>
          <w:sz w:val="22"/>
          <w:szCs w:val="22"/>
        </w:rPr>
        <w:t xml:space="preserve">The last one is deliberate and worth documenting: </w:t>
      </w:r>
      <w:r>
        <w:rPr>
          <w:rStyle w:val="HTMLCode"/>
        </w:rPr>
        <w:t>Consultation::scopeForPhysician</w:t>
      </w:r>
      <w:r>
        <w:rPr>
          <w:rFonts w:ascii="Calibri" w:hAnsi="Calibri" w:cs="Calibri"/>
          <w:sz w:val="22"/>
          <w:szCs w:val="22"/>
        </w:rPr>
        <w:t xml:space="preserve"> scopes on </w:t>
      </w:r>
      <w:r>
        <w:rPr>
          <w:rStyle w:val="HTMLCode"/>
        </w:rPr>
        <w:t>assigned_physician_id</w:t>
      </w:r>
      <w:r>
        <w:rPr>
          <w:rFonts w:ascii="Calibri" w:hAnsi="Calibri" w:cs="Calibri"/>
          <w:sz w:val="22"/>
          <w:szCs w:val="22"/>
        </w:rPr>
        <w:t xml:space="preserve"> rather than </w:t>
      </w:r>
      <w:r>
        <w:rPr>
          <w:rStyle w:val="HTMLCode"/>
        </w:rPr>
        <w:t>consultations.physician_id</w:t>
      </w:r>
      <w:r>
        <w:rPr>
          <w:rFonts w:ascii="Calibri" w:hAnsi="Calibri" w:cs="Calibri"/>
          <w:sz w:val="22"/>
          <w:szCs w:val="22"/>
        </w:rPr>
        <w:t xml:space="preserve">, and its docblock explains why — </w:t>
      </w:r>
      <w:r>
        <w:rPr>
          <w:rStyle w:val="Emphasis"/>
          <w:rFonts w:ascii="Calibri" w:hAnsi="Calibri" w:cs="Calibri"/>
          <w:sz w:val="22"/>
          <w:szCs w:val="22"/>
        </w:rPr>
        <w:t>"a request the physician rejected never gets a ConsultationSession, and scoping on the request keeps that rejection in the physician's own numbers."</w:t>
      </w:r>
      <w:r>
        <w:rPr>
          <w:rFonts w:ascii="Calibri" w:hAnsi="Calibri" w:cs="Calibri"/>
          <w:sz w:val="22"/>
          <w:szCs w:val="22"/>
        </w:rPr>
        <w:t xml:space="preserve"> A rejected request therefore still appears in that physician's analytics.</w:t>
      </w:r>
    </w:p>
    <w:p w14:paraId="0CD257A1" w14:textId="77777777" w:rsidR="00522EB4" w:rsidRDefault="00522EB4">
      <w:pPr>
        <w:pStyle w:val="Heading2"/>
        <w:rPr>
          <w:rFonts w:ascii="Calibri" w:eastAsia="Times New Roman" w:hAnsi="Calibri" w:cs="Calibri"/>
        </w:rPr>
      </w:pPr>
      <w:r>
        <w:rPr>
          <w:rFonts w:ascii="Calibri" w:eastAsia="Times New Roman" w:hAnsi="Calibri" w:cs="Calibri"/>
        </w:rPr>
        <w:t>10. Validation and Authorization</w:t>
      </w:r>
    </w:p>
    <w:p w14:paraId="7C7861A0" w14:textId="77777777" w:rsidR="00522EB4" w:rsidRDefault="00522EB4">
      <w:pPr>
        <w:pStyle w:val="NormalWeb"/>
        <w:rPr>
          <w:rFonts w:ascii="Calibri" w:hAnsi="Calibri" w:cs="Calibri"/>
          <w:sz w:val="22"/>
          <w:szCs w:val="22"/>
        </w:rPr>
      </w:pPr>
      <w:r>
        <w:rPr>
          <w:rStyle w:val="Strong"/>
          <w:rFonts w:ascii="Calibri" w:hAnsi="Calibri" w:cs="Calibri"/>
          <w:sz w:val="22"/>
          <w:szCs w:val="22"/>
        </w:rPr>
        <w:t>Authorization.</w:t>
      </w:r>
      <w:r>
        <w:rPr>
          <w:rFonts w:ascii="Calibri" w:hAnsi="Calibri" w:cs="Calibri"/>
          <w:sz w:val="22"/>
          <w:szCs w:val="22"/>
        </w:rPr>
        <w:t xml:space="preserve"> </w:t>
      </w:r>
      <w:r>
        <w:rPr>
          <w:rStyle w:val="HTMLCode"/>
        </w:rPr>
        <w:t>PhysicianController::authorizePhysician()</w:t>
      </w:r>
      <w:r>
        <w:rPr>
          <w:rFonts w:ascii="Calibri" w:hAnsi="Calibri" w:cs="Calibri"/>
          <w:sz w:val="22"/>
          <w:szCs w:val="22"/>
        </w:rPr>
        <w:t xml:space="preserve"> checks both </w:t>
      </w:r>
      <w:r>
        <w:rPr>
          <w:rStyle w:val="HTMLCode"/>
        </w:rPr>
        <w:t>Auth::user()-&gt;role === 'physician'</w:t>
      </w:r>
      <w:r>
        <w:rPr>
          <w:rFonts w:ascii="Calibri" w:hAnsi="Calibri" w:cs="Calibri"/>
          <w:sz w:val="22"/>
          <w:szCs w:val="22"/>
        </w:rPr>
        <w:t xml:space="preserve"> and </w:t>
      </w:r>
      <w:r>
        <w:rPr>
          <w:rStyle w:val="HTMLCode"/>
        </w:rPr>
        <w:t>Auth::id() === $physician-&gt;user_id</w:t>
      </w:r>
      <w:r>
        <w:rPr>
          <w:rFonts w:ascii="Calibri" w:hAnsi="Calibri" w:cs="Calibri"/>
          <w:sz w:val="22"/>
          <w:szCs w:val="22"/>
        </w:rPr>
        <w:t xml:space="preserve">. This is </w:t>
      </w:r>
      <w:r>
        <w:rPr>
          <w:rStyle w:val="Strong"/>
          <w:rFonts w:ascii="Calibri" w:hAnsi="Calibri" w:cs="Calibri"/>
          <w:sz w:val="22"/>
          <w:szCs w:val="22"/>
        </w:rPr>
        <w:t>controller-level, not a policy</w:t>
      </w:r>
      <w:r>
        <w:rPr>
          <w:rFonts w:ascii="Calibri" w:hAnsi="Calibri" w:cs="Calibri"/>
          <w:sz w:val="22"/>
          <w:szCs w:val="22"/>
        </w:rPr>
        <w:t xml:space="preserve">. Unlike the nurse decision endpoints (see </w:t>
      </w:r>
      <w:r>
        <w:rPr>
          <w:rStyle w:val="HTMLCode"/>
        </w:rPr>
        <w:t>nurse-triage-and-inbox.md</w:t>
      </w:r>
      <w:r>
        <w:rPr>
          <w:rFonts w:ascii="Calibri" w:hAnsi="Calibri" w:cs="Calibri"/>
          <w:sz w:val="22"/>
          <w:szCs w:val="22"/>
        </w:rPr>
        <w:t xml:space="preserve">, gap NT-1), the physician rejection endpoint </w:t>
      </w:r>
      <w:r>
        <w:rPr>
          <w:rStyle w:val="Strong"/>
          <w:rFonts w:ascii="Calibri" w:hAnsi="Calibri" w:cs="Calibri"/>
          <w:sz w:val="22"/>
          <w:szCs w:val="22"/>
        </w:rPr>
        <w:t>is</w:t>
      </w:r>
      <w:r>
        <w:rPr>
          <w:rFonts w:ascii="Calibri" w:hAnsi="Calibri" w:cs="Calibri"/>
          <w:sz w:val="22"/>
          <w:szCs w:val="22"/>
        </w:rPr>
        <w:t xml:space="preserve"> properly guarded, because it lives under the </w:t>
      </w:r>
      <w:r>
        <w:rPr>
          <w:rStyle w:val="HTMLCode"/>
        </w:rPr>
        <w:t>physicians/{physician}</w:t>
      </w:r>
      <w:r>
        <w:rPr>
          <w:rFonts w:ascii="Calibri" w:hAnsi="Calibri" w:cs="Calibri"/>
          <w:sz w:val="22"/>
          <w:szCs w:val="22"/>
        </w:rPr>
        <w:t xml:space="preserve"> prefix and goes through </w:t>
      </w:r>
      <w:r>
        <w:rPr>
          <w:rStyle w:val="HTMLCode"/>
        </w:rPr>
        <w:t>PhysicianController</w:t>
      </w:r>
      <w:r>
        <w:rPr>
          <w:rFonts w:ascii="Calibri" w:hAnsi="Calibri" w:cs="Calibri"/>
          <w:sz w:val="22"/>
          <w:szCs w:val="22"/>
        </w:rPr>
        <w:t>.</w:t>
      </w:r>
    </w:p>
    <w:p w14:paraId="3146226C" w14:textId="77777777" w:rsidR="00522EB4" w:rsidRDefault="00522EB4">
      <w:pPr>
        <w:pStyle w:val="NormalWeb"/>
        <w:rPr>
          <w:rFonts w:ascii="Calibri" w:hAnsi="Calibri" w:cs="Calibri"/>
          <w:sz w:val="22"/>
          <w:szCs w:val="22"/>
        </w:rPr>
      </w:pPr>
      <w:r>
        <w:rPr>
          <w:rStyle w:val="Strong"/>
          <w:rFonts w:ascii="Calibri" w:hAnsi="Calibri" w:cs="Calibri"/>
          <w:sz w:val="22"/>
          <w:szCs w:val="22"/>
        </w:rPr>
        <w:t>Validation.</w:t>
      </w:r>
      <w:r>
        <w:rPr>
          <w:rFonts w:ascii="Calibri" w:hAnsi="Calibri" w:cs="Calibri"/>
          <w:sz w:val="22"/>
          <w:szCs w:val="22"/>
        </w:rPr>
        <w:t xml:space="preserve"> </w:t>
      </w:r>
      <w:r>
        <w:rPr>
          <w:rStyle w:val="HTMLCode"/>
        </w:rPr>
        <w:t>rejection_reason =&gt; required|string|max:1000</w:t>
      </w:r>
      <w:r>
        <w:rPr>
          <w:rFonts w:ascii="Calibri" w:hAnsi="Calibri" w:cs="Calibri"/>
          <w:sz w:val="22"/>
          <w:szCs w:val="22"/>
        </w:rPr>
        <w:t>.</w:t>
      </w:r>
    </w:p>
    <w:p w14:paraId="6AA36744" w14:textId="77777777" w:rsidR="00522EB4" w:rsidRDefault="00522EB4">
      <w:pPr>
        <w:pStyle w:val="NormalWeb"/>
        <w:rPr>
          <w:rFonts w:ascii="Calibri" w:hAnsi="Calibri" w:cs="Calibri"/>
          <w:sz w:val="22"/>
          <w:szCs w:val="22"/>
        </w:rPr>
      </w:pPr>
      <w:r>
        <w:rPr>
          <w:rStyle w:val="Strong"/>
          <w:rFonts w:ascii="Calibri" w:hAnsi="Calibri" w:cs="Calibri"/>
          <w:sz w:val="22"/>
          <w:szCs w:val="22"/>
        </w:rPr>
        <w:t>Service-level guard.</w:t>
      </w:r>
      <w:r>
        <w:rPr>
          <w:rFonts w:ascii="Calibri" w:hAnsi="Calibri" w:cs="Calibri"/>
          <w:sz w:val="22"/>
          <w:szCs w:val="22"/>
        </w:rPr>
        <w:t xml:space="preserve"> </w:t>
      </w:r>
      <w:r>
        <w:rPr>
          <w:rStyle w:val="HTMLCode"/>
        </w:rPr>
        <w:t>rejectReviewedByPhysician</w:t>
      </w:r>
      <w:r>
        <w:rPr>
          <w:rFonts w:ascii="Calibri" w:hAnsi="Calibri" w:cs="Calibri"/>
          <w:sz w:val="22"/>
          <w:szCs w:val="22"/>
        </w:rPr>
        <w:t xml:space="preserve"> additionally refuses when </w:t>
      </w:r>
      <w:r>
        <w:rPr>
          <w:rStyle w:val="HTMLCode"/>
        </w:rPr>
        <w:t>assigned_physician_id</w:t>
      </w:r>
      <w:r>
        <w:rPr>
          <w:rFonts w:ascii="Calibri" w:hAnsi="Calibri" w:cs="Calibri"/>
          <w:sz w:val="22"/>
          <w:szCs w:val="22"/>
        </w:rPr>
        <w:t xml:space="preserve"> </w:t>
      </w:r>
      <w:r>
        <w:rPr>
          <w:rFonts w:ascii="Calibri" w:hAnsi="Calibri" w:cs="Calibri"/>
          <w:sz w:val="22"/>
          <w:szCs w:val="22"/>
        </w:rPr>
        <w:t xml:space="preserve">is already set to a </w:t>
      </w:r>
      <w:r>
        <w:rPr>
          <w:rStyle w:val="Emphasis"/>
          <w:rFonts w:ascii="Calibri" w:hAnsi="Calibri" w:cs="Calibri"/>
          <w:sz w:val="22"/>
          <w:szCs w:val="22"/>
        </w:rPr>
        <w:t>different</w:t>
      </w:r>
      <w:r>
        <w:rPr>
          <w:rFonts w:ascii="Calibri" w:hAnsi="Calibri" w:cs="Calibri"/>
          <w:sz w:val="22"/>
          <w:szCs w:val="22"/>
        </w:rPr>
        <w:t xml:space="preserve"> physician.</w:t>
      </w:r>
    </w:p>
    <w:p w14:paraId="19BD9A56" w14:textId="77777777" w:rsidR="00522EB4" w:rsidRDefault="00522EB4">
      <w:pPr>
        <w:pStyle w:val="Heading2"/>
        <w:rPr>
          <w:rFonts w:ascii="Calibri" w:eastAsia="Times New Roman" w:hAnsi="Calibri" w:cs="Calibri"/>
        </w:rPr>
      </w:pPr>
      <w:r>
        <w:rPr>
          <w:rFonts w:ascii="Calibri" w:eastAsia="Times New Roman" w:hAnsi="Calibri" w:cs="Calibri"/>
        </w:rPr>
        <w:t>11. Business Rules</w:t>
      </w:r>
    </w:p>
    <w:tbl>
      <w:tblPr>
        <w:tblW w:w="0" w:type="auto"/>
        <w:tblCellMar>
          <w:top w:w="15" w:type="dxa"/>
          <w:left w:w="15" w:type="dxa"/>
          <w:bottom w:w="15" w:type="dxa"/>
          <w:right w:w="15" w:type="dxa"/>
        </w:tblCellMar>
        <w:tblLook w:val="04A0" w:firstRow="1" w:lastRow="0" w:firstColumn="1" w:lastColumn="0" w:noHBand="0" w:noVBand="1"/>
      </w:tblPr>
      <w:tblGrid>
        <w:gridCol w:w="503"/>
        <w:gridCol w:w="2283"/>
        <w:gridCol w:w="4960"/>
        <w:gridCol w:w="1598"/>
      </w:tblGrid>
      <w:tr w:rsidR="00000000" w14:paraId="5FB02DC0"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D687AC"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1F8E53"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A3F2E0"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Enforced by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A9445C"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Enforcement type</w:t>
            </w:r>
          </w:p>
        </w:tc>
      </w:tr>
      <w:tr w:rsidR="00000000" w14:paraId="18F4E7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D7FEA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51600D"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The queue is a shared pool, not per-physician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DEB793" w14:textId="77777777" w:rsidR="00522EB4" w:rsidRDefault="00522EB4">
            <w:pPr>
              <w:rPr>
                <w:rFonts w:ascii="Calibri" w:eastAsia="Times New Roman" w:hAnsi="Calibri" w:cs="Calibri"/>
                <w:sz w:val="22"/>
                <w:szCs w:val="22"/>
              </w:rPr>
            </w:pPr>
            <w:r>
              <w:rPr>
                <w:rStyle w:val="HTMLCode"/>
              </w:rPr>
              <w:t>getConsultationInboxData()</w:t>
            </w:r>
            <w:r>
              <w:rPr>
                <w:rFonts w:ascii="Calibri" w:eastAsia="Times New Roman" w:hAnsi="Calibri" w:cs="Calibri"/>
                <w:sz w:val="22"/>
                <w:szCs w:val="22"/>
              </w:rPr>
              <w:t xml:space="preserve"> applies no </w:t>
            </w:r>
            <w:r>
              <w:rPr>
                <w:rStyle w:val="HTMLCode"/>
              </w:rPr>
              <w:t>assigned_physician_id</w:t>
            </w:r>
            <w:r>
              <w:rPr>
                <w:rFonts w:ascii="Calibri" w:eastAsia="Times New Roman" w:hAnsi="Calibri" w:cs="Calibri"/>
                <w:sz w:val="22"/>
                <w:szCs w:val="22"/>
              </w:rPr>
              <w:t xml:space="preserve"> filter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356F20"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 (by design)</w:t>
            </w:r>
          </w:p>
        </w:tc>
      </w:tr>
      <w:tr w:rsidR="00000000" w14:paraId="549E913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65FC0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816BE9"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The queue contains exactly </w:t>
            </w:r>
            <w:r>
              <w:rPr>
                <w:rStyle w:val="HTMLCode"/>
              </w:rPr>
              <w:t>reviewed</w:t>
            </w:r>
            <w:r>
              <w:rPr>
                <w:rFonts w:ascii="Calibri" w:eastAsia="Times New Roman" w:hAnsi="Calibri" w:cs="Calibri"/>
                <w:sz w:val="22"/>
                <w:szCs w:val="22"/>
              </w:rPr>
              <w:t xml:space="preserve">, </w:t>
            </w:r>
            <w:r>
              <w:rPr>
                <w:rStyle w:val="HTMLCode"/>
              </w:rPr>
              <w:t>assigned</w:t>
            </w:r>
            <w:r>
              <w:rPr>
                <w:rFonts w:ascii="Calibri" w:eastAsia="Times New Roman" w:hAnsi="Calibri" w:cs="Calibri"/>
                <w:sz w:val="22"/>
                <w:szCs w:val="22"/>
              </w:rPr>
              <w:t xml:space="preserve">, </w:t>
            </w:r>
            <w:r>
              <w:rPr>
                <w:rStyle w:val="HTMLCode"/>
              </w:rPr>
              <w:t>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15904E" w14:textId="77777777" w:rsidR="00522EB4" w:rsidRDefault="00522EB4">
            <w:pPr>
              <w:rPr>
                <w:rFonts w:ascii="Calibri" w:eastAsia="Times New Roman" w:hAnsi="Calibri" w:cs="Calibri"/>
                <w:sz w:val="22"/>
                <w:szCs w:val="22"/>
              </w:rPr>
            </w:pPr>
            <w:r>
              <w:rPr>
                <w:rStyle w:val="HTMLCode"/>
              </w:rPr>
              <w:t>whereIn('request_status', ['reviewed','assigned','scheduled'])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F4DBED4"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447CEE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36191D"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06E4C78"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Only a </w:t>
            </w:r>
            <w:r>
              <w:rPr>
                <w:rStyle w:val="HTMLCode"/>
              </w:rPr>
              <w:t>reviewed</w:t>
            </w:r>
            <w:r>
              <w:rPr>
                <w:rFonts w:ascii="Calibri" w:eastAsia="Times New Roman" w:hAnsi="Calibri" w:cs="Calibri"/>
                <w:sz w:val="22"/>
                <w:szCs w:val="22"/>
              </w:rPr>
              <w:t xml:space="preserve"> request may be rejected by a 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27876C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Status re-check </w:t>
            </w:r>
            <w:r>
              <w:rPr>
                <w:rStyle w:val="Strong"/>
                <w:rFonts w:ascii="Calibri" w:eastAsia="Times New Roman" w:hAnsi="Calibri" w:cs="Calibri"/>
                <w:sz w:val="22"/>
                <w:szCs w:val="22"/>
              </w:rPr>
              <w:t>under the lock</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27097D0"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 (transaction + lock)</w:t>
            </w:r>
          </w:p>
        </w:tc>
      </w:tr>
      <w:tr w:rsidR="00000000" w14:paraId="78AE9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CD692B"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E484E84"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 request already held by another physician cannot be 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F90B1F" w14:textId="77777777" w:rsidR="00522EB4" w:rsidRDefault="00522EB4">
            <w:pPr>
              <w:rPr>
                <w:rFonts w:ascii="Calibri" w:eastAsia="Times New Roman" w:hAnsi="Calibri" w:cs="Calibri"/>
                <w:sz w:val="22"/>
                <w:szCs w:val="22"/>
              </w:rPr>
            </w:pPr>
            <w:r>
              <w:rPr>
                <w:rStyle w:val="HTMLCode"/>
              </w:rPr>
              <w:t>if ($consultation-&gt;assigned_physician_id &amp;&amp; (int) $consultation-&gt;assigned_physician_id !== $physicianId)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B2C9720"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 (under lock)</w:t>
            </w:r>
          </w:p>
        </w:tc>
      </w:tr>
      <w:tr w:rsidR="00000000" w14:paraId="2D873C6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C20E8C5"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58EA5E7"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 rejection must carry a reason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7F9509"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Validation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857FDE"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5C779C1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24B2E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EF2073"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Rejection records the deciding 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ABCDD41" w14:textId="77777777" w:rsidR="00522EB4" w:rsidRDefault="00522EB4">
            <w:pPr>
              <w:rPr>
                <w:rFonts w:ascii="Calibri" w:eastAsia="Times New Roman" w:hAnsi="Calibri" w:cs="Calibri"/>
                <w:sz w:val="22"/>
                <w:szCs w:val="22"/>
              </w:rPr>
            </w:pPr>
            <w:r>
              <w:rPr>
                <w:rStyle w:val="HTMLCode"/>
              </w:rPr>
              <w:t>assigned_physician_id</w:t>
            </w:r>
            <w:r>
              <w:rPr>
                <w:rFonts w:ascii="Calibri" w:eastAsia="Times New Roman" w:hAnsi="Calibri" w:cs="Calibri"/>
                <w:sz w:val="22"/>
                <w:szCs w:val="22"/>
              </w:rPr>
              <w:t xml:space="preserve"> written in the same update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A80DBA9"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3FDB29B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ABF2F2"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9430E4"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Rows are split by </w:t>
            </w:r>
            <w:r>
              <w:rPr>
                <w:rStyle w:val="HTMLCode"/>
              </w:rPr>
              <w:t>priority_level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2461CA" w14:textId="77777777" w:rsidR="00522EB4" w:rsidRDefault="00522EB4">
            <w:pPr>
              <w:rPr>
                <w:rFonts w:ascii="Calibri" w:eastAsia="Times New Roman" w:hAnsi="Calibri" w:cs="Calibri"/>
                <w:sz w:val="22"/>
                <w:szCs w:val="22"/>
              </w:rPr>
            </w:pPr>
            <w:r>
              <w:rPr>
                <w:rStyle w:val="HTMLCode"/>
              </w:rPr>
              <w:t>-&gt;where('priority_level', 'Normal')</w:t>
            </w:r>
            <w:r>
              <w:rPr>
                <w:rFonts w:ascii="Calibri" w:eastAsia="Times New Roman" w:hAnsi="Calibri" w:cs="Calibri"/>
                <w:sz w:val="22"/>
                <w:szCs w:val="22"/>
              </w:rPr>
              <w:t xml:space="preserve"> / </w:t>
            </w:r>
            <w:r>
              <w:rPr>
                <w:rStyle w:val="HTMLCode"/>
              </w:rPr>
              <w:t>'High'</w:t>
            </w:r>
            <w:r>
              <w:rPr>
                <w:rFonts w:ascii="Calibri" w:eastAsia="Times New Roman" w:hAnsi="Calibri" w:cs="Calibri"/>
                <w:sz w:val="22"/>
                <w:szCs w:val="22"/>
              </w:rPr>
              <w:t xml:space="preserve"> </w:t>
            </w:r>
            <w:r>
              <w:rPr>
                <w:rFonts w:ascii="Calibri" w:eastAsia="Times New Roman" w:hAnsi="Calibri" w:cs="Calibri"/>
                <w:sz w:val="22"/>
                <w:szCs w:val="22"/>
              </w:rPr>
              <w:t>in PHP after one query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4C83661"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6EA1235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DB27EB"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BR-8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973A30"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Attachments are exposed as routed URLs, never raw stored values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BA018C7" w14:textId="77777777" w:rsidR="00522EB4" w:rsidRDefault="00522EB4">
            <w:pPr>
              <w:rPr>
                <w:rFonts w:ascii="Calibri" w:eastAsia="Times New Roman" w:hAnsi="Calibri" w:cs="Calibri"/>
                <w:sz w:val="22"/>
                <w:szCs w:val="22"/>
              </w:rPr>
            </w:pPr>
            <w:r>
              <w:rPr>
                <w:rStyle w:val="HTMLCode"/>
              </w:rPr>
              <w:t>serializeAttachmentUrls()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7E38639"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Application</w:t>
            </w:r>
          </w:p>
        </w:tc>
      </w:tr>
    </w:tbl>
    <w:p w14:paraId="36D539A3" w14:textId="77777777" w:rsidR="00522EB4" w:rsidRDefault="00522EB4">
      <w:pPr>
        <w:pStyle w:val="NormalWeb"/>
        <w:rPr>
          <w:rFonts w:ascii="Calibri" w:hAnsi="Calibri" w:cs="Calibri"/>
          <w:sz w:val="22"/>
          <w:szCs w:val="22"/>
        </w:rPr>
      </w:pPr>
      <w:r>
        <w:rPr>
          <w:rFonts w:ascii="Calibri" w:hAnsi="Calibri" w:cs="Calibri"/>
          <w:sz w:val="22"/>
          <w:szCs w:val="22"/>
        </w:rPr>
        <w:t>No database constraint participates in any rule here. Single-physician ownership is held by lock-then-check in the service, exactly as with nurse claim.</w:t>
      </w:r>
    </w:p>
    <w:p w14:paraId="2D110040" w14:textId="77777777" w:rsidR="00522EB4" w:rsidRDefault="00522EB4">
      <w:pPr>
        <w:pStyle w:val="Heading2"/>
        <w:rPr>
          <w:rFonts w:ascii="Calibri" w:eastAsia="Times New Roman" w:hAnsi="Calibri" w:cs="Calibri"/>
        </w:rPr>
      </w:pPr>
      <w:r>
        <w:rPr>
          <w:rFonts w:ascii="Calibri" w:eastAsia="Times New Roman" w:hAnsi="Calibri" w:cs="Calibri"/>
        </w:rPr>
        <w:t>12. Concurrency</w:t>
      </w:r>
    </w:p>
    <w:p w14:paraId="00436F85" w14:textId="77777777" w:rsidR="00522EB4" w:rsidRDefault="00522EB4">
      <w:pPr>
        <w:pStyle w:val="NormalWeb"/>
        <w:rPr>
          <w:rFonts w:ascii="Calibri" w:hAnsi="Calibri" w:cs="Calibri"/>
          <w:sz w:val="22"/>
          <w:szCs w:val="22"/>
        </w:rPr>
      </w:pPr>
      <w:r>
        <w:rPr>
          <w:rStyle w:val="HTMLCode"/>
        </w:rPr>
        <w:t>rejectReviewedByPhysician</w:t>
      </w:r>
      <w:r>
        <w:rPr>
          <w:rFonts w:ascii="Calibri" w:hAnsi="Calibri" w:cs="Calibri"/>
          <w:sz w:val="22"/>
          <w:szCs w:val="22"/>
        </w:rPr>
        <w:t xml:space="preserve"> follows the same pattern as every other transition in </w:t>
      </w:r>
      <w:r>
        <w:rPr>
          <w:rStyle w:val="HTMLCode"/>
        </w:rPr>
        <w:t>ConsultationOwnershipService</w:t>
      </w:r>
      <w:r>
        <w:rPr>
          <w:rFonts w:ascii="Calibri" w:hAnsi="Calibri" w:cs="Calibri"/>
          <w:sz w:val="22"/>
          <w:szCs w:val="22"/>
        </w:rPr>
        <w:t>:</w:t>
      </w:r>
    </w:p>
    <w:p w14:paraId="3619F3BE" w14:textId="77777777" w:rsidR="00522EB4" w:rsidRDefault="00522EB4">
      <w:pPr>
        <w:pStyle w:val="HTMLPreformatted"/>
        <w:rPr>
          <w:rStyle w:val="HTMLCode"/>
        </w:rPr>
      </w:pPr>
      <w:r>
        <w:rPr>
          <w:rStyle w:val="HTMLCode"/>
        </w:rPr>
        <w:t>return DB::transaction(function () {</w:t>
      </w:r>
    </w:p>
    <w:p w14:paraId="1CA8A33C" w14:textId="77777777" w:rsidR="00522EB4" w:rsidRDefault="00522EB4">
      <w:pPr>
        <w:pStyle w:val="HTMLPreformatted"/>
        <w:rPr>
          <w:rStyle w:val="HTMLCode"/>
        </w:rPr>
      </w:pPr>
      <w:r>
        <w:rPr>
          <w:rStyle w:val="HTMLCode"/>
        </w:rPr>
        <w:t xml:space="preserve">    $consultation = Consultation::query()</w:t>
      </w:r>
    </w:p>
    <w:p w14:paraId="0C8AE32E" w14:textId="77777777" w:rsidR="00522EB4" w:rsidRDefault="00522EB4">
      <w:pPr>
        <w:pStyle w:val="HTMLPreformatted"/>
        <w:rPr>
          <w:rStyle w:val="HTMLCode"/>
        </w:rPr>
      </w:pPr>
      <w:r>
        <w:rPr>
          <w:rStyle w:val="HTMLCode"/>
        </w:rPr>
        <w:t xml:space="preserve">  </w:t>
      </w:r>
      <w:r>
        <w:rPr>
          <w:rStyle w:val="HTMLCode"/>
        </w:rPr>
        <w:t xml:space="preserve">      -&gt;where('request_id', $consultationRequestId)</w:t>
      </w:r>
    </w:p>
    <w:p w14:paraId="473A1FE5" w14:textId="77777777" w:rsidR="00522EB4" w:rsidRDefault="00522EB4">
      <w:pPr>
        <w:pStyle w:val="HTMLPreformatted"/>
        <w:rPr>
          <w:rStyle w:val="HTMLCode"/>
        </w:rPr>
      </w:pPr>
      <w:r>
        <w:rPr>
          <w:rStyle w:val="HTMLCode"/>
        </w:rPr>
        <w:t xml:space="preserve">        -&gt;lockForUpdate()</w:t>
      </w:r>
    </w:p>
    <w:p w14:paraId="1BE67946" w14:textId="77777777" w:rsidR="00522EB4" w:rsidRDefault="00522EB4">
      <w:pPr>
        <w:pStyle w:val="HTMLPreformatted"/>
        <w:rPr>
          <w:rStyle w:val="HTMLCode"/>
        </w:rPr>
      </w:pPr>
      <w:r>
        <w:rPr>
          <w:rStyle w:val="HTMLCode"/>
        </w:rPr>
        <w:t xml:space="preserve">        -&gt;firstOrFail();</w:t>
      </w:r>
    </w:p>
    <w:p w14:paraId="73C7272D" w14:textId="77777777" w:rsidR="00522EB4" w:rsidRDefault="00522EB4">
      <w:pPr>
        <w:pStyle w:val="HTMLPreformatted"/>
        <w:rPr>
          <w:rStyle w:val="HTMLCode"/>
        </w:rPr>
      </w:pPr>
    </w:p>
    <w:p w14:paraId="3A36E4C1" w14:textId="77777777" w:rsidR="00522EB4" w:rsidRDefault="00522EB4">
      <w:pPr>
        <w:pStyle w:val="HTMLPreformatted"/>
        <w:rPr>
          <w:rStyle w:val="HTMLCode"/>
        </w:rPr>
      </w:pPr>
      <w:r>
        <w:rPr>
          <w:rStyle w:val="HTMLCode"/>
        </w:rPr>
        <w:t xml:space="preserve">    if ($consultation-&gt;request_status !== 'reviewed') {</w:t>
      </w:r>
    </w:p>
    <w:p w14:paraId="66F2A03F" w14:textId="77777777" w:rsidR="00522EB4" w:rsidRDefault="00522EB4">
      <w:pPr>
        <w:pStyle w:val="HTMLPreformatted"/>
        <w:rPr>
          <w:rStyle w:val="HTMLCode"/>
        </w:rPr>
      </w:pPr>
      <w:r>
        <w:rPr>
          <w:rStyle w:val="HTMLCode"/>
        </w:rPr>
        <w:t xml:space="preserve">        throw new \RuntimeException('Only reviewed consultations can be rejected.');</w:t>
      </w:r>
    </w:p>
    <w:p w14:paraId="04FA6C74" w14:textId="77777777" w:rsidR="00522EB4" w:rsidRDefault="00522EB4">
      <w:pPr>
        <w:pStyle w:val="HTMLPreformatted"/>
        <w:rPr>
          <w:rStyle w:val="HTMLCode"/>
        </w:rPr>
      </w:pPr>
      <w:r>
        <w:rPr>
          <w:rStyle w:val="HTMLCode"/>
        </w:rPr>
        <w:t xml:space="preserve">    }</w:t>
      </w:r>
    </w:p>
    <w:p w14:paraId="161F5045" w14:textId="77777777" w:rsidR="00522EB4" w:rsidRDefault="00522EB4">
      <w:pPr>
        <w:pStyle w:val="HTMLPreformatted"/>
        <w:rPr>
          <w:rStyle w:val="HTMLCode"/>
        </w:rPr>
      </w:pPr>
      <w:r>
        <w:rPr>
          <w:rStyle w:val="HTMLCode"/>
        </w:rPr>
        <w:t xml:space="preserve">    // … other-physician guard, then update</w:t>
      </w:r>
    </w:p>
    <w:p w14:paraId="4A572E66" w14:textId="77777777" w:rsidR="00522EB4" w:rsidRDefault="00522EB4">
      <w:pPr>
        <w:pStyle w:val="HTMLPreformatted"/>
        <w:rPr>
          <w:rStyle w:val="HTMLCode"/>
        </w:rPr>
      </w:pPr>
      <w:r>
        <w:rPr>
          <w:rStyle w:val="HTMLCode"/>
        </w:rPr>
        <w:t>});</w:t>
      </w:r>
    </w:p>
    <w:p w14:paraId="0D9BD5E6" w14:textId="77777777" w:rsidR="00522EB4" w:rsidRDefault="00522EB4">
      <w:pPr>
        <w:pStyle w:val="NormalWeb"/>
        <w:rPr>
          <w:rFonts w:ascii="Calibri" w:hAnsi="Calibri" w:cs="Calibri"/>
          <w:sz w:val="22"/>
          <w:szCs w:val="22"/>
        </w:rPr>
      </w:pPr>
      <w:r>
        <w:rPr>
          <w:rStyle w:val="Strong"/>
          <w:rFonts w:ascii="Calibri" w:hAnsi="Calibri" w:cs="Calibri"/>
          <w:sz w:val="22"/>
          <w:szCs w:val="22"/>
        </w:rPr>
        <w:t>Lock versus constraint, stated precisely.</w:t>
      </w:r>
      <w:r>
        <w:rPr>
          <w:rFonts w:ascii="Calibri" w:hAnsi="Calibri" w:cs="Calibri"/>
          <w:sz w:val="22"/>
          <w:szCs w:val="22"/>
        </w:rPr>
        <w:t xml:space="preserve"> The </w:t>
      </w:r>
      <w:r>
        <w:rPr>
          <w:rStyle w:val="HTMLCode"/>
        </w:rPr>
        <w:t>SELECT … FOR UPDATE</w:t>
      </w:r>
      <w:r>
        <w:rPr>
          <w:rFonts w:ascii="Calibri" w:hAnsi="Calibri" w:cs="Calibri"/>
          <w:sz w:val="22"/>
          <w:szCs w:val="22"/>
        </w:rPr>
        <w:t xml:space="preserve"> serialises concurrent attempts; the </w:t>
      </w:r>
      <w:r>
        <w:rPr>
          <w:rStyle w:val="Strong"/>
          <w:rFonts w:ascii="Calibri" w:hAnsi="Calibri" w:cs="Calibri"/>
          <w:sz w:val="22"/>
          <w:szCs w:val="22"/>
        </w:rPr>
        <w:t xml:space="preserve">re-read of </w:t>
      </w:r>
      <w:r>
        <w:rPr>
          <w:rStyle w:val="HTMLCode"/>
          <w:b/>
          <w:bCs/>
        </w:rPr>
        <w:t>request_status</w:t>
      </w:r>
      <w:r>
        <w:rPr>
          <w:rStyle w:val="Strong"/>
          <w:rFonts w:ascii="Calibri" w:hAnsi="Calibri" w:cs="Calibri"/>
          <w:sz w:val="22"/>
          <w:szCs w:val="22"/>
        </w:rPr>
        <w:t xml:space="preserve"> inside the lock</w:t>
      </w:r>
      <w:r>
        <w:rPr>
          <w:rFonts w:ascii="Calibri" w:hAnsi="Calibri" w:cs="Calibri"/>
          <w:sz w:val="22"/>
          <w:szCs w:val="22"/>
        </w:rPr>
        <w:t xml:space="preserve"> is what </w:t>
      </w:r>
      <w:r>
        <w:rPr>
          <w:rFonts w:ascii="Calibri" w:hAnsi="Calibri" w:cs="Calibri"/>
          <w:sz w:val="22"/>
          <w:szCs w:val="22"/>
        </w:rPr>
        <w:t xml:space="preserve">rejects the loser. There is no unique index or check constraint on </w:t>
      </w:r>
      <w:r>
        <w:rPr>
          <w:rStyle w:val="HTMLCode"/>
        </w:rPr>
        <w:t>consultation_requests</w:t>
      </w:r>
      <w:r>
        <w:rPr>
          <w:rFonts w:ascii="Calibri" w:hAnsi="Calibri" w:cs="Calibri"/>
          <w:sz w:val="22"/>
          <w:szCs w:val="22"/>
        </w:rPr>
        <w:t xml:space="preserve"> enforcing that only one physician may decide a request. The invariant exists only in this service method, and only for callers that go through it.</w:t>
      </w:r>
    </w:p>
    <w:p w14:paraId="2E69A00A" w14:textId="77777777" w:rsidR="00522EB4" w:rsidRDefault="00522EB4">
      <w:pPr>
        <w:pStyle w:val="Heading2"/>
        <w:rPr>
          <w:rFonts w:ascii="Calibri" w:eastAsia="Times New Roman" w:hAnsi="Calibri" w:cs="Calibri"/>
        </w:rPr>
      </w:pPr>
      <w:r>
        <w:rPr>
          <w:rFonts w:ascii="Calibri" w:eastAsia="Times New Roman" w:hAnsi="Calibri" w:cs="Calibri"/>
        </w:rPr>
        <w:t>13. Status / State Transitions</w:t>
      </w:r>
    </w:p>
    <w:p w14:paraId="252D5E0D" w14:textId="77777777" w:rsidR="00522EB4" w:rsidRDefault="00522EB4">
      <w:pPr>
        <w:pStyle w:val="HTMLPreformatted"/>
        <w:rPr>
          <w:rStyle w:val="HTMLCode"/>
        </w:rPr>
      </w:pPr>
      <w:r>
        <w:rPr>
          <w:rStyle w:val="HTMLCode"/>
        </w:rPr>
        <w:t>stateDiagram-v2</w:t>
      </w:r>
    </w:p>
    <w:p w14:paraId="587DD7F6" w14:textId="77777777" w:rsidR="00522EB4" w:rsidRDefault="00522EB4">
      <w:pPr>
        <w:pStyle w:val="HTMLPreformatted"/>
        <w:rPr>
          <w:rStyle w:val="HTMLCode"/>
        </w:rPr>
      </w:pPr>
      <w:r>
        <w:rPr>
          <w:rStyle w:val="HTMLCode"/>
        </w:rPr>
        <w:t xml:space="preserve">    reviewed --&gt; rejected : rejectReviewedByPhysician</w:t>
      </w:r>
    </w:p>
    <w:p w14:paraId="6ED2DDE4" w14:textId="77777777" w:rsidR="00522EB4" w:rsidRDefault="00522EB4">
      <w:pPr>
        <w:pStyle w:val="HTMLPreformatted"/>
        <w:rPr>
          <w:rStyle w:val="HTMLCode"/>
        </w:rPr>
      </w:pPr>
      <w:r>
        <w:rPr>
          <w:rStyle w:val="HTMLCode"/>
        </w:rPr>
        <w:t xml:space="preserve">    reviewed --&gt; scheduled : scheduleByPhysician (consultation-scheduling.md)</w:t>
      </w:r>
    </w:p>
    <w:p w14:paraId="2A9778C1" w14:textId="77777777" w:rsidR="00522EB4" w:rsidRDefault="00522EB4">
      <w:pPr>
        <w:pStyle w:val="HTMLPreformatted"/>
        <w:rPr>
          <w:rStyle w:val="HTMLCode"/>
        </w:rPr>
      </w:pPr>
      <w:r>
        <w:rPr>
          <w:rStyle w:val="HTMLCode"/>
        </w:rPr>
        <w:t xml:space="preserve">    reviewed --&gt; active : startByPhysician (active-consultation.md)</w:t>
      </w:r>
    </w:p>
    <w:p w14:paraId="10004095" w14:textId="77777777" w:rsidR="00522EB4" w:rsidRDefault="00522EB4">
      <w:pPr>
        <w:pStyle w:val="NormalWeb"/>
        <w:rPr>
          <w:rFonts w:ascii="Calibri" w:hAnsi="Calibri" w:cs="Calibri"/>
          <w:sz w:val="22"/>
          <w:szCs w:val="22"/>
        </w:rPr>
      </w:pPr>
      <w:r>
        <w:rPr>
          <w:rStyle w:val="Emphasis"/>
          <w:rFonts w:ascii="Calibri" w:hAnsi="Calibri" w:cs="Calibri"/>
          <w:sz w:val="22"/>
          <w:szCs w:val="22"/>
        </w:rPr>
        <w:t xml:space="preserve">Figure X.7 — Transitions available from </w:t>
      </w:r>
      <w:r>
        <w:rPr>
          <w:rStyle w:val="HTMLCode"/>
          <w:i/>
          <w:iCs/>
        </w:rPr>
        <w:t>reviewed</w:t>
      </w:r>
      <w:r>
        <w:rPr>
          <w:rStyle w:val="Emphasis"/>
          <w:rFonts w:ascii="Calibri" w:hAnsi="Calibri" w:cs="Calibri"/>
          <w:sz w:val="22"/>
          <w:szCs w:val="22"/>
        </w:rPr>
        <w:t xml:space="preserve">. The queue also displays requests already at </w:t>
      </w:r>
      <w:r>
        <w:rPr>
          <w:rStyle w:val="HTMLCode"/>
          <w:i/>
          <w:iCs/>
        </w:rPr>
        <w:t>scheduled</w:t>
      </w:r>
      <w:r>
        <w:rPr>
          <w:rStyle w:val="Emphasis"/>
          <w:rFonts w:ascii="Calibri" w:hAnsi="Calibri" w:cs="Calibri"/>
          <w:sz w:val="22"/>
          <w:szCs w:val="22"/>
        </w:rPr>
        <w:t xml:space="preserve">; </w:t>
      </w:r>
      <w:r>
        <w:rPr>
          <w:rStyle w:val="HTMLCode"/>
          <w:i/>
          <w:iCs/>
        </w:rPr>
        <w:t>assigned</w:t>
      </w:r>
      <w:r>
        <w:rPr>
          <w:rStyle w:val="Emphasis"/>
          <w:rFonts w:ascii="Calibri" w:hAnsi="Calibri" w:cs="Calibri"/>
          <w:sz w:val="22"/>
          <w:szCs w:val="22"/>
        </w:rPr>
        <w:t xml:space="preserve"> appears in the enum and in this feature's query but is never written by any code path, so it is a queue filter value that can never match a real row.</w:t>
      </w:r>
    </w:p>
    <w:p w14:paraId="74BA5E01" w14:textId="77777777" w:rsidR="00522EB4" w:rsidRDefault="00522EB4">
      <w:pPr>
        <w:pStyle w:val="Heading2"/>
        <w:rPr>
          <w:rFonts w:ascii="Calibri" w:eastAsia="Times New Roman" w:hAnsi="Calibri" w:cs="Calibri"/>
        </w:rPr>
      </w:pPr>
      <w:r>
        <w:rPr>
          <w:rFonts w:ascii="Calibri" w:eastAsia="Times New Roman" w:hAnsi="Calibri" w:cs="Calibri"/>
        </w:rPr>
        <w:t>14. Error and Edge-Case Handling</w:t>
      </w:r>
    </w:p>
    <w:tbl>
      <w:tblPr>
        <w:tblW w:w="0" w:type="auto"/>
        <w:tblCellMar>
          <w:top w:w="15" w:type="dxa"/>
          <w:left w:w="15" w:type="dxa"/>
          <w:bottom w:w="15" w:type="dxa"/>
          <w:right w:w="15" w:type="dxa"/>
        </w:tblCellMar>
        <w:tblLook w:val="04A0" w:firstRow="1" w:lastRow="0" w:firstColumn="1" w:lastColumn="0" w:noHBand="0" w:noVBand="1"/>
      </w:tblPr>
      <w:tblGrid>
        <w:gridCol w:w="1565"/>
        <w:gridCol w:w="3200"/>
        <w:gridCol w:w="4579"/>
      </w:tblGrid>
      <w:tr w:rsidR="00000000" w14:paraId="543A1676"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B55050"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Case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D6E1F5"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Response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8A74620"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1D14BA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7C88B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Request no longer </w:t>
            </w:r>
            <w:r>
              <w:rPr>
                <w:rStyle w:val="HTMLCode"/>
              </w:rPr>
              <w:t>reviewed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B963BEE"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422 </w:t>
            </w:r>
            <w:r>
              <w:rPr>
                <w:rStyle w:val="Emphasis"/>
                <w:rFonts w:ascii="Calibri" w:eastAsia="Times New Roman" w:hAnsi="Calibri" w:cs="Calibri"/>
                <w:sz w:val="22"/>
                <w:szCs w:val="22"/>
              </w:rPr>
              <w:t>"Only reviewed consultations can be 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D861D08" w14:textId="77777777" w:rsidR="00522EB4" w:rsidRDefault="00522EB4">
            <w:pPr>
              <w:rPr>
                <w:rFonts w:ascii="Calibri" w:eastAsia="Times New Roman" w:hAnsi="Calibri" w:cs="Calibri"/>
                <w:sz w:val="22"/>
                <w:szCs w:val="22"/>
              </w:rPr>
            </w:pPr>
            <w:r>
              <w:rPr>
                <w:rStyle w:val="HTMLCode"/>
              </w:rPr>
              <w:t>rejectReviewedByPhysician</w:t>
            </w:r>
          </w:p>
        </w:tc>
      </w:tr>
      <w:tr w:rsidR="00000000" w14:paraId="662CA2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F47D28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Request held by another 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16384E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422 </w:t>
            </w:r>
            <w:r>
              <w:rPr>
                <w:rStyle w:val="Emphasis"/>
                <w:rFonts w:ascii="Calibri" w:eastAsia="Times New Roman" w:hAnsi="Calibri" w:cs="Calibri"/>
                <w:sz w:val="22"/>
                <w:szCs w:val="22"/>
              </w:rPr>
              <w:t>"</w:t>
            </w:r>
            <w:r>
              <w:rPr>
                <w:rStyle w:val="Emphasis"/>
                <w:rFonts w:ascii="Calibri" w:eastAsia="Times New Roman" w:hAnsi="Calibri" w:cs="Calibri"/>
                <w:sz w:val="22"/>
                <w:szCs w:val="22"/>
              </w:rPr>
              <w:t>This consultation is already being handled by another 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1EEEDFC"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Same method</w:t>
            </w:r>
          </w:p>
        </w:tc>
      </w:tr>
      <w:tr w:rsidR="00000000" w14:paraId="64566B0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95E482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Missing rejection reason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0366CD"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Validation error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A8B7D65"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`required</w:t>
            </w:r>
          </w:p>
        </w:tc>
      </w:tr>
      <w:tr w:rsidR="00000000" w14:paraId="669454A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53BAA3"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Another physician's route parameter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12BDEAC"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403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0A560F" w14:textId="77777777" w:rsidR="00522EB4" w:rsidRDefault="00522EB4">
            <w:pPr>
              <w:rPr>
                <w:rFonts w:ascii="Calibri" w:eastAsia="Times New Roman" w:hAnsi="Calibri" w:cs="Calibri"/>
                <w:sz w:val="22"/>
                <w:szCs w:val="22"/>
              </w:rPr>
            </w:pPr>
            <w:r>
              <w:rPr>
                <w:rStyle w:val="HTMLCode"/>
              </w:rPr>
              <w:t>authorizePhysician()</w:t>
            </w:r>
          </w:p>
        </w:tc>
      </w:tr>
      <w:tr w:rsidR="00000000" w14:paraId="24D0E6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80E814"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No symptom scored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543DCD"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The row reports </w:t>
            </w:r>
            <w:r>
              <w:rPr>
                <w:rStyle w:val="Strong"/>
                <w:rFonts w:ascii="Calibri" w:eastAsia="Times New Roman" w:hAnsi="Calibri" w:cs="Calibri"/>
                <w:sz w:val="22"/>
                <w:szCs w:val="22"/>
              </w:rPr>
              <w:t>N/A severity</w:t>
            </w:r>
            <w:r>
              <w:rPr>
                <w:rFonts w:ascii="Calibri" w:eastAsia="Times New Roman" w:hAnsi="Calibri" w:cs="Calibri"/>
                <w:sz w:val="22"/>
                <w:szCs w:val="22"/>
              </w:rPr>
              <w:t xml:space="preserve"> rather than an empty badge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1D3C8F3" w14:textId="77777777" w:rsidR="00522EB4" w:rsidRDefault="00522EB4">
            <w:pPr>
              <w:rPr>
                <w:rFonts w:ascii="Calibri" w:eastAsia="Times New Roman" w:hAnsi="Calibri" w:cs="Calibri"/>
                <w:sz w:val="22"/>
                <w:szCs w:val="22"/>
              </w:rPr>
            </w:pPr>
            <w:r>
              <w:rPr>
                <w:rStyle w:val="HTMLCode"/>
              </w:rPr>
              <w:t>PhysicianConsultationInboxTableTest</w:t>
            </w:r>
            <w:r>
              <w:rPr>
                <w:rFonts w:ascii="Calibri" w:eastAsia="Times New Roman" w:hAnsi="Calibri" w:cs="Calibri"/>
                <w:sz w:val="22"/>
                <w:szCs w:val="22"/>
              </w:rPr>
              <w:t>: "reports N/A severity rather than an empty badge when no symptom is scored"</w:t>
            </w:r>
          </w:p>
        </w:tc>
      </w:tr>
      <w:tr w:rsidR="00000000" w14:paraId="15086EC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D1BF6C9"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 stored attachment path that is not web-reachable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4D7691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Rewritten to a </w:t>
            </w:r>
            <w:r>
              <w:rPr>
                <w:rStyle w:val="HTMLCode"/>
              </w:rPr>
              <w:t>consultation.attachment</w:t>
            </w:r>
            <w:r>
              <w:rPr>
                <w:rFonts w:ascii="Calibri" w:eastAsia="Times New Roman" w:hAnsi="Calibri" w:cs="Calibri"/>
                <w:sz w:val="22"/>
                <w:szCs w:val="22"/>
              </w:rPr>
              <w:t xml:space="preserve"> route URL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6E68851" w14:textId="77777777" w:rsidR="00522EB4" w:rsidRDefault="00522EB4">
            <w:pPr>
              <w:rPr>
                <w:rFonts w:ascii="Calibri" w:eastAsia="Times New Roman" w:hAnsi="Calibri" w:cs="Calibri"/>
                <w:sz w:val="22"/>
                <w:szCs w:val="22"/>
              </w:rPr>
            </w:pPr>
            <w:r>
              <w:rPr>
                <w:rStyle w:val="HTMLCode"/>
              </w:rPr>
              <w:t>serializeAttachmentUrls()</w:t>
            </w:r>
            <w:r>
              <w:rPr>
                <w:rFonts w:ascii="Calibri" w:eastAsia="Times New Roman" w:hAnsi="Calibri" w:cs="Calibri"/>
                <w:sz w:val="22"/>
                <w:szCs w:val="22"/>
              </w:rPr>
              <w:t>, whose comment explains the stored value may be a local disk path</w:t>
            </w:r>
          </w:p>
        </w:tc>
      </w:tr>
      <w:tr w:rsidR="00000000" w14:paraId="21382F1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8EC2F2"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Cloudinary URL carrying a query string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D9CB6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Basename normalised with </w:t>
            </w:r>
            <w:r>
              <w:rPr>
                <w:rStyle w:val="HTMLCode"/>
              </w:rPr>
              <w:t>parse_url(..., PHP_URL_PATH)</w:t>
            </w:r>
            <w:r>
              <w:rPr>
                <w:rFonts w:ascii="Calibri" w:eastAsia="Times New Roman" w:hAnsi="Calibri" w:cs="Calibri"/>
                <w:sz w:val="22"/>
                <w:szCs w:val="22"/>
              </w:rPr>
              <w:t xml:space="preserve"> so it still matches on the way back in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5C1FAF"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Same method</w:t>
            </w:r>
          </w:p>
        </w:tc>
      </w:tr>
      <w:tr w:rsidR="00000000" w14:paraId="447DD4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72D614"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Start not currently permitted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78B7F80"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The row carries </w:t>
            </w:r>
            <w:r>
              <w:rPr>
                <w:rStyle w:val="HTMLCode"/>
              </w:rPr>
              <w:t>can_start</w:t>
            </w:r>
            <w:r>
              <w:rPr>
                <w:rFonts w:ascii="Calibri" w:eastAsia="Times New Roman" w:hAnsi="Calibri" w:cs="Calibri"/>
                <w:sz w:val="22"/>
                <w:szCs w:val="22"/>
              </w:rPr>
              <w:t xml:space="preserve"> and </w:t>
            </w:r>
            <w:r>
              <w:rPr>
                <w:rStyle w:val="HTMLCode"/>
              </w:rPr>
              <w:t>can_start_message</w:t>
            </w:r>
            <w:r>
              <w:rPr>
                <w:rFonts w:ascii="Calibri" w:eastAsia="Times New Roman" w:hAnsi="Calibri" w:cs="Calibri"/>
                <w:sz w:val="22"/>
                <w:szCs w:val="22"/>
              </w:rPr>
              <w:t>, used to disable the button with an explanation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A74137"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"carries the can_start gate the modal uses to disable the Start button"</w:t>
            </w:r>
          </w:p>
        </w:tc>
      </w:tr>
    </w:tbl>
    <w:p w14:paraId="2A4E9768" w14:textId="77777777" w:rsidR="00522EB4" w:rsidRDefault="00522EB4">
      <w:pPr>
        <w:pStyle w:val="Heading2"/>
        <w:rPr>
          <w:rFonts w:ascii="Calibri" w:eastAsia="Times New Roman" w:hAnsi="Calibri" w:cs="Calibri"/>
        </w:rPr>
      </w:pPr>
      <w:r>
        <w:rPr>
          <w:rFonts w:ascii="Calibri" w:eastAsia="Times New Roman" w:hAnsi="Calibri" w:cs="Calibri"/>
        </w:rPr>
        <w:t>15. UI Implementation</w:t>
      </w:r>
    </w:p>
    <w:p w14:paraId="24134740" w14:textId="77777777" w:rsidR="00522EB4" w:rsidRDefault="00522EB4">
      <w:pPr>
        <w:pStyle w:val="NormalWeb"/>
        <w:rPr>
          <w:rFonts w:ascii="Calibri" w:hAnsi="Calibri" w:cs="Calibri"/>
          <w:sz w:val="22"/>
          <w:szCs w:val="22"/>
        </w:rPr>
      </w:pPr>
      <w:r>
        <w:rPr>
          <w:rStyle w:val="HTMLCode"/>
        </w:rPr>
        <w:t>resources/views/physician/consultation_inbox.blade.php</w:t>
      </w:r>
      <w:r>
        <w:rPr>
          <w:rFonts w:ascii="Calibri" w:hAnsi="Calibri" w:cs="Calibri"/>
          <w:sz w:val="22"/>
          <w:szCs w:val="22"/>
        </w:rPr>
        <w:t>, verified by reading the view and its tests.</w:t>
      </w:r>
    </w:p>
    <w:p w14:paraId="12A12D42" w14:textId="77777777" w:rsidR="00522EB4" w:rsidRDefault="00522EB4">
      <w:pPr>
        <w:pStyle w:val="NormalWeb"/>
        <w:rPr>
          <w:rFonts w:ascii="Calibri" w:hAnsi="Calibri" w:cs="Calibri"/>
          <w:sz w:val="22"/>
          <w:szCs w:val="22"/>
        </w:rPr>
      </w:pPr>
      <w:r>
        <w:rPr>
          <w:rFonts w:ascii="Calibri" w:hAnsi="Calibri" w:cs="Calibri"/>
          <w:sz w:val="22"/>
          <w:szCs w:val="22"/>
        </w:rPr>
        <w:t xml:space="preserve">The inbox renders rows with </w:t>
      </w:r>
      <w:r>
        <w:rPr>
          <w:rStyle w:val="Strong"/>
          <w:rFonts w:ascii="Calibri" w:hAnsi="Calibri" w:cs="Calibri"/>
          <w:sz w:val="22"/>
          <w:szCs w:val="22"/>
        </w:rPr>
        <w:t xml:space="preserve">Alpine </w:t>
      </w:r>
      <w:r>
        <w:rPr>
          <w:rStyle w:val="HTMLCode"/>
          <w:b/>
          <w:bCs/>
        </w:rPr>
        <w:t>x-for</w:t>
      </w:r>
      <w:r>
        <w:rPr>
          <w:rFonts w:ascii="Calibri" w:hAnsi="Calibri" w:cs="Calibri"/>
          <w:sz w:val="22"/>
          <w:szCs w:val="22"/>
        </w:rPr>
        <w:t xml:space="preserve"> so the AJAX refresh can re-render without a page load. That design choice has a documented consequence, stated in the controller comment: because rows are drawn by </w:t>
      </w:r>
      <w:r>
        <w:rPr>
          <w:rStyle w:val="HTMLCode"/>
        </w:rPr>
        <w:t>x-for</w:t>
      </w:r>
      <w:r>
        <w:rPr>
          <w:rFonts w:ascii="Calibri" w:hAnsi="Calibri" w:cs="Calibri"/>
          <w:sz w:val="22"/>
          <w:szCs w:val="22"/>
        </w:rPr>
        <w:t xml:space="preserve">, they </w:t>
      </w:r>
      <w:r>
        <w:rPr>
          <w:rStyle w:val="Strong"/>
          <w:rFonts w:ascii="Calibri" w:hAnsi="Calibri" w:cs="Calibri"/>
          <w:sz w:val="22"/>
          <w:szCs w:val="22"/>
        </w:rPr>
        <w:t xml:space="preserve">cannot use the </w:t>
      </w:r>
      <w:r>
        <w:rPr>
          <w:rStyle w:val="HTMLCode"/>
          <w:b/>
          <w:bCs/>
        </w:rPr>
        <w:t>&lt;x-dash.badge&gt;</w:t>
      </w:r>
      <w:r>
        <w:rPr>
          <w:rStyle w:val="Strong"/>
          <w:rFonts w:ascii="Calibri" w:hAnsi="Calibri" w:cs="Calibri"/>
          <w:sz w:val="22"/>
          <w:szCs w:val="22"/>
        </w:rPr>
        <w:t xml:space="preserve"> Blade component per row</w:t>
      </w:r>
      <w:r>
        <w:rPr>
          <w:rFonts w:ascii="Calibri" w:hAnsi="Calibri" w:cs="Calibri"/>
          <w:sz w:val="22"/>
          <w:szCs w:val="22"/>
        </w:rPr>
        <w:t>, so every presentation token is resolved server-side instead.</w:t>
      </w:r>
    </w:p>
    <w:p w14:paraId="4C51E9A2" w14:textId="77777777" w:rsidR="00522EB4" w:rsidRDefault="00522EB4">
      <w:pPr>
        <w:pStyle w:val="NormalWeb"/>
        <w:rPr>
          <w:rFonts w:ascii="Calibri" w:hAnsi="Calibri" w:cs="Calibri"/>
          <w:sz w:val="22"/>
          <w:szCs w:val="22"/>
        </w:rPr>
      </w:pPr>
      <w:r>
        <w:rPr>
          <w:rStyle w:val="HTMLCode"/>
        </w:rPr>
        <w:t>serializeConsultations()</w:t>
      </w:r>
      <w:r>
        <w:rPr>
          <w:rFonts w:ascii="Calibri" w:hAnsi="Calibri" w:cs="Calibri"/>
          <w:sz w:val="22"/>
          <w:szCs w:val="22"/>
        </w:rPr>
        <w:t xml:space="preserve"> therefore returns, per row, alongside the data:</w:t>
      </w:r>
    </w:p>
    <w:p w14:paraId="7D7CCF94"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severity</w:t>
      </w:r>
      <w:r>
        <w:rPr>
          <w:rFonts w:ascii="Calibri" w:eastAsia="Times New Roman" w:hAnsi="Calibri" w:cs="Calibri"/>
          <w:sz w:val="22"/>
          <w:szCs w:val="22"/>
        </w:rPr>
        <w:t xml:space="preserve"> and </w:t>
      </w:r>
      <w:r>
        <w:rPr>
          <w:rStyle w:val="HTMLCode"/>
        </w:rPr>
        <w:t>severity_badge</w:t>
      </w:r>
      <w:r>
        <w:rPr>
          <w:rFonts w:ascii="Calibri" w:eastAsia="Times New Roman" w:hAnsi="Calibri" w:cs="Calibri"/>
          <w:sz w:val="22"/>
          <w:szCs w:val="22"/>
        </w:rPr>
        <w:t xml:space="preserve"> from </w:t>
      </w:r>
      <w:r>
        <w:rPr>
          <w:rStyle w:val="HTMLCode"/>
        </w:rPr>
        <w:t>StatusBadge::highestSeverity()</w:t>
      </w:r>
      <w:r>
        <w:rPr>
          <w:rFonts w:ascii="Calibri" w:eastAsia="Times New Roman" w:hAnsi="Calibri" w:cs="Calibri"/>
          <w:sz w:val="22"/>
          <w:szCs w:val="22"/>
        </w:rPr>
        <w:t xml:space="preserve"> / </w:t>
      </w:r>
      <w:r>
        <w:rPr>
          <w:rStyle w:val="HTMLCode"/>
        </w:rPr>
        <w:t>::severity()</w:t>
      </w:r>
    </w:p>
    <w:p w14:paraId="383457E7"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status_badge</w:t>
      </w:r>
      <w:r>
        <w:rPr>
          <w:rFonts w:ascii="Calibri" w:eastAsia="Times New Roman" w:hAnsi="Calibri" w:cs="Calibri"/>
          <w:sz w:val="22"/>
          <w:szCs w:val="22"/>
        </w:rPr>
        <w:t xml:space="preserve"> from </w:t>
      </w:r>
      <w:r>
        <w:rPr>
          <w:rStyle w:val="HTMLCode"/>
        </w:rPr>
        <w:t>StatusBadge::status()</w:t>
      </w:r>
    </w:p>
    <w:p w14:paraId="4B1D0B90"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priority_badge</w:t>
      </w:r>
      <w:r>
        <w:rPr>
          <w:rFonts w:ascii="Calibri" w:eastAsia="Times New Roman" w:hAnsi="Calibri" w:cs="Calibri"/>
          <w:sz w:val="22"/>
          <w:szCs w:val="22"/>
        </w:rPr>
        <w:t xml:space="preserve"> from </w:t>
      </w:r>
      <w:r>
        <w:rPr>
          <w:rStyle w:val="HTMLCode"/>
        </w:rPr>
        <w:t>StatusBadge::priority()</w:t>
      </w:r>
    </w:p>
    <w:p w14:paraId="34517A91"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fully-built </w:t>
      </w:r>
      <w:r>
        <w:rPr>
          <w:rStyle w:val="HTMLCode"/>
        </w:rPr>
        <w:t>reject_url</w:t>
      </w:r>
      <w:r>
        <w:rPr>
          <w:rFonts w:ascii="Calibri" w:eastAsia="Times New Roman" w:hAnsi="Calibri" w:cs="Calibri"/>
          <w:sz w:val="22"/>
          <w:szCs w:val="22"/>
        </w:rPr>
        <w:t xml:space="preserve">, </w:t>
      </w:r>
      <w:r>
        <w:rPr>
          <w:rStyle w:val="HTMLCode"/>
        </w:rPr>
        <w:t>start_url</w:t>
      </w:r>
      <w:r>
        <w:rPr>
          <w:rFonts w:ascii="Calibri" w:eastAsia="Times New Roman" w:hAnsi="Calibri" w:cs="Calibri"/>
          <w:sz w:val="22"/>
          <w:szCs w:val="22"/>
        </w:rPr>
        <w:t xml:space="preserve">, </w:t>
      </w:r>
      <w:r>
        <w:rPr>
          <w:rStyle w:val="HTMLCode"/>
        </w:rPr>
        <w:t>available_slots_url</w:t>
      </w:r>
      <w:r>
        <w:rPr>
          <w:rFonts w:ascii="Calibri" w:eastAsia="Times New Roman" w:hAnsi="Calibri" w:cs="Calibri"/>
          <w:sz w:val="22"/>
          <w:szCs w:val="22"/>
        </w:rPr>
        <w:t xml:space="preserve">, </w:t>
      </w:r>
      <w:r>
        <w:rPr>
          <w:rStyle w:val="HTMLCode"/>
        </w:rPr>
        <w:t>schedule_url</w:t>
      </w:r>
      <w:r>
        <w:rPr>
          <w:rFonts w:ascii="Calibri" w:eastAsia="Times New Roman" w:hAnsi="Calibri" w:cs="Calibri"/>
          <w:sz w:val="22"/>
          <w:szCs w:val="22"/>
        </w:rPr>
        <w:t xml:space="preserve">, </w:t>
      </w:r>
      <w:r>
        <w:rPr>
          <w:rStyle w:val="HTMLCode"/>
        </w:rPr>
        <w:t>takeover_url</w:t>
      </w:r>
    </w:p>
    <w:p w14:paraId="34D7CBB1"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scheduled_slot</w:t>
      </w:r>
      <w:r>
        <w:rPr>
          <w:rFonts w:ascii="Calibri" w:eastAsia="Times New Roman" w:hAnsi="Calibri" w:cs="Calibri"/>
          <w:sz w:val="22"/>
          <w:szCs w:val="22"/>
        </w:rPr>
        <w:t xml:space="preserve"> (formatted date plus an unbroken </w:t>
      </w:r>
      <w:r>
        <w:rPr>
          <w:rStyle w:val="HTMLCode"/>
        </w:rPr>
        <w:t>starts_at_iso</w:t>
      </w:r>
      <w:r>
        <w:rPr>
          <w:rFonts w:ascii="Calibri" w:eastAsia="Times New Roman" w:hAnsi="Calibri" w:cs="Calibri"/>
          <w:sz w:val="22"/>
          <w:szCs w:val="22"/>
        </w:rPr>
        <w:t>)</w:t>
      </w:r>
    </w:p>
    <w:p w14:paraId="55AE15EC"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can_start</w:t>
      </w:r>
      <w:r>
        <w:rPr>
          <w:rFonts w:ascii="Calibri" w:eastAsia="Times New Roman" w:hAnsi="Calibri" w:cs="Calibri"/>
          <w:sz w:val="22"/>
          <w:szCs w:val="22"/>
        </w:rPr>
        <w:t xml:space="preserve"> and </w:t>
      </w:r>
      <w:r>
        <w:rPr>
          <w:rStyle w:val="HTMLCode"/>
        </w:rPr>
        <w:t>can_start_message</w:t>
      </w:r>
    </w:p>
    <w:p w14:paraId="128BE9A9"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takeover fields merged in from </w:t>
      </w:r>
      <w:r>
        <w:rPr>
          <w:rStyle w:val="HTMLCode"/>
        </w:rPr>
        <w:t>resolveTakeoverInfo()</w:t>
      </w:r>
    </w:p>
    <w:p w14:paraId="1C8FB397" w14:textId="77777777" w:rsidR="00522EB4" w:rsidRDefault="00522EB4">
      <w:pPr>
        <w:numPr>
          <w:ilvl w:val="0"/>
          <w:numId w:val="2"/>
        </w:numPr>
        <w:spacing w:before="100" w:beforeAutospacing="1" w:after="100" w:afterAutospacing="1"/>
        <w:rPr>
          <w:rFonts w:ascii="Calibri" w:eastAsia="Times New Roman" w:hAnsi="Calibri" w:cs="Calibri"/>
          <w:sz w:val="22"/>
          <w:szCs w:val="22"/>
        </w:rPr>
      </w:pPr>
      <w:r>
        <w:rPr>
          <w:rStyle w:val="HTMLCode"/>
        </w:rPr>
        <w:t>file_attachments</w:t>
      </w:r>
      <w:r>
        <w:rPr>
          <w:rFonts w:ascii="Calibri" w:eastAsia="Times New Roman" w:hAnsi="Calibri" w:cs="Calibri"/>
          <w:sz w:val="22"/>
          <w:szCs w:val="22"/>
        </w:rPr>
        <w:t xml:space="preserve"> as routed URLs</w:t>
      </w:r>
    </w:p>
    <w:p w14:paraId="4FE96E5D" w14:textId="77777777" w:rsidR="00522EB4" w:rsidRDefault="00522EB4">
      <w:pPr>
        <w:pStyle w:val="NormalWeb"/>
        <w:rPr>
          <w:rFonts w:ascii="Calibri" w:hAnsi="Calibri" w:cs="Calibri"/>
          <w:sz w:val="22"/>
          <w:szCs w:val="22"/>
        </w:rPr>
      </w:pPr>
      <w:r>
        <w:rPr>
          <w:rFonts w:ascii="Calibri" w:hAnsi="Calibri" w:cs="Calibri"/>
          <w:sz w:val="22"/>
          <w:szCs w:val="22"/>
        </w:rPr>
        <w:t>Patient presence uses the same 2-minute freshness rule as the nurse inbox.</w:t>
      </w:r>
    </w:p>
    <w:p w14:paraId="493BBCB4" w14:textId="77777777" w:rsidR="00522EB4" w:rsidRDefault="00522EB4">
      <w:pPr>
        <w:pStyle w:val="NormalWeb"/>
        <w:rPr>
          <w:rFonts w:ascii="Calibri" w:hAnsi="Calibri" w:cs="Calibri"/>
          <w:sz w:val="22"/>
          <w:szCs w:val="22"/>
        </w:rPr>
      </w:pPr>
      <w:r>
        <w:rPr>
          <w:rFonts w:ascii="Calibri" w:hAnsi="Calibri" w:cs="Calibri"/>
          <w:sz w:val="22"/>
          <w:szCs w:val="22"/>
        </w:rPr>
        <w:t xml:space="preserve">Tests assert the payload shape directly: that the page "embeds assigned consultations and the refresh endpoint URL the auto-refresh poll uses", that badges are serialised, that a non-empty badge renders for the </w:t>
      </w:r>
      <w:r>
        <w:rPr>
          <w:rStyle w:val="HTMLCode"/>
        </w:rPr>
        <w:t>assigned</w:t>
      </w:r>
      <w:r>
        <w:rPr>
          <w:rFonts w:ascii="Calibri" w:hAnsi="Calibri" w:cs="Calibri"/>
          <w:sz w:val="22"/>
          <w:szCs w:val="22"/>
        </w:rPr>
        <w:t xml:space="preserve"> status the query actually filters on, and that the slot date is formatted "without breaking starts_at_iso".</w:t>
      </w:r>
    </w:p>
    <w:p w14:paraId="13C313D8" w14:textId="77777777" w:rsidR="00522EB4" w:rsidRDefault="00522EB4">
      <w:pPr>
        <w:pStyle w:val="Heading2"/>
        <w:rPr>
          <w:rFonts w:ascii="Calibri" w:eastAsia="Times New Roman" w:hAnsi="Calibri" w:cs="Calibri"/>
        </w:rPr>
      </w:pPr>
      <w:r>
        <w:rPr>
          <w:rFonts w:ascii="Calibri" w:eastAsia="Times New Roman" w:hAnsi="Calibri" w:cs="Calibri"/>
        </w:rPr>
        <w:t>16. Tests</w:t>
      </w:r>
    </w:p>
    <w:tbl>
      <w:tblPr>
        <w:tblW w:w="0" w:type="auto"/>
        <w:tblCellMar>
          <w:top w:w="15" w:type="dxa"/>
          <w:left w:w="15" w:type="dxa"/>
          <w:bottom w:w="15" w:type="dxa"/>
          <w:right w:w="15" w:type="dxa"/>
        </w:tblCellMar>
        <w:tblLook w:val="04A0" w:firstRow="1" w:lastRow="0" w:firstColumn="1" w:lastColumn="0" w:noHBand="0" w:noVBand="1"/>
      </w:tblPr>
      <w:tblGrid>
        <w:gridCol w:w="5717"/>
        <w:gridCol w:w="1015"/>
        <w:gridCol w:w="2612"/>
      </w:tblGrid>
      <w:tr w:rsidR="00000000" w14:paraId="6191AAC7"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DCFFC3"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File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4CC1D1"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Cases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B450EF"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Covers</w:t>
            </w:r>
          </w:p>
        </w:tc>
      </w:tr>
      <w:tr w:rsidR="00000000" w14:paraId="0775BF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5178D9" w14:textId="77777777" w:rsidR="00522EB4" w:rsidRDefault="00522EB4">
            <w:pPr>
              <w:rPr>
                <w:rFonts w:ascii="Calibri" w:eastAsia="Times New Roman" w:hAnsi="Calibri" w:cs="Calibri"/>
                <w:sz w:val="22"/>
                <w:szCs w:val="22"/>
              </w:rPr>
            </w:pPr>
            <w:r>
              <w:rPr>
                <w:rStyle w:val="HTMLCode"/>
              </w:rPr>
              <w:t>tests/Feature/PhysicianConsultationInboxTableTest.php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C95ED88"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C645EF"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Embedded payload and refresh URL, priority split via the refresh endpoint, StatusBadge token serialisation, the </w:t>
            </w:r>
            <w:r>
              <w:rPr>
                <w:rStyle w:val="HTMLCode"/>
              </w:rPr>
              <w:t>assigned</w:t>
            </w:r>
            <w:r>
              <w:rPr>
                <w:rFonts w:ascii="Calibri" w:eastAsia="Times New Roman" w:hAnsi="Calibri" w:cs="Calibri"/>
                <w:sz w:val="22"/>
                <w:szCs w:val="22"/>
              </w:rPr>
              <w:t xml:space="preserve"> status badge, N/A severity, routed attachment URLs, the </w:t>
            </w:r>
            <w:r>
              <w:rPr>
                <w:rStyle w:val="HTMLCode"/>
              </w:rPr>
              <w:t>can_start</w:t>
            </w:r>
            <w:r>
              <w:rPr>
                <w:rFonts w:ascii="Calibri" w:eastAsia="Times New Roman" w:hAnsi="Calibri" w:cs="Calibri"/>
                <w:sz w:val="22"/>
                <w:szCs w:val="22"/>
              </w:rPr>
              <w:t xml:space="preserve"> gate, slot date formatting</w:t>
            </w:r>
          </w:p>
        </w:tc>
      </w:tr>
      <w:tr w:rsidR="00000000" w14:paraId="0E5C4C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373439" w14:textId="77777777" w:rsidR="00522EB4" w:rsidRDefault="00522EB4">
            <w:pPr>
              <w:rPr>
                <w:rFonts w:ascii="Calibri" w:eastAsia="Times New Roman" w:hAnsi="Calibri" w:cs="Calibri"/>
                <w:sz w:val="22"/>
                <w:szCs w:val="22"/>
              </w:rPr>
            </w:pPr>
            <w:r>
              <w:rPr>
                <w:rStyle w:val="HTMLCode"/>
              </w:rPr>
              <w:t>tests/Feature/ConsultationConcurrencyTest.php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DB421B"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8 (2 relevant)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83BFA7"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Single-winner physician start; rejection after cancellation commits first</w:t>
            </w:r>
          </w:p>
        </w:tc>
      </w:tr>
    </w:tbl>
    <w:p w14:paraId="05E414E7" w14:textId="77777777" w:rsidR="00522EB4" w:rsidRDefault="00522EB4">
      <w:pPr>
        <w:pStyle w:val="NormalWeb"/>
        <w:rPr>
          <w:rFonts w:ascii="Calibri" w:hAnsi="Calibri" w:cs="Calibri"/>
          <w:sz w:val="22"/>
          <w:szCs w:val="22"/>
        </w:rPr>
      </w:pPr>
      <w:r>
        <w:rPr>
          <w:rStyle w:val="Strong"/>
          <w:rFonts w:ascii="Calibri" w:hAnsi="Calibri" w:cs="Calibri"/>
          <w:sz w:val="22"/>
          <w:szCs w:val="22"/>
        </w:rPr>
        <w:t>Coverage gap:</w:t>
      </w:r>
      <w:r>
        <w:rPr>
          <w:rFonts w:ascii="Calibri" w:hAnsi="Calibri" w:cs="Calibri"/>
          <w:sz w:val="22"/>
          <w:szCs w:val="22"/>
        </w:rPr>
        <w:t xml:space="preserve"> there is no dedicated test for </w:t>
      </w:r>
      <w:r>
        <w:rPr>
          <w:rStyle w:val="HTMLCode"/>
        </w:rPr>
        <w:t>rejectReviewedConsultation</w:t>
      </w:r>
      <w:r>
        <w:rPr>
          <w:rFonts w:ascii="Calibri" w:hAnsi="Calibri" w:cs="Calibri"/>
          <w:sz w:val="22"/>
          <w:szCs w:val="22"/>
        </w:rPr>
        <w:t xml:space="preserve"> — neither the happy path, the wrong-status refusal, </w:t>
      </w:r>
      <w:r>
        <w:rPr>
          <w:rFonts w:ascii="Calibri" w:hAnsi="Calibri" w:cs="Calibri"/>
          <w:sz w:val="22"/>
          <w:szCs w:val="22"/>
        </w:rPr>
        <w:t>the other-physician refusal, nor the patient notification.</w:t>
      </w:r>
    </w:p>
    <w:p w14:paraId="1A028344" w14:textId="77777777" w:rsidR="00522EB4" w:rsidRDefault="00522EB4">
      <w:pPr>
        <w:pStyle w:val="Heading2"/>
        <w:rPr>
          <w:rFonts w:ascii="Calibri" w:eastAsia="Times New Roman" w:hAnsi="Calibri" w:cs="Calibri"/>
        </w:rPr>
      </w:pPr>
      <w:r>
        <w:rPr>
          <w:rFonts w:ascii="Calibri" w:eastAsia="Times New Roman" w:hAnsi="Calibri" w:cs="Calibri"/>
        </w:rPr>
        <w:t>17. Source-Code Evidence</w:t>
      </w:r>
    </w:p>
    <w:tbl>
      <w:tblPr>
        <w:tblW w:w="0" w:type="auto"/>
        <w:tblCellMar>
          <w:top w:w="15" w:type="dxa"/>
          <w:left w:w="15" w:type="dxa"/>
          <w:bottom w:w="15" w:type="dxa"/>
          <w:right w:w="15" w:type="dxa"/>
        </w:tblCellMar>
        <w:tblLook w:val="04A0" w:firstRow="1" w:lastRow="0" w:firstColumn="1" w:lastColumn="0" w:noHBand="0" w:noVBand="1"/>
      </w:tblPr>
      <w:tblGrid>
        <w:gridCol w:w="1867"/>
        <w:gridCol w:w="7477"/>
      </w:tblGrid>
      <w:tr w:rsidR="00000000" w14:paraId="1D0C3D95"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7274A8"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Claim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AF250A2"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129D5A0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A331B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Shared pool, no physician filter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B79A0B" w14:textId="77777777" w:rsidR="00522EB4" w:rsidRDefault="00522EB4">
            <w:pPr>
              <w:rPr>
                <w:rFonts w:ascii="Calibri" w:eastAsia="Times New Roman" w:hAnsi="Calibri" w:cs="Calibri"/>
                <w:sz w:val="22"/>
                <w:szCs w:val="22"/>
              </w:rPr>
            </w:pPr>
            <w:r>
              <w:rPr>
                <w:rStyle w:val="HTMLCode"/>
              </w:rPr>
              <w:t>PhysicianController::getConsultationInboxData()</w:t>
            </w:r>
            <w:r>
              <w:rPr>
                <w:rFonts w:ascii="Calibri" w:eastAsia="Times New Roman" w:hAnsi="Calibri" w:cs="Calibri"/>
                <w:sz w:val="22"/>
                <w:szCs w:val="22"/>
              </w:rPr>
              <w:t xml:space="preserve"> — </w:t>
            </w:r>
            <w:r>
              <w:rPr>
                <w:rStyle w:val="HTMLCode"/>
              </w:rPr>
              <w:t>whereIn('request_status', ['reviewed','assigned','scheduled'])</w:t>
            </w:r>
            <w:r>
              <w:rPr>
                <w:rFonts w:ascii="Calibri" w:eastAsia="Times New Roman" w:hAnsi="Calibri" w:cs="Calibri"/>
                <w:sz w:val="22"/>
                <w:szCs w:val="22"/>
              </w:rPr>
              <w:t xml:space="preserve"> with no </w:t>
            </w:r>
            <w:r>
              <w:rPr>
                <w:rStyle w:val="HTMLCode"/>
              </w:rPr>
              <w:t>where('assigned_physician_id', …)</w:t>
            </w:r>
          </w:p>
        </w:tc>
      </w:tr>
      <w:tr w:rsidR="00000000" w14:paraId="76C6044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92D98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The pool definition is mirrored elsewhere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B062AA" w14:textId="77777777" w:rsidR="00522EB4" w:rsidRDefault="00522EB4">
            <w:pPr>
              <w:rPr>
                <w:rFonts w:ascii="Calibri" w:eastAsia="Times New Roman" w:hAnsi="Calibri" w:cs="Calibri"/>
                <w:sz w:val="22"/>
                <w:szCs w:val="22"/>
              </w:rPr>
            </w:pPr>
            <w:r>
              <w:rPr>
                <w:rStyle w:val="HTMLCode"/>
              </w:rPr>
              <w:t>AttachmentController::PHYSICIAN_POOL_STATUSES = ['reviewed','assigned','scheduled']</w:t>
            </w:r>
            <w:r>
              <w:rPr>
                <w:rFonts w:ascii="Calibri" w:eastAsia="Times New Roman" w:hAnsi="Calibri" w:cs="Calibri"/>
                <w:sz w:val="22"/>
                <w:szCs w:val="22"/>
              </w:rPr>
              <w:t>, whose docblock explicitly refers back to this method</w:t>
            </w:r>
          </w:p>
        </w:tc>
      </w:tr>
      <w:tr w:rsidR="00000000" w14:paraId="321B34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9FD112"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Authorization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2463F2" w14:textId="77777777" w:rsidR="00522EB4" w:rsidRDefault="00522EB4">
            <w:pPr>
              <w:rPr>
                <w:rFonts w:ascii="Calibri" w:eastAsia="Times New Roman" w:hAnsi="Calibri" w:cs="Calibri"/>
                <w:sz w:val="22"/>
                <w:szCs w:val="22"/>
              </w:rPr>
            </w:pPr>
            <w:r>
              <w:rPr>
                <w:rStyle w:val="HTMLCode"/>
              </w:rPr>
              <w:t>PhysicianController::authorizePhysician()</w:t>
            </w:r>
          </w:p>
        </w:tc>
      </w:tr>
      <w:tr w:rsidR="00000000" w14:paraId="26E0D25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C92A4E"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Lock-then-check</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68C881" w14:textId="77777777" w:rsidR="00522EB4" w:rsidRDefault="00522EB4">
            <w:pPr>
              <w:rPr>
                <w:rFonts w:ascii="Calibri" w:eastAsia="Times New Roman" w:hAnsi="Calibri" w:cs="Calibri"/>
                <w:sz w:val="22"/>
                <w:szCs w:val="22"/>
              </w:rPr>
            </w:pPr>
            <w:r>
              <w:rPr>
                <w:rStyle w:val="HTMLCode"/>
              </w:rPr>
              <w:t>ConsultationOwnershipService::rejectReviewedByPhysician</w:t>
            </w:r>
          </w:p>
        </w:tc>
      </w:tr>
      <w:tr w:rsidR="00000000" w14:paraId="675FE1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F2D091"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Rejection stamps the 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38068C" w14:textId="77777777" w:rsidR="00522EB4" w:rsidRDefault="00522EB4">
            <w:pPr>
              <w:rPr>
                <w:rFonts w:ascii="Calibri" w:eastAsia="Times New Roman" w:hAnsi="Calibri" w:cs="Calibri"/>
                <w:sz w:val="22"/>
                <w:szCs w:val="22"/>
              </w:rPr>
            </w:pPr>
            <w:r>
              <w:rPr>
                <w:rStyle w:val="HTMLCode"/>
              </w:rPr>
              <w:t>$consultation-&gt;update([... 'assigned_physician_id' =&gt; $physicianId])</w:t>
            </w:r>
          </w:p>
        </w:tc>
      </w:tr>
      <w:tr w:rsidR="00000000" w14:paraId="3F0AB6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455383F"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Why rejections stay in the physician's numbers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45BC113" w14:textId="77777777" w:rsidR="00522EB4" w:rsidRDefault="00522EB4">
            <w:pPr>
              <w:rPr>
                <w:rFonts w:ascii="Calibri" w:eastAsia="Times New Roman" w:hAnsi="Calibri" w:cs="Calibri"/>
                <w:sz w:val="22"/>
                <w:szCs w:val="22"/>
              </w:rPr>
            </w:pPr>
            <w:r>
              <w:rPr>
                <w:rStyle w:val="HTMLCode"/>
              </w:rPr>
              <w:t>Consultation::scopeForPhysician</w:t>
            </w:r>
            <w:r>
              <w:rPr>
                <w:rFonts w:ascii="Calibri" w:eastAsia="Times New Roman" w:hAnsi="Calibri" w:cs="Calibri"/>
                <w:sz w:val="22"/>
                <w:szCs w:val="22"/>
              </w:rPr>
              <w:t xml:space="preserve"> docblock</w:t>
            </w:r>
          </w:p>
        </w:tc>
      </w:tr>
      <w:tr w:rsidR="00000000" w14:paraId="5E51B6F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1628A2"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Server-side badges because of </w:t>
            </w:r>
            <w:r>
              <w:rPr>
                <w:rStyle w:val="HTMLCode"/>
              </w:rPr>
              <w:t>x-for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219B5C"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 xml:space="preserve">The comment above the </w:t>
            </w:r>
            <w:r>
              <w:rPr>
                <w:rStyle w:val="HTMLCode"/>
              </w:rPr>
              <w:t>severity</w:t>
            </w:r>
            <w:r>
              <w:rPr>
                <w:rFonts w:ascii="Calibri" w:eastAsia="Times New Roman" w:hAnsi="Calibri" w:cs="Calibri"/>
                <w:sz w:val="22"/>
                <w:szCs w:val="22"/>
              </w:rPr>
              <w:t>/</w:t>
            </w:r>
            <w:r>
              <w:rPr>
                <w:rStyle w:val="HTMLCode"/>
              </w:rPr>
              <w:t>status_badge</w:t>
            </w:r>
            <w:r>
              <w:rPr>
                <w:rFonts w:ascii="Calibri" w:eastAsia="Times New Roman" w:hAnsi="Calibri" w:cs="Calibri"/>
                <w:sz w:val="22"/>
                <w:szCs w:val="22"/>
              </w:rPr>
              <w:t xml:space="preserve"> keys in </w:t>
            </w:r>
            <w:r>
              <w:rPr>
                <w:rStyle w:val="HTMLCode"/>
              </w:rPr>
              <w:t>serializeConsultations()</w:t>
            </w:r>
          </w:p>
        </w:tc>
      </w:tr>
      <w:tr w:rsidR="00000000" w14:paraId="56EAF6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E60C4F"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Attachment URL normalisation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77321F8" w14:textId="77777777" w:rsidR="00522EB4" w:rsidRDefault="00522EB4">
            <w:pPr>
              <w:rPr>
                <w:rFonts w:ascii="Calibri" w:eastAsia="Times New Roman" w:hAnsi="Calibri" w:cs="Calibri"/>
                <w:sz w:val="22"/>
                <w:szCs w:val="22"/>
              </w:rPr>
            </w:pPr>
            <w:r>
              <w:rPr>
                <w:rStyle w:val="HTMLCode"/>
              </w:rPr>
              <w:t>serializeAttachmentUrls()</w:t>
            </w:r>
          </w:p>
        </w:tc>
      </w:tr>
      <w:tr w:rsidR="00000000" w14:paraId="6089FD1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0E73D4"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Patient notification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7E4E2E" w14:textId="77777777" w:rsidR="00522EB4" w:rsidRDefault="00522EB4">
            <w:pPr>
              <w:rPr>
                <w:rFonts w:ascii="Calibri" w:eastAsia="Times New Roman" w:hAnsi="Calibri" w:cs="Calibri"/>
                <w:sz w:val="22"/>
                <w:szCs w:val="22"/>
              </w:rPr>
            </w:pPr>
            <w:r>
              <w:rPr>
                <w:rStyle w:val="HTMLCode"/>
              </w:rPr>
              <w:t>NotificationService::send($consultation-&gt;patient_id, NotificationType::CONSULTATION_REVIEWED, 'Consultation Rejected', …)</w:t>
            </w:r>
          </w:p>
        </w:tc>
      </w:tr>
    </w:tbl>
    <w:p w14:paraId="28BF7F60" w14:textId="77777777" w:rsidR="00522EB4" w:rsidRDefault="00522EB4">
      <w:pPr>
        <w:pStyle w:val="Heading2"/>
        <w:rPr>
          <w:rFonts w:ascii="Calibri" w:eastAsia="Times New Roman" w:hAnsi="Calibri" w:cs="Calibri"/>
        </w:rPr>
      </w:pPr>
      <w:r>
        <w:rPr>
          <w:rFonts w:ascii="Calibri" w:eastAsia="Times New Roman" w:hAnsi="Calibri" w:cs="Calibri"/>
        </w:rPr>
        <w:t>18. Limitations / Gaps</w:t>
      </w:r>
    </w:p>
    <w:tbl>
      <w:tblPr>
        <w:tblW w:w="0" w:type="auto"/>
        <w:tblCellMar>
          <w:top w:w="15" w:type="dxa"/>
          <w:left w:w="15" w:type="dxa"/>
          <w:bottom w:w="15" w:type="dxa"/>
          <w:right w:w="15" w:type="dxa"/>
        </w:tblCellMar>
        <w:tblLook w:val="04A0" w:firstRow="1" w:lastRow="0" w:firstColumn="1" w:lastColumn="0" w:noHBand="0" w:noVBand="1"/>
      </w:tblPr>
      <w:tblGrid>
        <w:gridCol w:w="501"/>
        <w:gridCol w:w="8843"/>
      </w:tblGrid>
      <w:tr w:rsidR="00000000" w14:paraId="74CC7E50"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8650CD"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D6BAE4" w14:textId="77777777" w:rsidR="00522EB4" w:rsidRDefault="00522EB4">
            <w:pPr>
              <w:jc w:val="center"/>
              <w:rPr>
                <w:rFonts w:ascii="Calibri" w:eastAsia="Times New Roman" w:hAnsi="Calibri" w:cs="Calibri"/>
                <w:b/>
                <w:bCs/>
                <w:sz w:val="22"/>
                <w:szCs w:val="22"/>
              </w:rPr>
            </w:pPr>
            <w:r>
              <w:rPr>
                <w:rFonts w:ascii="Calibri" w:eastAsia="Times New Roman" w:hAnsi="Calibri" w:cs="Calibri"/>
                <w:b/>
                <w:bCs/>
                <w:sz w:val="22"/>
                <w:szCs w:val="22"/>
              </w:rPr>
              <w:t>Limitation</w:t>
            </w:r>
          </w:p>
        </w:tc>
      </w:tr>
      <w:tr w:rsidR="00000000" w14:paraId="76F3D2E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416B9D2"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E3A9BE"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The queue filters on a status that can never exist.</w:t>
            </w:r>
            <w:r>
              <w:rPr>
                <w:rFonts w:ascii="Calibri" w:eastAsia="Times New Roman" w:hAnsi="Calibri" w:cs="Calibri"/>
                <w:sz w:val="22"/>
                <w:szCs w:val="22"/>
              </w:rPr>
              <w:t xml:space="preserve"> </w:t>
            </w:r>
            <w:r>
              <w:rPr>
                <w:rStyle w:val="HTMLCode"/>
              </w:rPr>
              <w:t>getConsultationInboxData()</w:t>
            </w:r>
            <w:r>
              <w:rPr>
                <w:rFonts w:ascii="Calibri" w:eastAsia="Times New Roman" w:hAnsi="Calibri" w:cs="Calibri"/>
                <w:sz w:val="22"/>
                <w:szCs w:val="22"/>
              </w:rPr>
              <w:t xml:space="preserve"> includes </w:t>
            </w:r>
            <w:r>
              <w:rPr>
                <w:rStyle w:val="HTMLCode"/>
              </w:rPr>
              <w:t>'assigned'</w:t>
            </w:r>
            <w:r>
              <w:rPr>
                <w:rFonts w:ascii="Calibri" w:eastAsia="Times New Roman" w:hAnsi="Calibri" w:cs="Calibri"/>
                <w:sz w:val="22"/>
                <w:szCs w:val="22"/>
              </w:rPr>
              <w:t xml:space="preserve"> in its </w:t>
            </w:r>
            <w:r>
              <w:rPr>
                <w:rStyle w:val="HTMLCode"/>
              </w:rPr>
              <w:t>whereIn</w:t>
            </w:r>
            <w:r>
              <w:rPr>
                <w:rFonts w:ascii="Calibri" w:eastAsia="Times New Roman" w:hAnsi="Calibri" w:cs="Calibri"/>
                <w:sz w:val="22"/>
                <w:szCs w:val="22"/>
              </w:rPr>
              <w:t xml:space="preserve">, and </w:t>
            </w:r>
            <w:r>
              <w:rPr>
                <w:rStyle w:val="HTMLCode"/>
              </w:rPr>
              <w:t>AttachmentController::PHYSICIAN_POOL_STATUSES</w:t>
            </w:r>
            <w:r>
              <w:rPr>
                <w:rFonts w:ascii="Calibri" w:eastAsia="Times New Roman" w:hAnsi="Calibri" w:cs="Calibri"/>
                <w:sz w:val="22"/>
                <w:szCs w:val="22"/>
              </w:rPr>
              <w:t xml:space="preserve"> repeats it. No code path ever writes </w:t>
            </w:r>
            <w:r>
              <w:rPr>
                <w:rStyle w:val="HTMLCode"/>
              </w:rPr>
              <w:t>assigned</w:t>
            </w:r>
            <w:r>
              <w:rPr>
                <w:rFonts w:ascii="Calibri" w:eastAsia="Times New Roman" w:hAnsi="Calibri" w:cs="Calibri"/>
                <w:sz w:val="22"/>
                <w:szCs w:val="22"/>
              </w:rPr>
              <w:t xml:space="preserve"> (see </w:t>
            </w:r>
            <w:r>
              <w:rPr>
                <w:rStyle w:val="HTMLCode"/>
              </w:rPr>
              <w:t>Consultation::MEANINGFUL_STATUSES</w:t>
            </w:r>
            <w:r>
              <w:rPr>
                <w:rFonts w:ascii="Calibri" w:eastAsia="Times New Roman" w:hAnsi="Calibri" w:cs="Calibri"/>
                <w:sz w:val="22"/>
                <w:szCs w:val="22"/>
              </w:rPr>
              <w:t>), so the filter value is inert. A test even asserts a badge renders for it. This is harmless but should be described honestly as a vestigial value, never as a workflow state.</w:t>
            </w:r>
          </w:p>
        </w:tc>
      </w:tr>
      <w:tr w:rsidR="00000000" w14:paraId="1E5B73F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EF1C46"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1C6500"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Every physician sees every patient's data.</w:t>
            </w:r>
            <w:r>
              <w:rPr>
                <w:rFonts w:ascii="Calibri" w:eastAsia="Times New Roman" w:hAnsi="Calibri" w:cs="Calibri"/>
                <w:sz w:val="22"/>
                <w:szCs w:val="22"/>
              </w:rPr>
              <w:t xml:space="preserve"> The shared-pool design means the inbox payload — patient names, symptoms, online reasons, additional information, attachment URLs — is served to every physician for every reviewed request, not only those they will handle. </w:t>
            </w:r>
            <w:r>
              <w:rPr>
                <w:rStyle w:val="HTMLCode"/>
              </w:rPr>
              <w:t>AttachmentController</w:t>
            </w:r>
            <w:r>
              <w:rPr>
                <w:rFonts w:ascii="Calibri" w:eastAsia="Times New Roman" w:hAnsi="Calibri" w:cs="Calibri"/>
                <w:sz w:val="22"/>
                <w:szCs w:val="22"/>
              </w:rPr>
              <w:t xml:space="preserve"> </w:t>
            </w:r>
            <w:r>
              <w:rPr>
                <w:rFonts w:ascii="Calibri" w:eastAsia="Times New Roman" w:hAnsi="Calibri" w:cs="Calibri"/>
                <w:sz w:val="22"/>
                <w:szCs w:val="22"/>
              </w:rPr>
              <w:t>mirrors this rule for attachment access. This is a deliberate triage-pool decision with a real privacy consequence worth stating.</w:t>
            </w:r>
          </w:p>
        </w:tc>
      </w:tr>
      <w:tr w:rsidR="00000000" w14:paraId="462958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7D8A3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2C9A54" w14:textId="77777777" w:rsidR="00522EB4" w:rsidRDefault="00522EB4">
            <w:pPr>
              <w:rPr>
                <w:rFonts w:ascii="Calibri" w:eastAsia="Times New Roman" w:hAnsi="Calibri" w:cs="Calibri"/>
                <w:sz w:val="22"/>
                <w:szCs w:val="22"/>
              </w:rPr>
            </w:pPr>
            <w:r>
              <w:rPr>
                <w:rStyle w:val="HTMLCode"/>
                <w:b/>
                <w:bCs/>
              </w:rPr>
              <w:t>rejectReviewedConsultation</w:t>
            </w:r>
            <w:r>
              <w:rPr>
                <w:rStyle w:val="Strong"/>
                <w:rFonts w:ascii="Calibri" w:eastAsia="Times New Roman" w:hAnsi="Calibri" w:cs="Calibri"/>
                <w:sz w:val="22"/>
                <w:szCs w:val="22"/>
              </w:rPr>
              <w:t xml:space="preserve"> has no dedicated test.</w:t>
            </w:r>
            <w:r>
              <w:rPr>
                <w:rFonts w:ascii="Calibri" w:eastAsia="Times New Roman" w:hAnsi="Calibri" w:cs="Calibri"/>
                <w:sz w:val="22"/>
                <w:szCs w:val="22"/>
              </w:rPr>
              <w:t xml:space="preserve"> Unlike the nurse claim path, neither the success case nor either refusal branch of the physician rejection is covered by a test file of its own.</w:t>
            </w:r>
          </w:p>
        </w:tc>
      </w:tr>
      <w:tr w:rsidR="00000000" w14:paraId="282E946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30BFEE"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3FF1DD"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Physician ownership has no database backing.</w:t>
            </w:r>
            <w:r>
              <w:rPr>
                <w:rFonts w:ascii="Calibri" w:eastAsia="Times New Roman" w:hAnsi="Calibri" w:cs="Calibri"/>
                <w:sz w:val="22"/>
                <w:szCs w:val="22"/>
              </w:rPr>
              <w:t xml:space="preserve"> The other-physician guard lives only in the service method, under the lock. Nothing in </w:t>
            </w:r>
            <w:r>
              <w:rPr>
                <w:rStyle w:val="HTMLCode"/>
              </w:rPr>
              <w:t>consultation_requests</w:t>
            </w:r>
            <w:r>
              <w:rPr>
                <w:rFonts w:ascii="Calibri" w:eastAsia="Times New Roman" w:hAnsi="Calibri" w:cs="Calibri"/>
                <w:sz w:val="22"/>
                <w:szCs w:val="22"/>
              </w:rPr>
              <w:t xml:space="preserve"> constrains </w:t>
            </w:r>
            <w:r>
              <w:rPr>
                <w:rStyle w:val="HTMLCode"/>
              </w:rPr>
              <w:t>assigned_physician_id</w:t>
            </w:r>
            <w:r>
              <w:rPr>
                <w:rFonts w:ascii="Calibri" w:eastAsia="Times New Roman" w:hAnsi="Calibri" w:cs="Calibri"/>
                <w:sz w:val="22"/>
                <w:szCs w:val="22"/>
              </w:rPr>
              <w:t>.</w:t>
            </w:r>
          </w:p>
        </w:tc>
      </w:tr>
      <w:tr w:rsidR="00000000" w14:paraId="5146BE9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0053EB"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A014B3"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Rejection is terminal.</w:t>
            </w:r>
            <w:r>
              <w:rPr>
                <w:rFonts w:ascii="Calibri" w:eastAsia="Times New Roman" w:hAnsi="Calibri" w:cs="Calibri"/>
                <w:sz w:val="22"/>
                <w:szCs w:val="22"/>
              </w:rPr>
              <w:t xml:space="preserve"> As with nurse rejection, no transition leads out of </w:t>
            </w:r>
            <w:r>
              <w:rPr>
                <w:rStyle w:val="HTMLCode"/>
              </w:rPr>
              <w:t>rejected</w:t>
            </w:r>
            <w:r>
              <w:rPr>
                <w:rFonts w:ascii="Calibri" w:eastAsia="Times New Roman" w:hAnsi="Calibri" w:cs="Calibri"/>
                <w:sz w:val="22"/>
                <w:szCs w:val="22"/>
              </w:rPr>
              <w:t>.</w:t>
            </w:r>
          </w:p>
        </w:tc>
      </w:tr>
      <w:tr w:rsidR="00000000" w14:paraId="22B127E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0A7D1A"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6E048C"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The refresh endpoint re-serialises the whole pool on every poll.</w:t>
            </w:r>
            <w:r>
              <w:rPr>
                <w:rFonts w:ascii="Calibri" w:eastAsia="Times New Roman" w:hAnsi="Calibri" w:cs="Calibri"/>
                <w:sz w:val="22"/>
                <w:szCs w:val="22"/>
              </w:rPr>
              <w:t xml:space="preserve"> Each response rebuilds severity, badges, five route URLs, slot data, takeover data, and attachment URLs for every row in the queue. There is no pagination and no performance test for this endpoint.</w:t>
            </w:r>
          </w:p>
        </w:tc>
      </w:tr>
      <w:tr w:rsidR="00000000" w14:paraId="2F67464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53C559"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PX-7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5C69C4F" w14:textId="77777777" w:rsidR="00522EB4" w:rsidRDefault="00522EB4">
            <w:pPr>
              <w:rPr>
                <w:rFonts w:ascii="Calibri" w:eastAsia="Times New Roman" w:hAnsi="Calibri" w:cs="Calibri"/>
                <w:sz w:val="22"/>
                <w:szCs w:val="22"/>
              </w:rPr>
            </w:pPr>
            <w:r>
              <w:rPr>
                <w:rStyle w:val="HTMLCode"/>
                <w:b/>
                <w:bCs/>
              </w:rPr>
              <w:t>approve-reviewed</w:t>
            </w:r>
            <w:r>
              <w:rPr>
                <w:rStyle w:val="Strong"/>
                <w:rFonts w:ascii="Calibri" w:eastAsia="Times New Roman" w:hAnsi="Calibri" w:cs="Calibri"/>
                <w:sz w:val="22"/>
                <w:szCs w:val="22"/>
              </w:rPr>
              <w:t xml:space="preserve"> is a broken route: the controller method does not exist.</w:t>
            </w:r>
            <w:r>
              <w:rPr>
                <w:rFonts w:ascii="Calibri" w:eastAsia="Times New Roman" w:hAnsi="Calibri" w:cs="Calibri"/>
                <w:sz w:val="22"/>
                <w:szCs w:val="22"/>
              </w:rPr>
              <w:t xml:space="preserve"> </w:t>
            </w:r>
            <w:r>
              <w:rPr>
                <w:rStyle w:val="HTMLCode"/>
              </w:rPr>
              <w:t>routes/web.php:115</w:t>
            </w:r>
            <w:r>
              <w:rPr>
                <w:rFonts w:ascii="Calibri" w:eastAsia="Times New Roman" w:hAnsi="Calibri" w:cs="Calibri"/>
                <w:sz w:val="22"/>
                <w:szCs w:val="22"/>
              </w:rPr>
              <w:t xml:space="preserve"> registers </w:t>
            </w:r>
            <w:r>
              <w:rPr>
                <w:rStyle w:val="HTMLCode"/>
              </w:rPr>
              <w:t>physician.consultations.approve_reviewed</w:t>
            </w:r>
            <w:r>
              <w:rPr>
                <w:rFonts w:ascii="Calibri" w:eastAsia="Times New Roman" w:hAnsi="Calibri" w:cs="Calibri"/>
                <w:sz w:val="22"/>
                <w:szCs w:val="22"/>
              </w:rPr>
              <w:t xml:space="preserve"> pointing at </w:t>
            </w:r>
            <w:r>
              <w:rPr>
                <w:rStyle w:val="HTMLCode"/>
              </w:rPr>
              <w:t>PhysicianController::approveReviewedConsultation</w:t>
            </w:r>
            <w:r>
              <w:rPr>
                <w:rFonts w:ascii="Calibri" w:eastAsia="Times New Roman" w:hAnsi="Calibri" w:cs="Calibri"/>
                <w:sz w:val="22"/>
                <w:szCs w:val="22"/>
              </w:rPr>
              <w:t xml:space="preserve">. That method exists nowhere in </w:t>
            </w:r>
            <w:r>
              <w:rPr>
                <w:rStyle w:val="HTMLCode"/>
              </w:rPr>
              <w:t>app/</w:t>
            </w:r>
            <w:r>
              <w:rPr>
                <w:rFonts w:ascii="Calibri" w:eastAsia="Times New Roman" w:hAnsi="Calibri" w:cs="Calibri"/>
                <w:sz w:val="22"/>
                <w:szCs w:val="22"/>
              </w:rPr>
              <w:t xml:space="preserve"> — a repository-wide search returns no definition. The route </w:t>
            </w:r>
            <w:r>
              <w:rPr>
                <w:rStyle w:val="Strong"/>
                <w:rFonts w:ascii="Calibri" w:eastAsia="Times New Roman" w:hAnsi="Calibri" w:cs="Calibri"/>
                <w:sz w:val="22"/>
                <w:szCs w:val="22"/>
              </w:rPr>
              <w:t>is</w:t>
            </w:r>
            <w:r>
              <w:rPr>
                <w:rFonts w:ascii="Calibri" w:eastAsia="Times New Roman" w:hAnsi="Calibri" w:cs="Calibri"/>
                <w:sz w:val="22"/>
                <w:szCs w:val="22"/>
              </w:rPr>
              <w:t xml:space="preserve"> registered (confirmed with </w:t>
            </w:r>
            <w:r>
              <w:rPr>
                <w:rStyle w:val="HTMLCode"/>
              </w:rPr>
              <w:t>php artisan route:list --name=approve_reviewed</w:t>
            </w:r>
            <w:r>
              <w:rPr>
                <w:rFonts w:ascii="Calibri" w:eastAsia="Times New Roman" w:hAnsi="Calibri" w:cs="Calibri"/>
                <w:sz w:val="22"/>
                <w:szCs w:val="22"/>
              </w:rPr>
              <w:t>), so any POST to it reaches Laravel's controller dispatcher and fails at runtime rather than returning 404. Nothing references it: no Blade view builds the URL, and no test exercises it, so it is unreachable through the interface and has never failed in practice. Documented here as dead-and-broken rather than described as a working endpoint.</w:t>
            </w:r>
          </w:p>
        </w:tc>
      </w:tr>
      <w:tr w:rsidR="00000000" w14:paraId="06065BB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003DB7" w14:textId="77777777" w:rsidR="00522EB4" w:rsidRDefault="00522EB4">
            <w:pPr>
              <w:rPr>
                <w:rFonts w:ascii="Calibri" w:eastAsia="Times New Roman" w:hAnsi="Calibri" w:cs="Calibri"/>
                <w:sz w:val="22"/>
                <w:szCs w:val="22"/>
              </w:rPr>
            </w:pPr>
            <w:r>
              <w:rPr>
                <w:rFonts w:ascii="Calibri" w:eastAsia="Times New Roman" w:hAnsi="Calibri" w:cs="Calibri"/>
                <w:sz w:val="22"/>
                <w:szCs w:val="22"/>
              </w:rPr>
              <w:t>PX-8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4C4BD8" w14:textId="77777777" w:rsidR="00522EB4" w:rsidRDefault="00522EB4">
            <w:pPr>
              <w:rPr>
                <w:rFonts w:ascii="Calibri" w:eastAsia="Times New Roman" w:hAnsi="Calibri" w:cs="Calibri"/>
                <w:sz w:val="22"/>
                <w:szCs w:val="22"/>
              </w:rPr>
            </w:pPr>
            <w:r>
              <w:rPr>
                <w:rStyle w:val="Strong"/>
                <w:rFonts w:ascii="Calibri" w:eastAsia="Times New Roman" w:hAnsi="Calibri" w:cs="Calibri"/>
                <w:sz w:val="22"/>
                <w:szCs w:val="22"/>
              </w:rPr>
              <w:t>Presence freshness is duplicated.</w:t>
            </w:r>
            <w:r>
              <w:rPr>
                <w:rFonts w:ascii="Calibri" w:eastAsia="Times New Roman" w:hAnsi="Calibri" w:cs="Calibri"/>
                <w:sz w:val="22"/>
                <w:szCs w:val="22"/>
              </w:rPr>
              <w:t xml:space="preserve"> </w:t>
            </w:r>
            <w:r>
              <w:rPr>
                <w:rStyle w:val="HTMLCode"/>
              </w:rPr>
              <w:t>PhysicianController::isUserOnline()</w:t>
            </w:r>
            <w:r>
              <w:rPr>
                <w:rFonts w:ascii="Calibri" w:eastAsia="Times New Roman" w:hAnsi="Calibri" w:cs="Calibri"/>
                <w:sz w:val="22"/>
                <w:szCs w:val="22"/>
              </w:rPr>
              <w:t xml:space="preserve"> hardcodes </w:t>
            </w:r>
            <w:r>
              <w:rPr>
                <w:rStyle w:val="HTMLCode"/>
              </w:rPr>
              <w:t>now()-&gt;subMinutes(2)</w:t>
            </w:r>
            <w:r>
              <w:rPr>
                <w:rFonts w:ascii="Calibri" w:eastAsia="Times New Roman" w:hAnsi="Calibri" w:cs="Calibri"/>
                <w:sz w:val="22"/>
                <w:szCs w:val="22"/>
              </w:rPr>
              <w:t>. See gap PI-7.</w:t>
            </w:r>
          </w:p>
        </w:tc>
      </w:tr>
    </w:tbl>
    <w:p w14:paraId="3CF8A307" w14:textId="77777777" w:rsidR="00522EB4" w:rsidRDefault="00522EB4">
      <w:pPr>
        <w:rPr>
          <w:rFonts w:eastAsia="Times New Roman"/>
        </w:rPr>
      </w:pPr>
    </w:p>
    <w:sectPr w:rsidR="00522E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2300"/>
    <w:multiLevelType w:val="multilevel"/>
    <w:tmpl w:val="BC4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6588E"/>
    <w:multiLevelType w:val="multilevel"/>
    <w:tmpl w:val="17D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852747">
    <w:abstractNumId w:val="1"/>
  </w:num>
  <w:num w:numId="2" w16cid:durableId="190259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0019"/>
    <w:rsid w:val="000B40A7"/>
    <w:rsid w:val="000F0019"/>
    <w:rsid w:val="00522E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95968"/>
  <w15:chartTrackingRefBased/>
  <w15:docId w15:val="{828B7178-7CF4-4037-B4D2-E28D42EA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0"/>
      <w:szCs w:val="30"/>
    </w:rPr>
  </w:style>
  <w:style w:type="paragraph" w:styleId="Heading3">
    <w:name w:val="heading 3"/>
    <w:basedOn w:val="Normal"/>
    <w:link w:val="Heading3Char"/>
    <w:uiPriority w:val="9"/>
    <w:qFormat/>
    <w:pPr>
      <w:spacing w:before="100" w:beforeAutospacing="1" w:after="100" w:afterAutospacing="1"/>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239956">
      <w:blockQuote w:val="1"/>
      <w:marLeft w:val="0"/>
      <w:marRight w:val="720"/>
      <w:marTop w:val="100"/>
      <w:marBottom w:val="100"/>
      <w:divBdr>
        <w:top w:val="none" w:sz="0" w:space="0" w:color="auto"/>
        <w:left w:val="single" w:sz="18" w:space="9" w:color="CCCCC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2058</Words>
  <Characters>11736</Characters>
  <Application>Microsoft Office Word</Application>
  <DocSecurity>4</DocSecurity>
  <Lines>97</Lines>
  <Paragraphs>27</Paragraphs>
  <ScaleCrop>false</ScaleCrop>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physician-inbox-and-review-decision</dc:title>
  <dc:subject/>
  <dc:creator>Kim Josiah Gavino</dc:creator>
  <cp:keywords/>
  <dc:description/>
  <cp:lastModifiedBy>Kim Josiah Gavino</cp:lastModifiedBy>
  <cp:revision>2</cp:revision>
  <dcterms:created xsi:type="dcterms:W3CDTF">2026-09-13T14:39:00Z</dcterms:created>
  <dcterms:modified xsi:type="dcterms:W3CDTF">2026-09-13T14:39:00Z</dcterms:modified>
</cp:coreProperties>
</file>