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6A2D" w14:textId="77777777" w:rsidR="00320A7B" w:rsidRDefault="00320A7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Physician Takeover</w:t>
      </w:r>
    </w:p>
    <w:p w14:paraId="3CB6F5D9" w14:textId="77777777" w:rsidR="00320A7B" w:rsidRDefault="00320A7B">
      <w:pPr>
        <w:pStyle w:val="NormalWeb"/>
        <w:divId w:val="1401250829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520253D5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3E56EF97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Physician Takeover — another physician claims a </w:t>
      </w:r>
      <w:r>
        <w:rPr>
          <w:rStyle w:val="Strong"/>
          <w:rFonts w:ascii="Calibri" w:hAnsi="Calibri" w:cs="Calibri"/>
          <w:sz w:val="22"/>
          <w:szCs w:val="22"/>
        </w:rPr>
        <w:t>scheduled consultation</w:t>
      </w:r>
      <w:r>
        <w:rPr>
          <w:rFonts w:ascii="Calibri" w:hAnsi="Calibri" w:cs="Calibri"/>
          <w:sz w:val="22"/>
          <w:szCs w:val="22"/>
        </w:rPr>
        <w:t xml:space="preserve"> whose assigned physician has not started it within a grace period after the slot's start time.</w:t>
      </w:r>
    </w:p>
    <w:p w14:paraId="28324C33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2CA1F9ED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stop a patient waiting indefinitely because the physician assigned to their appointment did not arrive, without inventing a new workflow state or requiring an </w:t>
      </w:r>
      <w:r>
        <w:rPr>
          <w:rFonts w:ascii="Calibri" w:hAnsi="Calibri" w:cs="Calibri"/>
          <w:sz w:val="22"/>
          <w:szCs w:val="22"/>
        </w:rPr>
        <w:t>administrator to intervene.</w:t>
      </w:r>
    </w:p>
    <w:p w14:paraId="5CFDB1D1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design is deliberately minimal, and the migration says so directly: </w:t>
      </w:r>
      <w:r>
        <w:rPr>
          <w:rStyle w:val="Emphasis"/>
          <w:rFonts w:ascii="Calibri" w:hAnsi="Calibri" w:cs="Calibri"/>
          <w:sz w:val="22"/>
          <w:szCs w:val="22"/>
        </w:rPr>
        <w:t>"Takeover deliberately introduces no new status value: a taken-over consultation stays request_status = 'scheduled' / consultation_status = 'scheduled' and simply changes hands."</w:t>
      </w:r>
    </w:p>
    <w:p w14:paraId="0B9B8C06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6725"/>
      </w:tblGrid>
      <w:tr w:rsidR="00000000" w14:paraId="0FB83B8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787A3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FB60AA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1DC9FB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D0F88C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Claiming 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DBDD6A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Sees the Claim control in the consultation inbox once eligible, and claims.</w:t>
            </w:r>
          </w:p>
        </w:tc>
      </w:tr>
      <w:tr w:rsidR="00000000" w14:paraId="0FD0F2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22AB8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Original 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1DC9BC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Loses the assignment; can no longer start the consultation. Not notified.</w:t>
            </w:r>
          </w:p>
        </w:tc>
      </w:tr>
      <w:tr w:rsidR="00000000" w14:paraId="0E0808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F639CE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147637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Notified that the consultation was reassigned.</w:t>
            </w:r>
          </w:p>
        </w:tc>
      </w:tr>
    </w:tbl>
    <w:p w14:paraId="65458A3D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37D53F18" w14:textId="77777777" w:rsidR="00320A7B" w:rsidRDefault="00320A7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consultation is scheduled to Physician A for 2:00 PM. A does not start it.</w:t>
      </w:r>
    </w:p>
    <w:p w14:paraId="0AE25C01" w14:textId="77777777" w:rsidR="00320A7B" w:rsidRDefault="00320A7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At 2:10 PM (slot start + </w:t>
      </w:r>
      <w:r>
        <w:rPr>
          <w:rStyle w:val="HTMLCode"/>
        </w:rPr>
        <w:t>TAKEOVER_GRACE_MINUTES</w:t>
      </w:r>
      <w:r>
        <w:rPr>
          <w:rFonts w:ascii="Calibri" w:eastAsia="Times New Roman" w:hAnsi="Calibri" w:cs="Calibri"/>
          <w:sz w:val="22"/>
          <w:szCs w:val="22"/>
        </w:rPr>
        <w:t>), the row's Claim control becomes available in every other physician's inbox.</w:t>
      </w:r>
    </w:p>
    <w:p w14:paraId="28F05580" w14:textId="77777777" w:rsidR="00320A7B" w:rsidRDefault="00320A7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Physician B POSTs to </w:t>
      </w:r>
      <w:r>
        <w:rPr>
          <w:rStyle w:val="HTMLCode"/>
        </w:rPr>
        <w:t>.../consultations/{consultation}/take-over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70CDFC0" w14:textId="77777777" w:rsidR="00320A7B" w:rsidRDefault="00320A7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takeOverByPhysician()</w:t>
      </w:r>
      <w:r>
        <w:rPr>
          <w:rFonts w:ascii="Calibri" w:eastAsia="Times New Roman" w:hAnsi="Calibri" w:cs="Calibri"/>
          <w:sz w:val="22"/>
          <w:szCs w:val="22"/>
        </w:rPr>
        <w:t xml:space="preserve"> verifies eight preconditions under row locks, moves the assignment on </w:t>
      </w:r>
      <w:r>
        <w:rPr>
          <w:rStyle w:val="Strong"/>
          <w:rFonts w:ascii="Calibri" w:eastAsia="Times New Roman" w:hAnsi="Calibri" w:cs="Calibri"/>
          <w:sz w:val="22"/>
          <w:szCs w:val="22"/>
        </w:rPr>
        <w:t>both</w:t>
      </w:r>
      <w:r>
        <w:rPr>
          <w:rFonts w:ascii="Calibri" w:eastAsia="Times New Roman" w:hAnsi="Calibri" w:cs="Calibri"/>
          <w:sz w:val="22"/>
          <w:szCs w:val="22"/>
        </w:rPr>
        <w:t xml:space="preserve"> tables, and writes three audit columns.</w:t>
      </w:r>
    </w:p>
    <w:p w14:paraId="33F090D5" w14:textId="77777777" w:rsidR="00320A7B" w:rsidRDefault="00320A7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patient is notified: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</w:t>
      </w:r>
      <w:r>
        <w:rPr>
          <w:rStyle w:val="Emphasis"/>
          <w:rFonts w:ascii="Calibri" w:eastAsia="Times New Roman" w:hAnsi="Calibri" w:cs="Calibri"/>
          <w:sz w:val="22"/>
          <w:szCs w:val="22"/>
        </w:rPr>
        <w:t>Another physician has taken over your scheduled consultation and will attend to you shortly."</w:t>
      </w:r>
    </w:p>
    <w:p w14:paraId="2EF10B2E" w14:textId="77777777" w:rsidR="00320A7B" w:rsidRDefault="00320A7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Physician B starts the consultation through the ordinary start flow, with the slot time-window guards </w:t>
      </w:r>
      <w:r>
        <w:rPr>
          <w:rStyle w:val="Strong"/>
          <w:rFonts w:ascii="Calibri" w:eastAsia="Times New Roman" w:hAnsi="Calibri" w:cs="Calibri"/>
          <w:sz w:val="22"/>
          <w:szCs w:val="22"/>
        </w:rPr>
        <w:t>skipped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046A858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6239"/>
        <w:gridCol w:w="3628"/>
      </w:tblGrid>
      <w:tr w:rsidR="00000000" w14:paraId="0AF11E6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B5207E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AC6A98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824DD7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000000" w14:paraId="506CA86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291609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3F3A53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/physicians/{physician}/consultations/{consultation}/take-over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AD60F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physician.consultations.take_over</w:t>
            </w:r>
          </w:p>
        </w:tc>
      </w:tr>
    </w:tbl>
    <w:p w14:paraId="73859A16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67753BF2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PhysicianController::takeOverConsultation</w:t>
      </w:r>
      <w:r>
        <w:rPr>
          <w:rFonts w:ascii="Calibri" w:hAnsi="Calibri" w:cs="Calibri"/>
          <w:sz w:val="22"/>
          <w:szCs w:val="22"/>
        </w:rPr>
        <w:t xml:space="preserve">, plus the private </w:t>
      </w:r>
      <w:r>
        <w:rPr>
          <w:rStyle w:val="HTMLCode"/>
        </w:rPr>
        <w:t>resolveTakeoverInfo()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physicianDisplayName()</w:t>
      </w:r>
      <w:r>
        <w:rPr>
          <w:rFonts w:ascii="Calibri" w:hAnsi="Calibri" w:cs="Calibri"/>
          <w:sz w:val="22"/>
          <w:szCs w:val="22"/>
        </w:rPr>
        <w:t xml:space="preserve"> that render eligibility into the inbox.</w:t>
      </w:r>
    </w:p>
    <w:p w14:paraId="178999CB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controller docblock states the division of labour precisely: </w:t>
      </w:r>
      <w:r>
        <w:rPr>
          <w:rStyle w:val="Emphasis"/>
          <w:rFonts w:ascii="Calibri" w:hAnsi="Calibri" w:cs="Calibri"/>
          <w:sz w:val="22"/>
          <w:szCs w:val="22"/>
        </w:rPr>
        <w:t>"Every eligibility rule (status, grace period, already-claimed) is decided inside the service under a row lock, never here and never in the browser."</w:t>
      </w:r>
    </w:p>
    <w:p w14:paraId="14DDC349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1A998663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ConsultationOwnershipService::takeOverByPhysician()</w:t>
      </w:r>
      <w:r>
        <w:rPr>
          <w:rFonts w:ascii="Calibri" w:hAnsi="Calibri" w:cs="Calibri"/>
          <w:sz w:val="22"/>
          <w:szCs w:val="22"/>
        </w:rPr>
        <w:t xml:space="preserve"> and the public static </w:t>
      </w:r>
      <w:r>
        <w:rPr>
          <w:rStyle w:val="HTMLCode"/>
        </w:rPr>
        <w:t>ConsultationOwnershipService::takeoverEligibleAt(ScheduleSlot $slot)</w:t>
      </w:r>
      <w:r>
        <w:rPr>
          <w:rFonts w:ascii="Calibri" w:hAnsi="Calibri" w:cs="Calibri"/>
          <w:sz w:val="22"/>
          <w:szCs w:val="22"/>
        </w:rPr>
        <w:t>.</w:t>
      </w:r>
    </w:p>
    <w:p w14:paraId="0EC546A8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takeoverEligibleAt()</w:t>
      </w:r>
      <w:r>
        <w:rPr>
          <w:rFonts w:ascii="Calibri" w:hAnsi="Calibri" w:cs="Calibri"/>
          <w:sz w:val="22"/>
          <w:szCs w:val="22"/>
        </w:rPr>
        <w:t xml:space="preserve"> is exposed publicly </w:t>
      </w:r>
      <w:r>
        <w:rPr>
          <w:rStyle w:val="Emphasis"/>
          <w:rFonts w:ascii="Calibri" w:hAnsi="Calibri" w:cs="Calibri"/>
          <w:sz w:val="22"/>
          <w:szCs w:val="22"/>
        </w:rPr>
        <w:t xml:space="preserve">"so the physician inbox can render the </w:t>
      </w:r>
      <w:r>
        <w:rPr>
          <w:rStyle w:val="Emphasis"/>
          <w:rFonts w:ascii="Calibri" w:hAnsi="Calibri" w:cs="Calibri"/>
          <w:sz w:val="22"/>
          <w:szCs w:val="22"/>
        </w:rPr>
        <w:t>same boundary the transaction below enforces — the two can never drift apart."</w:t>
      </w:r>
      <w:r>
        <w:rPr>
          <w:rFonts w:ascii="Calibri" w:hAnsi="Calibri" w:cs="Calibri"/>
          <w:sz w:val="22"/>
          <w:szCs w:val="22"/>
        </w:rPr>
        <w:t xml:space="preserve"> This is the one place in the system where a display rule and an enforcement rule are guaranteed identical by sharing a method, and it is worth contrasting in the manuscript with the 15-minute early-start allowance, which is duplicated as a literal in two places (see </w:t>
      </w:r>
      <w:r>
        <w:rPr>
          <w:rStyle w:val="HTMLCode"/>
        </w:rPr>
        <w:t>consultation-scheduling.md</w:t>
      </w:r>
      <w:r>
        <w:rPr>
          <w:rFonts w:ascii="Calibri" w:hAnsi="Calibri" w:cs="Calibri"/>
          <w:sz w:val="22"/>
          <w:szCs w:val="22"/>
        </w:rPr>
        <w:t>, gap SC-4).</w:t>
      </w:r>
    </w:p>
    <w:p w14:paraId="41344178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0CC07968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consultation_requests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ConsultationSession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consultations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ScheduleSlot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schedule_slots</w:t>
      </w:r>
      <w:r>
        <w:rPr>
          <w:rFonts w:ascii="Calibri" w:hAnsi="Calibri" w:cs="Calibri"/>
          <w:sz w:val="22"/>
          <w:szCs w:val="22"/>
        </w:rPr>
        <w:t>).</w:t>
      </w:r>
    </w:p>
    <w:p w14:paraId="4EFE31F8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ConsultationSession</w:t>
      </w:r>
      <w:r>
        <w:rPr>
          <w:rFonts w:ascii="Calibri" w:hAnsi="Calibri" w:cs="Calibri"/>
          <w:sz w:val="22"/>
          <w:szCs w:val="22"/>
        </w:rPr>
        <w:t xml:space="preserve"> exposes </w:t>
      </w:r>
      <w:r>
        <w:rPr>
          <w:rStyle w:val="HTMLCode"/>
        </w:rPr>
        <w:t>originalPhysician()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takenOverByPhysician()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wasTakenOver()</w:t>
      </w:r>
      <w:r>
        <w:rPr>
          <w:rFonts w:ascii="Calibri" w:hAnsi="Calibri" w:cs="Calibri"/>
          <w:sz w:val="22"/>
          <w:szCs w:val="22"/>
        </w:rPr>
        <w:t>.</w:t>
      </w:r>
    </w:p>
    <w:p w14:paraId="08CFD0DD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278C52A1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Three columns on </w:t>
      </w:r>
      <w:r>
        <w:rPr>
          <w:rStyle w:val="HTMLCode"/>
        </w:rPr>
        <w:t>consultations</w:t>
      </w:r>
      <w:r>
        <w:rPr>
          <w:rFonts w:ascii="Calibri" w:hAnsi="Calibri" w:cs="Calibri"/>
          <w:sz w:val="22"/>
          <w:szCs w:val="22"/>
        </w:rPr>
        <w:t xml:space="preserve">, added by </w:t>
      </w:r>
      <w:r>
        <w:rPr>
          <w:rStyle w:val="HTMLCode"/>
        </w:rPr>
        <w:t>2026_09_01_120000_add_takeover_columns_to_consultations_table.php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2517"/>
        <w:gridCol w:w="3930"/>
      </w:tblGrid>
      <w:tr w:rsidR="00000000" w14:paraId="0C3BA35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4AA1A3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27B811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CD3373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000000" w14:paraId="204E74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F6DF6E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original_physician_id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66517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unsignedBigInteger, nullable, FK → </w:t>
            </w:r>
            <w:r>
              <w:rPr>
                <w:rStyle w:val="HTMLCode"/>
              </w:rPr>
              <w:t>users.user_id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C0ECEF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physician the consultation was scheduled to before any takeover.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Written once, on the first takeover, and never overwritten.</w:t>
            </w:r>
          </w:p>
        </w:tc>
      </w:tr>
      <w:tr w:rsidR="00000000" w14:paraId="11473D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780DB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taken_over_by_physician_id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474193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unsignedBigInteger, nullable, FK → </w:t>
            </w:r>
            <w:r>
              <w:rPr>
                <w:rStyle w:val="HTMLCode"/>
              </w:rPr>
              <w:t>users.user_id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AB9385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physician who claimed it. Equal to </w:t>
            </w:r>
            <w:r>
              <w:rPr>
                <w:rStyle w:val="HTMLCode"/>
              </w:rPr>
              <w:t>physician_id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today; kept separate so "who claimed it" stays distinguishable from "who ended up running it".</w:t>
            </w:r>
          </w:p>
        </w:tc>
      </w:tr>
      <w:tr w:rsidR="00000000" w14:paraId="0A6B95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0DEA80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lastRenderedPageBreak/>
              <w:t>taken_over_at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EA1C66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dateTime, nullable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03E1B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When the hand-off happened.</w:t>
            </w:r>
          </w:p>
        </w:tc>
      </w:tr>
    </w:tbl>
    <w:p w14:paraId="5C5FE851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Both foreign keys are </w:t>
      </w:r>
      <w:r>
        <w:rPr>
          <w:rStyle w:val="HTMLCode"/>
        </w:rPr>
        <w:t>nullOnDelete()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Code"/>
        </w:rPr>
        <w:t>cascadeOnUpdate()</w:t>
      </w:r>
      <w:r>
        <w:rPr>
          <w:rFonts w:ascii="Calibri" w:hAnsi="Calibri" w:cs="Calibri"/>
          <w:sz w:val="22"/>
          <w:szCs w:val="22"/>
        </w:rPr>
        <w:t>.</w:t>
      </w:r>
    </w:p>
    <w:p w14:paraId="66604064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migration explains why nothing else needed a column: </w:t>
      </w:r>
      <w:r>
        <w:rPr>
          <w:rStyle w:val="Emphasis"/>
          <w:rFonts w:ascii="Calibri" w:hAnsi="Calibri" w:cs="Calibri"/>
          <w:sz w:val="22"/>
          <w:szCs w:val="22"/>
        </w:rPr>
        <w:t xml:space="preserve">"the remaining audit facts need no columns because they are already derivable: original assignment time </w:t>
      </w:r>
      <w:r>
        <w:rPr>
          <w:rStyle w:val="Emphasis"/>
          <w:rFonts w:ascii="Calibri" w:hAnsi="Calibri" w:cs="Calibri"/>
          <w:sz w:val="22"/>
          <w:szCs w:val="22"/>
        </w:rPr>
        <w:t>is assigned_at, the scheduled time is the joined schedule_slots row, the moment takeover became eligible is that slot's start plus ConsultationOwnershipService::TAKEOVER_GRACE_MINUTES, and the physician who actually started is physician_id together with started_at."</w:t>
      </w:r>
      <w:r>
        <w:rPr>
          <w:rFonts w:ascii="Calibri" w:hAnsi="Calibri" w:cs="Calibri"/>
          <w:sz w:val="22"/>
          <w:szCs w:val="22"/>
        </w:rPr>
        <w:t xml:space="preserve"> That is exactly the kind of normalisation argument a panel will ask about, and it is the author's own.</w:t>
      </w:r>
    </w:p>
    <w:p w14:paraId="15933BC9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Also written: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consultation_requests.assigned_physician_id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consultations.physician_id</w:t>
      </w:r>
      <w:r>
        <w:rPr>
          <w:rFonts w:ascii="Calibri" w:hAnsi="Calibri" w:cs="Calibri"/>
          <w:sz w:val="22"/>
          <w:szCs w:val="22"/>
        </w:rPr>
        <w:t xml:space="preserve">, both in the same transaction </w:t>
      </w:r>
      <w:r>
        <w:rPr>
          <w:rStyle w:val="Emphasis"/>
          <w:rFonts w:ascii="Calibri" w:hAnsi="Calibri" w:cs="Calibri"/>
          <w:sz w:val="22"/>
          <w:szCs w:val="22"/>
        </w:rPr>
        <w:t xml:space="preserve">"so they can never </w:t>
      </w:r>
      <w:r>
        <w:rPr>
          <w:rStyle w:val="Emphasis"/>
          <w:rFonts w:ascii="Calibri" w:hAnsi="Calibri" w:cs="Calibri"/>
          <w:sz w:val="22"/>
          <w:szCs w:val="22"/>
        </w:rPr>
        <w:t>disagree"</w:t>
      </w:r>
      <w:r>
        <w:rPr>
          <w:rFonts w:ascii="Calibri" w:hAnsi="Calibri" w:cs="Calibri"/>
          <w:sz w:val="22"/>
          <w:szCs w:val="22"/>
        </w:rPr>
        <w:t>.</w:t>
      </w:r>
    </w:p>
    <w:p w14:paraId="4C69405F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Deliberately not written: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schedule_slots.physician_id</w:t>
      </w:r>
      <w:r>
        <w:rPr>
          <w:rFonts w:ascii="Calibri" w:hAnsi="Calibri" w:cs="Calibri"/>
          <w:sz w:val="22"/>
          <w:szCs w:val="22"/>
        </w:rPr>
        <w:t xml:space="preserve">. The slot keeps recording who the consultation was originally scheduled to. This has a direct consequence in </w:t>
      </w:r>
      <w:r>
        <w:rPr>
          <w:rStyle w:val="HTMLCode"/>
        </w:rPr>
        <w:t>startByPhysician</w:t>
      </w:r>
      <w:r>
        <w:rPr>
          <w:rFonts w:ascii="Calibri" w:hAnsi="Calibri" w:cs="Calibri"/>
          <w:sz w:val="22"/>
          <w:szCs w:val="22"/>
        </w:rPr>
        <w:t>, documented below.</w:t>
      </w:r>
    </w:p>
    <w:p w14:paraId="7CD758BF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6C74883A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authorizePhysician()</w:t>
      </w:r>
      <w:r>
        <w:rPr>
          <w:rFonts w:ascii="Calibri" w:hAnsi="Calibri" w:cs="Calibri"/>
          <w:sz w:val="22"/>
          <w:szCs w:val="22"/>
        </w:rPr>
        <w:t xml:space="preserve"> only — no request body is validated because the endpoint takes no parameters beyond the route bindings.</w:t>
      </w:r>
    </w:p>
    <w:p w14:paraId="4D9B0830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controller docblock notes the authorization chain relies on existing conventions: </w:t>
      </w:r>
      <w:r>
        <w:rPr>
          <w:rStyle w:val="HTMLCode"/>
        </w:rPr>
        <w:t>authorizePhysician()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rejects any non-physician and any physician acting under someone else's route id, and </w:t>
      </w:r>
      <w:r>
        <w:rPr>
          <w:rStyle w:val="HTMLCode"/>
        </w:rPr>
        <w:t>LoginRequest</w:t>
      </w:r>
      <w:r>
        <w:rPr>
          <w:rFonts w:ascii="Calibri" w:hAnsi="Calibri" w:cs="Calibri"/>
          <w:sz w:val="22"/>
          <w:szCs w:val="22"/>
        </w:rPr>
        <w:t xml:space="preserve"> already refuses non-active accounts at sign-in.</w:t>
      </w:r>
    </w:p>
    <w:p w14:paraId="4F9601AA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other rule is enforced in the service under the lock.</w:t>
      </w:r>
    </w:p>
    <w:p w14:paraId="48CAA3A2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p w14:paraId="20F465A1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takeOverByPhysician()</w:t>
      </w:r>
      <w:r>
        <w:rPr>
          <w:rFonts w:ascii="Calibri" w:hAnsi="Calibri" w:cs="Calibri"/>
          <w:sz w:val="22"/>
          <w:szCs w:val="22"/>
        </w:rPr>
        <w:t xml:space="preserve"> enforces </w:t>
      </w:r>
      <w:r>
        <w:rPr>
          <w:rStyle w:val="Strong"/>
          <w:rFonts w:ascii="Calibri" w:hAnsi="Calibri" w:cs="Calibri"/>
          <w:sz w:val="22"/>
          <w:szCs w:val="22"/>
        </w:rPr>
        <w:t>eight</w:t>
      </w:r>
      <w:r>
        <w:rPr>
          <w:rFonts w:ascii="Calibri" w:hAnsi="Calibri" w:cs="Calibri"/>
          <w:sz w:val="22"/>
          <w:szCs w:val="22"/>
        </w:rPr>
        <w:t xml:space="preserve"> preconditions, in this order: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4513"/>
        <w:gridCol w:w="4306"/>
      </w:tblGrid>
      <w:tr w:rsidR="00000000" w14:paraId="0E9497D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EB9AEB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A30383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CA7FC5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Failure message</w:t>
            </w:r>
          </w:p>
        </w:tc>
      </w:tr>
      <w:tr w:rsidR="00000000" w14:paraId="70BE19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91BC77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F80542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request must be </w:t>
            </w:r>
            <w:r>
              <w:rPr>
                <w:rStyle w:val="HTMLCode"/>
              </w:rPr>
              <w:t>scheduled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EEA1B3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"Only scheduled consultations that have not started can be taken over."</w:t>
            </w:r>
          </w:p>
        </w:tc>
      </w:tr>
      <w:tr w:rsidR="00000000" w14:paraId="38FD30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D5184A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1AAD2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session must exist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D30F43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"This consultation has no session to take over."</w:t>
            </w:r>
          </w:p>
        </w:tc>
      </w:tr>
      <w:tr w:rsidR="00000000" w14:paraId="5E04D6A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29D4E4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D90B1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taken_over_at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must be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8A55A8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"This consultation has already been claimed by another physician."</w:t>
            </w:r>
          </w:p>
        </w:tc>
      </w:tr>
      <w:tr w:rsidR="00000000" w14:paraId="3A81B5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AB056D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FC1B1D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There must be an assigned physician to take over from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A8EC66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"This consultation has no assigned physician to take over from."</w:t>
            </w:r>
          </w:p>
        </w:tc>
      </w:tr>
      <w:tr w:rsidR="00000000" w14:paraId="353B8D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26AFDE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3589B3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claimant must not already be the assignee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F07EC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"This consultation is already assigned to you."</w:t>
            </w:r>
          </w:p>
        </w:tc>
      </w:tr>
      <w:tr w:rsidR="00000000" w14:paraId="4DCE32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A2DF3E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5B31B4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session must be </w:t>
            </w:r>
            <w:r>
              <w:rPr>
                <w:rStyle w:val="HTMLCode"/>
              </w:rPr>
              <w:t>scheduled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</w:t>
            </w:r>
            <w:r>
              <w:rPr>
                <w:rStyle w:val="HTMLCode"/>
              </w:rPr>
              <w:t>started_at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8E9A9C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"This consultation has already been started and can no longer be taken over."</w:t>
            </w:r>
          </w:p>
        </w:tc>
      </w:tr>
      <w:tr w:rsidR="00000000" w14:paraId="6038E58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7FE465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69F58C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session must have a slot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FDC344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This consultation has no assigned schedule slot yet."</w:t>
            </w:r>
          </w:p>
        </w:tc>
      </w:tr>
      <w:tr w:rsidR="00000000" w14:paraId="6FB00B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C9BC5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4A2E37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slot must exist and be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</w:t>
            </w:r>
            <w:r>
              <w:rPr>
                <w:rStyle w:val="HTMLCode"/>
              </w:rPr>
              <w:t>missed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and </w:t>
            </w:r>
            <w:r>
              <w:rPr>
                <w:rStyle w:val="HTMLCode"/>
              </w:rPr>
              <w:t>now() &gt;= takeoverEligibleAt(slot)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DBD610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"The scheduled slot for this consultation is no longer valid." / "This consultation cannot be taken over until …"</w:t>
            </w:r>
          </w:p>
        </w:tc>
      </w:tr>
    </w:tbl>
    <w:p w14:paraId="4FBF2907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Ordering is deliberate.</w:t>
      </w:r>
      <w:r>
        <w:rPr>
          <w:rFonts w:ascii="Calibri" w:hAnsi="Calibri" w:cs="Calibri"/>
          <w:sz w:val="22"/>
          <w:szCs w:val="22"/>
        </w:rPr>
        <w:t xml:space="preserve"> BR-3 is checked </w:t>
      </w:r>
      <w:r>
        <w:rPr>
          <w:rStyle w:val="Emphasis"/>
          <w:rFonts w:ascii="Calibri" w:hAnsi="Calibri" w:cs="Calibri"/>
          <w:sz w:val="22"/>
          <w:szCs w:val="22"/>
        </w:rPr>
        <w:t>before</w:t>
      </w:r>
      <w:r>
        <w:rPr>
          <w:rFonts w:ascii="Calibri" w:hAnsi="Calibri" w:cs="Calibri"/>
          <w:sz w:val="22"/>
          <w:szCs w:val="22"/>
        </w:rPr>
        <w:t xml:space="preserve"> BR-5 with an explicit comment: </w:t>
      </w:r>
      <w:r>
        <w:rPr>
          <w:rStyle w:val="Emphasis"/>
          <w:rFonts w:ascii="Calibri" w:hAnsi="Calibri" w:cs="Calibri"/>
          <w:sz w:val="22"/>
          <w:szCs w:val="22"/>
        </w:rPr>
        <w:t>"Checked before the 'is it already mine' test below so that both sides of a concurrent claim get the same honest answer."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702"/>
        <w:gridCol w:w="6163"/>
      </w:tblGrid>
      <w:tr w:rsidR="00000000" w14:paraId="01C9EF2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95C396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Constant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7D4DB9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1B9258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Source</w:t>
            </w:r>
          </w:p>
        </w:tc>
      </w:tr>
      <w:tr w:rsidR="00000000" w14:paraId="07DDD8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E91D1D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TAKEOVER_GRACE_MINUTES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0EA8DF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713A7D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ConsultationOwnershipService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 class constant rather than config because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"this codebase already expresses its one other scheduling window (the 15-minute early-start allowance) the same way, and a single value does not earn the project's first config file"</w:t>
            </w:r>
          </w:p>
        </w:tc>
      </w:tr>
    </w:tbl>
    <w:p w14:paraId="64C97EE6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All eight rules are application-enforced.</w:t>
      </w:r>
      <w:r>
        <w:rPr>
          <w:rFonts w:ascii="Calibri" w:hAnsi="Calibri" w:cs="Calibri"/>
          <w:sz w:val="22"/>
          <w:szCs w:val="22"/>
        </w:rPr>
        <w:t xml:space="preserve"> There is </w:t>
      </w:r>
      <w:r>
        <w:rPr>
          <w:rStyle w:val="Strong"/>
          <w:rFonts w:ascii="Calibri" w:hAnsi="Calibri" w:cs="Calibri"/>
          <w:sz w:val="22"/>
          <w:szCs w:val="22"/>
        </w:rPr>
        <w:t>no database constraint</w:t>
      </w:r>
      <w:r>
        <w:rPr>
          <w:rFonts w:ascii="Calibri" w:hAnsi="Calibri" w:cs="Calibri"/>
          <w:sz w:val="22"/>
          <w:szCs w:val="22"/>
        </w:rPr>
        <w:t xml:space="preserve"> of any kind behind takeover — not a check constraint, not a unique index, not a trigger. The one-claim-only invariant (BR-3) is held entirely by re-reading </w:t>
      </w:r>
      <w:r>
        <w:rPr>
          <w:rStyle w:val="HTMLCode"/>
        </w:rPr>
        <w:t>taken_over_at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under the session row lock.</w:t>
      </w:r>
    </w:p>
    <w:p w14:paraId="21162A0E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Concurrency</w:t>
      </w:r>
    </w:p>
    <w:p w14:paraId="6A580F29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Takeover is the cleanest example in the system of lock-then-check producing a single winner, and the service docblock states the mechanism explicitly: </w:t>
      </w:r>
      <w:r>
        <w:rPr>
          <w:rStyle w:val="Emphasis"/>
          <w:rFonts w:ascii="Calibri" w:hAnsi="Calibri" w:cs="Calibri"/>
          <w:sz w:val="22"/>
          <w:szCs w:val="22"/>
        </w:rPr>
        <w:t xml:space="preserve">"the consultation_requests row is locked before the assignment is read, so two physicians claiming simultaneously serialise here. The loser re-reads after the winner commits, sees taken_over_at already set, and is refused — V1 allows exactly </w:t>
      </w:r>
      <w:r>
        <w:rPr>
          <w:rStyle w:val="Emphasis"/>
          <w:rFonts w:ascii="Calibri" w:hAnsi="Calibri" w:cs="Calibri"/>
          <w:sz w:val="22"/>
          <w:szCs w:val="22"/>
        </w:rPr>
        <w:t>one claim per consultation, which is also what stops a second takeover overwriting original_physician_id with the first claimant."</w:t>
      </w:r>
    </w:p>
    <w:p w14:paraId="4F4A7AF3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>sequenceDiagram</w:t>
      </w:r>
    </w:p>
    <w:p w14:paraId="775B9B0F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B as Physician B</w:t>
      </w:r>
    </w:p>
    <w:p w14:paraId="1058860A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C as Physician C</w:t>
      </w:r>
    </w:p>
    <w:p w14:paraId="2F1ADD37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S as ConsultationOwnershipService</w:t>
      </w:r>
    </w:p>
    <w:p w14:paraId="34A54792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R as consultation_requests</w:t>
      </w:r>
    </w:p>
    <w:p w14:paraId="43B7758B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SE as consultations</w:t>
      </w:r>
    </w:p>
    <w:p w14:paraId="7025369A" w14:textId="77777777" w:rsidR="00320A7B" w:rsidRDefault="00320A7B">
      <w:pPr>
        <w:pStyle w:val="HTMLPreformatted"/>
        <w:rPr>
          <w:rStyle w:val="HTMLCode"/>
        </w:rPr>
      </w:pPr>
    </w:p>
    <w:p w14:paraId="5EAC9B5E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rect rgb(238, 244, 238)</w:t>
      </w:r>
    </w:p>
    <w:p w14:paraId="1ED154DE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note over S,SE: B's DB::transaction</w:t>
      </w:r>
    </w:p>
    <w:p w14:paraId="5FB19BD1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B-&gt;&gt;S: takeOverByPhysician(request, B)</w:t>
      </w:r>
    </w:p>
    <w:p w14:paraId="3BB39298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S-&gt;&gt;R: SELECT ... FOR UPDATE</w:t>
      </w:r>
    </w:p>
    <w:p w14:paraId="730B99BF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</w:t>
      </w:r>
      <w:r>
        <w:rPr>
          <w:rStyle w:val="HTMLCode"/>
        </w:rPr>
        <w:t>SE: SELECT session FOR UPDATE</w:t>
      </w:r>
    </w:p>
    <w:p w14:paraId="1F162DFF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S-&gt;&gt;S: taken_over_at is NULL -&gt; proceed</w:t>
      </w:r>
    </w:p>
    <w:p w14:paraId="30EF61FC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S-&gt;&gt;R: UPDATE assigned_physician_id = B</w:t>
      </w:r>
    </w:p>
    <w:p w14:paraId="6A8ECBEC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S-&gt;&gt;SE: UPDATE physician_id = B, original_physician_id = A,&lt;br/&gt;taken_over_by_physician_id = B, taken_over_at = now()</w:t>
      </w:r>
    </w:p>
    <w:p w14:paraId="0332129A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end</w:t>
      </w:r>
    </w:p>
    <w:p w14:paraId="330046B5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C-&gt;&gt;S: takeOverByPhysician(request, C)</w:t>
      </w:r>
    </w:p>
    <w:p w14:paraId="2CA56067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S-&gt;&gt;R: SELECT ... FOR UPDATE (blocks until B commits)</w:t>
      </w:r>
    </w:p>
    <w:p w14:paraId="5F70274F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S-&gt;&gt;SE: SELECT session FOR UPDATE</w:t>
      </w:r>
    </w:p>
    <w:p w14:paraId="6CA0DE02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S-&gt;&gt;S: taken_over_at is SET -&gt; refuse</w:t>
      </w:r>
    </w:p>
    <w:p w14:paraId="7271EA89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S--&gt;&gt;C: RuntimeException -&gt; HTTP 422</w:t>
      </w:r>
    </w:p>
    <w:p w14:paraId="173F74B2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Figure X.12 — Two physicians claiming simultaneously. The lock serialises them; the re-read of </w:t>
      </w:r>
      <w:r>
        <w:rPr>
          <w:rStyle w:val="HTMLCode"/>
          <w:i/>
          <w:iCs/>
        </w:rPr>
        <w:t>taken_over_at</w:t>
      </w:r>
      <w:r>
        <w:rPr>
          <w:rStyle w:val="Emphasis"/>
          <w:rFonts w:ascii="Calibri" w:hAnsi="Calibri" w:cs="Calibri"/>
          <w:sz w:val="22"/>
          <w:szCs w:val="22"/>
        </w:rPr>
        <w:t xml:space="preserve"> is what rejects the loser.</w:t>
      </w:r>
    </w:p>
    <w:p w14:paraId="786C8BEE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belt-and-braces detail worth documenting: even if BR-3 somehow passed twice, </w:t>
      </w:r>
      <w:r>
        <w:rPr>
          <w:rStyle w:val="HTMLCode"/>
        </w:rPr>
        <w:t>'original_physician_id' =&gt; $session-&gt;original_physician_id ?? $originalPhysicianId</w:t>
      </w:r>
      <w:r>
        <w:rPr>
          <w:rFonts w:ascii="Calibri" w:hAnsi="Calibri" w:cs="Calibri"/>
          <w:sz w:val="22"/>
          <w:szCs w:val="22"/>
        </w:rPr>
        <w:t xml:space="preserve"> would preserve the first value. The comment says the </w:t>
      </w:r>
      <w:r>
        <w:rPr>
          <w:rStyle w:val="HTMLCode"/>
        </w:rPr>
        <w:t>??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Emphasis"/>
          <w:rFonts w:ascii="Calibri" w:hAnsi="Calibri" w:cs="Calibri"/>
          <w:sz w:val="22"/>
          <w:szCs w:val="22"/>
        </w:rPr>
        <w:t>"keeps that intent explicit."</w:t>
      </w:r>
    </w:p>
    <w:p w14:paraId="77411D4C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test proves the behaviour with real concurrent transactions: </w:t>
      </w:r>
      <w:r>
        <w:rPr>
          <w:rStyle w:val="Emphasis"/>
          <w:rFonts w:ascii="Calibri" w:hAnsi="Calibri" w:cs="Calibri"/>
          <w:sz w:val="22"/>
          <w:szCs w:val="22"/>
        </w:rPr>
        <w:t xml:space="preserve">"allows exactly one </w:t>
      </w:r>
      <w:r>
        <w:rPr>
          <w:rStyle w:val="Emphasis"/>
          <w:rFonts w:ascii="Calibri" w:hAnsi="Calibri" w:cs="Calibri"/>
          <w:sz w:val="22"/>
          <w:szCs w:val="22"/>
        </w:rPr>
        <w:t>physician to win two concurrent claim attempts."</w:t>
      </w:r>
    </w:p>
    <w:p w14:paraId="180DE5EC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Status / State Transitions</w:t>
      </w:r>
    </w:p>
    <w:p w14:paraId="683A4535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There are none.</w:t>
      </w:r>
      <w:r>
        <w:rPr>
          <w:rFonts w:ascii="Calibri" w:hAnsi="Calibri" w:cs="Calibri"/>
          <w:sz w:val="22"/>
          <w:szCs w:val="22"/>
        </w:rPr>
        <w:t xml:space="preserve"> This is the feature's defining characteristic.</w:t>
      </w:r>
    </w:p>
    <w:p w14:paraId="1E7DDE1E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5DBEF2E6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state "request: scheduled&lt;br/&gt;session: scheduled&lt;br/&gt;assigned to A" as A</w:t>
      </w:r>
    </w:p>
    <w:p w14:paraId="01793EC5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state "request: scheduled&lt;br/&gt;session: scheduled&lt;br/&gt;assigned to B" as B</w:t>
      </w:r>
    </w:p>
    <w:p w14:paraId="2369BD8C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A --&gt; B : takeOverByPhysician</w:t>
      </w:r>
    </w:p>
    <w:p w14:paraId="2A995D42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note right of B</w:t>
      </w:r>
    </w:p>
    <w:p w14:paraId="589B7133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    No status value changes anywhere.</w:t>
      </w:r>
    </w:p>
    <w:p w14:paraId="5E5286E8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    Only the assignment and three</w:t>
      </w:r>
    </w:p>
    <w:p w14:paraId="1F0E5E7B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    audit columns move.</w:t>
      </w:r>
    </w:p>
    <w:p w14:paraId="054B5341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end note</w:t>
      </w:r>
    </w:p>
    <w:p w14:paraId="35C58B6D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Figure X.13 — Takeover changes ownership without changing state. A state diagram of </w:t>
      </w:r>
      <w:r>
        <w:rPr>
          <w:rStyle w:val="HTMLCode"/>
          <w:i/>
          <w:iCs/>
        </w:rPr>
        <w:t>request_status</w:t>
      </w:r>
      <w:r>
        <w:rPr>
          <w:rStyle w:val="Emphasis"/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  <w:i/>
          <w:iCs/>
        </w:rPr>
        <w:t>consultation_status</w:t>
      </w:r>
      <w:r>
        <w:rPr>
          <w:rStyle w:val="Emphasis"/>
          <w:rFonts w:ascii="Calibri" w:hAnsi="Calibri" w:cs="Calibri"/>
          <w:sz w:val="22"/>
          <w:szCs w:val="22"/>
        </w:rPr>
        <w:t xml:space="preserve"> will not show this transition at all — document it as an assignment change, not a status change.</w:t>
      </w:r>
    </w:p>
    <w:p w14:paraId="7682B1E1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2135"/>
        <w:gridCol w:w="4152"/>
      </w:tblGrid>
      <w:tr w:rsidR="00000000" w14:paraId="2C1A7B1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EF0A6A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F39C9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088D1D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Test</w:t>
            </w:r>
          </w:p>
        </w:tc>
      </w:tr>
      <w:tr w:rsidR="00000000" w14:paraId="4F0A43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F1B864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second before the grace period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3B9849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 with the eligible-at timestamp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4E1F0F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"refuses a takeover one second before the grace period elapses"</w:t>
            </w:r>
          </w:p>
        </w:tc>
      </w:tr>
      <w:tr w:rsidR="00000000" w14:paraId="65D5CD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CEBF3B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Exactly at slot start + 10 minutes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8B250F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Allowed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97622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allows a takeover at exactly the scheduled time plus the grace period"</w:t>
            </w:r>
          </w:p>
        </w:tc>
      </w:tr>
      <w:tr w:rsidR="00000000" w14:paraId="056705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37E63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Consultation already </w:t>
            </w:r>
            <w:r>
              <w:rPr>
                <w:rStyle w:val="HTMLCod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84788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0FACDA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"cannot claim an already active consultation"</w:t>
            </w:r>
          </w:p>
        </w:tc>
      </w:tr>
      <w:tr w:rsidR="00000000" w14:paraId="136AEE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51BFEC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Consultation </w:t>
            </w:r>
            <w:r>
              <w:rPr>
                <w:rStyle w:val="HTMLCode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3CA729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5B558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"cannot claim a completed consultation"</w:t>
            </w:r>
          </w:p>
        </w:tc>
      </w:tr>
      <w:tr w:rsidR="00000000" w14:paraId="199EFA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5CBA9D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Consultation </w:t>
            </w:r>
            <w:r>
              <w:rPr>
                <w:rStyle w:val="HTMLCode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6FDB92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475545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"cannot claim a cancelled consultation"</w:t>
            </w:r>
          </w:p>
        </w:tc>
      </w:tr>
      <w:tr w:rsidR="00000000" w14:paraId="7C4267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068AEB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Second takeover attempt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0C13D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61067B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"cannot claim a consultation a second time"</w:t>
            </w:r>
          </w:p>
        </w:tc>
      </w:tr>
      <w:tr w:rsidR="00000000" w14:paraId="1E99AE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799EFF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Claiming your own 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D5549C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1BB274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"refuses a physician claiming a consultation already assigned to themselves"</w:t>
            </w:r>
          </w:p>
        </w:tc>
      </w:tr>
      <w:tr w:rsidR="00000000" w14:paraId="1AE5F2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B84056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 attempts a 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88E704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135663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"forbids a nurse from claiming a consultation"</w:t>
            </w:r>
          </w:p>
        </w:tc>
      </w:tr>
      <w:tr w:rsidR="00000000" w14:paraId="700500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975156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 attempts a 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180D9D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CEEA72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"forbids a patient from claiming a consultation"</w:t>
            </w:r>
          </w:p>
        </w:tc>
      </w:tr>
      <w:tr w:rsidR="00000000" w14:paraId="6734EDA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00B367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 under another's route 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EF3848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4EEF08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"forbids a physician acting under another physician route id"</w:t>
            </w:r>
          </w:p>
        </w:tc>
      </w:tr>
      <w:tr w:rsidR="00000000" w14:paraId="38C42D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8F1C00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Two simultaneous claims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322C8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Exactly one wins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E2181E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"allows exactly one physician to win two concurrent claim attempts"</w:t>
            </w:r>
          </w:p>
        </w:tc>
      </w:tr>
      <w:tr w:rsidR="00000000" w14:paraId="5FF97D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046377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Original physician tries to start after takeover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68BE93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Refused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63C7ED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stops the original physician starting the consultation after it is taken over"</w:t>
            </w:r>
          </w:p>
        </w:tc>
      </w:tr>
      <w:tr w:rsidR="00000000" w14:paraId="6BD55E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46FC43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Claiming physician starts after the slot window ended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483B0F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Allowed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0E6214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"lets the claiming physician start even after the original slot window has ended"</w:t>
            </w:r>
          </w:p>
        </w:tc>
      </w:tr>
      <w:tr w:rsidR="00000000" w14:paraId="54D3DD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8478D8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Video authorization after takeover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1CFC1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Moves to the claimant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FEECEC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"moves video consultation authorization to the claiming physician"</w:t>
            </w:r>
          </w:p>
        </w:tc>
      </w:tr>
    </w:tbl>
    <w:p w14:paraId="5EF56573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The interaction with </w:t>
      </w:r>
      <w:r>
        <w:rPr>
          <w:rStyle w:val="HTMLCode"/>
          <w:b/>
          <w:bCs/>
        </w:rPr>
        <w:t>startByPhysician</w:t>
      </w:r>
      <w:r>
        <w:rPr>
          <w:rStyle w:val="Strong"/>
          <w:rFonts w:ascii="Calibri" w:hAnsi="Calibri" w:cs="Calibri"/>
          <w:sz w:val="22"/>
          <w:szCs w:val="22"/>
        </w:rPr>
        <w:t xml:space="preserve"> is subtle and deliberate.</w:t>
      </w:r>
      <w:r>
        <w:rPr>
          <w:rFonts w:ascii="Calibri" w:hAnsi="Calibri" w:cs="Calibri"/>
          <w:sz w:val="22"/>
          <w:szCs w:val="22"/>
        </w:rPr>
        <w:t xml:space="preserve"> Because the slot's </w:t>
      </w:r>
      <w:r>
        <w:rPr>
          <w:rStyle w:val="HTMLCode"/>
        </w:rPr>
        <w:t>physician_id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is never rewritten, the claiming physician does not own the slot. </w:t>
      </w:r>
      <w:r>
        <w:rPr>
          <w:rStyle w:val="HTMLCode"/>
        </w:rPr>
        <w:t>startByPhysician</w:t>
      </w:r>
      <w:r>
        <w:rPr>
          <w:rFonts w:ascii="Calibri" w:hAnsi="Calibri" w:cs="Calibri"/>
          <w:sz w:val="22"/>
          <w:szCs w:val="22"/>
        </w:rPr>
        <w:t xml:space="preserve"> therefore matches the slot two ways:</w:t>
      </w:r>
    </w:p>
    <w:p w14:paraId="0741C7E5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>$claimedByTakeover = (int) $session-&gt;taken_over_by_physician_id === $physicianId;</w:t>
      </w:r>
    </w:p>
    <w:p w14:paraId="019E4AE0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>$ownsSlot = $slot &amp;&amp; (int) $slot-&gt;physician_id === $physicianId;</w:t>
      </w:r>
    </w:p>
    <w:p w14:paraId="30AB2D12" w14:textId="77777777" w:rsidR="00320A7B" w:rsidRDefault="00320A7B">
      <w:pPr>
        <w:pStyle w:val="HTMLPreformatted"/>
        <w:rPr>
          <w:rStyle w:val="HTMLCode"/>
        </w:rPr>
      </w:pPr>
    </w:p>
    <w:p w14:paraId="31ECE023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>if (!$slot || !($ownsSlot || $claimedByTakeover) || !in_array($slot-&gt;status, ['booked','missed'], true)) {</w:t>
      </w:r>
    </w:p>
    <w:p w14:paraId="675F6076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 xml:space="preserve">    throw new \RuntimeException('The assigned schedule slot is not ready to start.');</w:t>
      </w:r>
    </w:p>
    <w:p w14:paraId="51048AD6" w14:textId="77777777" w:rsidR="00320A7B" w:rsidRDefault="00320A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4F0E8E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it skips the early/late time-window guards for a taken-over consultation, because </w:t>
      </w:r>
      <w:r>
        <w:rPr>
          <w:rStyle w:val="Emphasis"/>
          <w:rFonts w:ascii="Calibri" w:hAnsi="Calibri" w:cs="Calibri"/>
          <w:sz w:val="22"/>
          <w:szCs w:val="22"/>
        </w:rPr>
        <w:t>"takeOverByPhysician only hands the consultation over once slot start + the grace period has passed, so the 'too early'/'window ended' guards — which exist to hold the scheduled physician to their slot — no longer apply."</w:t>
      </w:r>
    </w:p>
    <w:p w14:paraId="11EE3D1F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UI Implementation</w:t>
      </w:r>
    </w:p>
    <w:p w14:paraId="7BAB9870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Takeover has no page of its own. </w:t>
      </w:r>
      <w:r>
        <w:rPr>
          <w:rStyle w:val="HTMLCode"/>
        </w:rPr>
        <w:t>resolveTakeoverInfo()</w:t>
      </w:r>
      <w:r>
        <w:rPr>
          <w:rFonts w:ascii="Calibri" w:hAnsi="Calibri" w:cs="Calibri"/>
          <w:sz w:val="22"/>
          <w:szCs w:val="22"/>
        </w:rPr>
        <w:t xml:space="preserve"> merges takeover fields into every physician-inbox row, alongside a </w:t>
      </w:r>
      <w:r>
        <w:rPr>
          <w:rStyle w:val="HTMLCode"/>
        </w:rPr>
        <w:t>takeover_url</w:t>
      </w:r>
      <w:r>
        <w:rPr>
          <w:rFonts w:ascii="Calibri" w:hAnsi="Calibri" w:cs="Calibri"/>
          <w:sz w:val="22"/>
          <w:szCs w:val="22"/>
        </w:rPr>
        <w:t xml:space="preserve">. Its docblock states the </w:t>
      </w:r>
      <w:r>
        <w:rPr>
          <w:rFonts w:ascii="Calibri" w:hAnsi="Calibri" w:cs="Calibri"/>
          <w:sz w:val="22"/>
          <w:szCs w:val="22"/>
        </w:rPr>
        <w:t xml:space="preserve">guarantee and its limit: the boundary comes from </w:t>
      </w:r>
      <w:r>
        <w:rPr>
          <w:rStyle w:val="HTMLCode"/>
        </w:rPr>
        <w:t>takeoverEligibleAt()</w:t>
      </w:r>
      <w:r>
        <w:rPr>
          <w:rFonts w:ascii="Calibri" w:hAnsi="Calibri" w:cs="Calibri"/>
          <w:sz w:val="22"/>
          <w:szCs w:val="22"/>
        </w:rPr>
        <w:t xml:space="preserve">, the same helper the transaction uses, </w:t>
      </w:r>
      <w:r>
        <w:rPr>
          <w:rStyle w:val="Emphasis"/>
          <w:rFonts w:ascii="Calibri" w:hAnsi="Calibri" w:cs="Calibri"/>
          <w:sz w:val="22"/>
          <w:szCs w:val="22"/>
        </w:rPr>
        <w:t>"so the button the physician sees and the rule the server enforces cannot drift apart. This is presentation only — a stale page that still shows a Claim button is rejected by the service, not by this method."</w:t>
      </w:r>
    </w:p>
    <w:p w14:paraId="0103FA27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 also supplies </w:t>
      </w:r>
      <w:r>
        <w:rPr>
          <w:rStyle w:val="HTMLCode"/>
        </w:rPr>
        <w:t>assigned_physician_name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is_assigned_to_me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is_actionable_by_me</w:t>
      </w:r>
      <w:r>
        <w:rPr>
          <w:rFonts w:ascii="Calibri" w:hAnsi="Calibri" w:cs="Calibri"/>
          <w:sz w:val="22"/>
          <w:szCs w:val="22"/>
        </w:rPr>
        <w:t xml:space="preserve">. The last one exists so the inbox does not offer </w:t>
      </w:r>
      <w:r>
        <w:rPr>
          <w:rFonts w:ascii="Calibri" w:hAnsi="Calibri" w:cs="Calibri"/>
          <w:sz w:val="22"/>
          <w:szCs w:val="22"/>
        </w:rPr>
        <w:t xml:space="preserve">Reject/Schedule/Start buttons that could only return 422 — the comment is explicit that the backend refuses those actions for anyone else anyway, and </w:t>
      </w:r>
      <w:r>
        <w:rPr>
          <w:rStyle w:val="Emphasis"/>
          <w:rFonts w:ascii="Calibri" w:hAnsi="Calibri" w:cs="Calibri"/>
          <w:sz w:val="22"/>
          <w:szCs w:val="22"/>
        </w:rPr>
        <w:t>"this flag just stops the inbox offering a button that can only 422."</w:t>
      </w:r>
    </w:p>
    <w:p w14:paraId="10A04838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test confirms the rendering side: </w:t>
      </w:r>
      <w:r>
        <w:rPr>
          <w:rStyle w:val="Emphasis"/>
          <w:rFonts w:ascii="Calibri" w:hAnsi="Calibri" w:cs="Calibri"/>
          <w:sz w:val="22"/>
          <w:szCs w:val="22"/>
        </w:rPr>
        <w:t>"exposes takeover availability in the physician inbox only after the grace period."</w:t>
      </w:r>
    </w:p>
    <w:p w14:paraId="6FFF3999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patient sees only a notification. </w:t>
      </w:r>
      <w:r>
        <w:rPr>
          <w:rStyle w:val="Strong"/>
          <w:rFonts w:ascii="Calibri" w:hAnsi="Calibri" w:cs="Calibri"/>
          <w:sz w:val="22"/>
          <w:szCs w:val="22"/>
        </w:rPr>
        <w:t>The original physician is not notified</w:t>
      </w:r>
      <w:r>
        <w:rPr>
          <w:rFonts w:ascii="Calibri" w:hAnsi="Calibri" w:cs="Calibri"/>
          <w:sz w:val="22"/>
          <w:szCs w:val="22"/>
        </w:rPr>
        <w:t xml:space="preserve"> that they lost the assignment.</w:t>
      </w:r>
    </w:p>
    <w:p w14:paraId="2D51A333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5"/>
        <w:gridCol w:w="692"/>
        <w:gridCol w:w="4397"/>
      </w:tblGrid>
      <w:tr w:rsidR="00000000" w14:paraId="77802CB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EE9A18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9A57E4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2AC97B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Coverage</w:t>
            </w:r>
          </w:p>
        </w:tc>
      </w:tr>
      <w:tr w:rsidR="00000000" w14:paraId="7BD407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3FD800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tests/Feature/PhysicianTakeoverTest.php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4E2CFA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203667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Grace-period boundary on both sides, both-table assignment and audit columns, patient notification, original physician blocked from starting, claimant able to start including past the window, all three authorization refusals, all four ineligible statuses, double-claim, self-claim, concurrent claims, video authorization transfer, and inbox rendering</w:t>
            </w:r>
          </w:p>
        </w:tc>
      </w:tr>
    </w:tbl>
    <w:p w14:paraId="102FA91E" w14:textId="77777777" w:rsidR="00320A7B" w:rsidRDefault="00320A7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is among the best-tested features in the system — in clear contrast to </w:t>
      </w:r>
      <w:r>
        <w:rPr>
          <w:rFonts w:ascii="Calibri" w:hAnsi="Calibri" w:cs="Calibri"/>
          <w:sz w:val="22"/>
          <w:szCs w:val="22"/>
        </w:rPr>
        <w:t>scheduling (no dedicated test file) and missed slots (no command test).</w:t>
      </w:r>
    </w:p>
    <w:p w14:paraId="0F7796A1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7239"/>
      </w:tblGrid>
      <w:tr w:rsidR="00000000" w14:paraId="34EB0E8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DA50D6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5C2458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32DB9F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98FA4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new status value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C565B4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2026_09_01_120000_add_takeover_columns_to_consultations_table.php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docblock; </w:t>
            </w:r>
            <w:r>
              <w:rPr>
                <w:rStyle w:val="HTMLCode"/>
              </w:rPr>
              <w:t>takeOverByPhysician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updates no status column</w:t>
            </w:r>
          </w:p>
        </w:tc>
      </w:tr>
      <w:tr w:rsidR="00000000" w14:paraId="3B0301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7A4E6C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Grace period constant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1F40BB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ConsultationOwnershipService::TAKEOVER_GRACE_MINUTES = 10</w:t>
            </w:r>
          </w:p>
        </w:tc>
      </w:tr>
      <w:tr w:rsidR="00000000" w14:paraId="459CD9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6EB412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Shared display/enforcement boundary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FF0CDA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public static function takeoverEligibleAt(ScheduleSlot $slot)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its docblock</w:t>
            </w:r>
          </w:p>
        </w:tc>
      </w:tr>
      <w:tr w:rsidR="00000000" w14:paraId="6BD995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5DF45C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Eight preconditions under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742C7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takeOverByPhysician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two </w:t>
            </w:r>
            <w:r>
              <w:rPr>
                <w:rStyle w:val="HTMLCode"/>
              </w:rPr>
              <w:t>lockForUpdate()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calls plus the slot lock</w:t>
            </w:r>
          </w:p>
        </w:tc>
      </w:tr>
      <w:tr w:rsidR="00000000" w14:paraId="5CE423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41E2A0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Ordering of BR-3 before 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9FCF65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comment above the </w:t>
            </w:r>
            <w:r>
              <w:rPr>
                <w:rStyle w:val="HTMLCode"/>
              </w:rPr>
              <w:t>taken_over_at !== null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check</w:t>
            </w:r>
          </w:p>
        </w:tc>
      </w:tr>
      <w:tr w:rsidR="00000000" w14:paraId="58ACB7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25FB6B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First claimant preserved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2B06B2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'original_physician_id' =&gt; $session-&gt;original_physician_id ?? $originalPhysicianId</w:t>
            </w:r>
          </w:p>
        </w:tc>
      </w:tr>
      <w:tr w:rsidR="00000000" w14:paraId="620253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404D8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Both tables written together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0AB65A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$consultation-&gt;update([...])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$session-&gt;update([...])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inside one transaction</w:t>
            </w:r>
          </w:p>
        </w:tc>
      </w:tr>
      <w:tr w:rsidR="00000000" w14:paraId="653BCF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3B7720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Slot </w:t>
            </w:r>
            <w:r>
              <w:rPr>
                <w:rStyle w:val="HTMLCode"/>
              </w:rPr>
              <w:t>physician_id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untouched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55B635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Absent from both update payloads; confirmed by the comment in </w:t>
            </w:r>
            <w:r>
              <w:rPr>
                <w:rStyle w:val="HTMLCode"/>
              </w:rPr>
              <w:t>startByPhysician</w:t>
            </w:r>
          </w:p>
        </w:tc>
      </w:tr>
      <w:tr w:rsidR="00000000" w14:paraId="05C5F4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A15AF9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Start path recognises the claimant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2BE390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$claimedByTakeover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$ownsSlot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startByPhysician</w:t>
            </w:r>
          </w:p>
        </w:tc>
      </w:tr>
      <w:tr w:rsidR="00000000" w14:paraId="6F3757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4ABFF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Notification type reused deliberately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24CC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Comment above </w:t>
            </w:r>
            <w:r>
              <w:rPr>
                <w:rStyle w:val="HTMLCode"/>
              </w:rPr>
              <w:t>NotificationService::sendUnique(... CONSULTATION_ASSIGNED ...)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"CONSULTATION_ASSIGNED is reused rather than adding an enum case"</w:t>
            </w:r>
          </w:p>
        </w:tc>
      </w:tr>
    </w:tbl>
    <w:p w14:paraId="3926114A" w14:textId="77777777" w:rsidR="00320A7B" w:rsidRDefault="00320A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8850"/>
      </w:tblGrid>
      <w:tr w:rsidR="00000000" w14:paraId="2265EC8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721ABB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78190E" w14:textId="77777777" w:rsidR="00320A7B" w:rsidRDefault="00320A7B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2598E10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2ED01A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PT-1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F25AFA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Exactly one takeover per consultation, by design.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BR-3 makes a second claim impossible, so a consultation abandoned twice cannot be rescued a second time. The service docblock calls this "V1"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indicating a known scope decision rather than an oversight.</w:t>
            </w:r>
          </w:p>
        </w:tc>
      </w:tr>
      <w:tr w:rsidR="00000000" w14:paraId="70B0A5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FD392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PT-2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85AFA9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database constraint backs any takeover rule.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All eight preconditions live in one service method. Nothing in the schema prevents </w:t>
            </w:r>
            <w:r>
              <w:rPr>
                <w:rStyle w:val="HTMLCode"/>
              </w:rPr>
              <w:t>taken_over_at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being set twice, or </w:t>
            </w:r>
            <w:r>
              <w:rPr>
                <w:rStyle w:val="HTMLCode"/>
              </w:rPr>
              <w:t>original_physician_id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being overwritten, by a write that bypasses the service.</w:t>
            </w:r>
          </w:p>
        </w:tc>
      </w:tr>
      <w:tr w:rsidR="00000000" w14:paraId="585B55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D7BCFE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PT-3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7A2E9F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original physician is not notified.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Only the patient receives a notification. A physician who was merely late discovers the loss by finding the consultation gone from their queue, or by a 422 on Start.</w:t>
            </w:r>
          </w:p>
        </w:tc>
      </w:tr>
      <w:tr w:rsidR="00000000" w14:paraId="492C06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DE1594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PT-4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EE9DE3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slot still belongs to the original physician.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schedule_slots.physician_id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deliberately unchanged, so the claiming physician runs a consultation on someone else's slot. This is coherent as an audit record, but it means slot-based reporting ("how many consultations did Dr. B hold?") will attribute the slot to Dr. A.</w:t>
            </w:r>
          </w:p>
        </w:tc>
      </w:tr>
      <w:tr w:rsidR="00000000" w14:paraId="3A0A04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013735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PT-5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AFD1A1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Takeover is invisible to a status-based state diagram.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Because no status changes, any diagram or analytic built on </w:t>
            </w:r>
            <w:r>
              <w:rPr>
                <w:rStyle w:val="HTMLCode"/>
              </w:rPr>
              <w:t>request_status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consultation_status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will not show that the consultation changed hands. The three audit columns are the only evidence.</w:t>
            </w:r>
          </w:p>
        </w:tc>
      </w:tr>
      <w:tr w:rsidR="00000000" w14:paraId="524A3F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5A80E2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PT-6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0F194D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grace period is a constant, not configuration.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Ten minutes is compiled in. The reasoning is documented (a single value not earning a config file), but </w:t>
            </w:r>
            <w:r>
              <w:rPr>
                <w:rStyle w:val="HTMLCode"/>
              </w:rPr>
              <w:t>config/consultations.php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has since been created for intake — so the stated justification no longer strictly holds.</w:t>
            </w:r>
          </w:p>
        </w:tc>
      </w:tr>
      <w:tr w:rsidR="00000000" w14:paraId="07EADB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6438D2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PT-7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E4785F" w14:textId="77777777" w:rsidR="00320A7B" w:rsidRDefault="00320A7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taken_over_by_physician_id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duplicates </w:t>
            </w:r>
            <w:r>
              <w:rPr>
                <w:rStyle w:val="HTMLCode"/>
                <w:b/>
                <w:bCs/>
              </w:rPr>
              <w:t>physician_id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today.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migration acknowledges they are equal and keeps them separate for future distinguishability. Until a second takeover becomes possible (PT-1), the column carries no additional information.</w:t>
            </w:r>
          </w:p>
        </w:tc>
      </w:tr>
    </w:tbl>
    <w:p w14:paraId="57F4D688" w14:textId="77777777" w:rsidR="00320A7B" w:rsidRDefault="00320A7B">
      <w:pPr>
        <w:rPr>
          <w:rFonts w:eastAsia="Times New Roman"/>
        </w:rPr>
      </w:pPr>
    </w:p>
    <w:sectPr w:rsidR="00320A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03C94"/>
    <w:multiLevelType w:val="multilevel"/>
    <w:tmpl w:val="6554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54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E7"/>
    <w:rsid w:val="000B40A7"/>
    <w:rsid w:val="00320A7B"/>
    <w:rsid w:val="00C8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1411E1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25082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2463</Words>
  <Characters>14041</Characters>
  <Application>Microsoft Office Word</Application>
  <DocSecurity>4</DocSecurity>
  <Lines>117</Lines>
  <Paragraphs>32</Paragraphs>
  <ScaleCrop>false</ScaleCrop>
  <Company/>
  <LinksUpToDate>false</LinksUpToDate>
  <CharactersWithSpaces>16472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physician-takeover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