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C65C" w14:textId="77777777" w:rsidR="00B82870" w:rsidRDefault="00B8287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Staff Account Invitation and Activation</w:t>
      </w:r>
    </w:p>
    <w:p w14:paraId="0B349E3A" w14:textId="77777777" w:rsidR="00B82870" w:rsidRDefault="00B82870">
      <w:pPr>
        <w:pStyle w:val="NormalWeb"/>
        <w:divId w:val="67658812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7CA6D2A3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26EBA091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Staff Account Invitation and Activation — how nurse and physician accounts are provisioned, delivered, redeemed, revoked, and cleaned up.</w:t>
      </w:r>
    </w:p>
    <w:p w14:paraId="387B9D23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794825F9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Nurses and physicians do not self-register, and </w:t>
      </w:r>
      <w:r>
        <w:rPr>
          <w:rStyle w:val="Strong"/>
          <w:rFonts w:ascii="Calibri" w:hAnsi="Calibri" w:cs="Calibri"/>
          <w:sz w:val="22"/>
          <w:szCs w:val="22"/>
        </w:rPr>
        <w:t>no administrator ever knows or chooses their password</w:t>
      </w:r>
      <w:r>
        <w:rPr>
          <w:rFonts w:ascii="Calibri" w:hAnsi="Calibri" w:cs="Calibri"/>
          <w:sz w:val="22"/>
          <w:szCs w:val="22"/>
        </w:rPr>
        <w:t xml:space="preserve">. An admin creates the account; the system mails a </w:t>
      </w:r>
      <w:r>
        <w:rPr>
          <w:rFonts w:ascii="Calibri" w:hAnsi="Calibri" w:cs="Calibri"/>
          <w:sz w:val="22"/>
          <w:szCs w:val="22"/>
        </w:rPr>
        <w:t>one-time invitation link; the invitee sets their own password, and that act is what activates and verifies the account.</w:t>
      </w:r>
    </w:p>
    <w:p w14:paraId="5FE5AEA0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design purpose, stated in the source itself (</w:t>
      </w:r>
      <w:r>
        <w:rPr>
          <w:rStyle w:val="HTMLCode"/>
        </w:rPr>
        <w:t>Notifications\StaffAccountInvitation</w:t>
      </w:r>
      <w:r>
        <w:rPr>
          <w:rFonts w:ascii="Calibri" w:hAnsi="Calibri" w:cs="Calibri"/>
          <w:sz w:val="22"/>
          <w:szCs w:val="22"/>
        </w:rPr>
        <w:t xml:space="preserve"> class docblock and </w:t>
      </w:r>
      <w:r>
        <w:rPr>
          <w:rStyle w:val="HTMLCode"/>
        </w:rPr>
        <w:t>Auth\StaffInvitationController</w:t>
      </w:r>
      <w:r>
        <w:rPr>
          <w:rFonts w:ascii="Calibri" w:hAnsi="Calibri" w:cs="Calibri"/>
          <w:sz w:val="22"/>
          <w:szCs w:val="22"/>
        </w:rPr>
        <w:t xml:space="preserve"> docblock), is that the plaintext invitation token exists only in memory for the lifetime of one notification — never in the database, never in a log, never in a queue payload, never in flashed session input.</w:t>
      </w:r>
    </w:p>
    <w:p w14:paraId="096922FE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7379"/>
      </w:tblGrid>
      <w:tr w:rsidR="00000000" w14:paraId="2D29092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702F36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CFE249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Involvement</w:t>
            </w:r>
          </w:p>
        </w:tc>
      </w:tr>
      <w:tr w:rsidR="00000000" w14:paraId="059364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50CF99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38DD6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Creates the account, triggering the invitation. May resend. May revoke implicitly by changing the invitee's email.</w:t>
            </w:r>
          </w:p>
        </w:tc>
      </w:tr>
      <w:tr w:rsidR="00000000" w14:paraId="52F4A1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94D3F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Nurse, Physician (invitee)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95413E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Receives the emailed link, sets a password, activates the account. Unauthenticated throughout.</w:t>
            </w:r>
          </w:p>
        </w:tc>
      </w:tr>
      <w:tr w:rsidR="00000000" w14:paraId="18A29F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D40D3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Scheduler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0B3951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Runs </w:t>
            </w:r>
            <w:r>
              <w:rPr>
                <w:rStyle w:val="HTMLCode"/>
              </w:rPr>
              <w:t>auth:clear-resets staff_invitations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daily to flush expired rows.</w:t>
            </w:r>
          </w:p>
        </w:tc>
      </w:tr>
    </w:tbl>
    <w:p w14:paraId="31CC2CD6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Patients and admins are explicitly </w:t>
      </w:r>
      <w:r>
        <w:rPr>
          <w:rStyle w:val="Strong"/>
          <w:rFonts w:ascii="Calibri" w:hAnsi="Calibri" w:cs="Calibri"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part of this flow: the invitation path is chosen by the submitted role matching </w:t>
      </w:r>
      <w:r>
        <w:rPr>
          <w:rStyle w:val="HTMLCode"/>
        </w:rPr>
        <w:t>INVITED_ROLES</w:t>
      </w:r>
      <w:r>
        <w:rPr>
          <w:rFonts w:ascii="Calibri" w:hAnsi="Calibri" w:cs="Calibri"/>
          <w:sz w:val="22"/>
          <w:szCs w:val="22"/>
        </w:rPr>
        <w:t xml:space="preserve">, and there is no separate </w:t>
      </w:r>
      <w:r>
        <w:rPr>
          <w:rFonts w:ascii="Calibri" w:hAnsi="Calibri" w:cs="Calibri"/>
          <w:sz w:val="22"/>
          <w:szCs w:val="22"/>
        </w:rPr>
        <w:t>flag a caller could use to opt in.</w:t>
      </w:r>
    </w:p>
    <w:p w14:paraId="00E0E5B6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4ED93409" w14:textId="77777777" w:rsidR="00B82870" w:rsidRDefault="00B8287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Admin submits the create-user form with role </w:t>
      </w:r>
      <w:r>
        <w:rPr>
          <w:rStyle w:val="HTMLCode"/>
        </w:rPr>
        <w:t>nurse</w:t>
      </w:r>
      <w:r>
        <w:rPr>
          <w:rFonts w:ascii="Calibri" w:eastAsia="Times New Roman" w:hAnsi="Calibri" w:cs="Calibri"/>
          <w:sz w:val="22"/>
          <w:szCs w:val="22"/>
        </w:rPr>
        <w:t xml:space="preserve"> or </w:t>
      </w:r>
      <w:r>
        <w:rPr>
          <w:rStyle w:val="HTMLCode"/>
        </w:rPr>
        <w:t>physician</w:t>
      </w:r>
      <w:r>
        <w:rPr>
          <w:rFonts w:ascii="Calibri" w:eastAsia="Times New Roman" w:hAnsi="Calibri" w:cs="Calibri"/>
          <w:sz w:val="22"/>
          <w:szCs w:val="22"/>
        </w:rPr>
        <w:t xml:space="preserve">. The form shows </w:t>
      </w:r>
      <w:r>
        <w:rPr>
          <w:rStyle w:val="Strong"/>
          <w:rFonts w:ascii="Calibri" w:eastAsia="Times New Roman" w:hAnsi="Calibri" w:cs="Calibri"/>
          <w:sz w:val="22"/>
          <w:szCs w:val="22"/>
        </w:rPr>
        <w:t>no password field</w:t>
      </w:r>
      <w:r>
        <w:rPr>
          <w:rFonts w:ascii="Calibri" w:eastAsia="Times New Roman" w:hAnsi="Calibri" w:cs="Calibri"/>
          <w:sz w:val="22"/>
          <w:szCs w:val="22"/>
        </w:rPr>
        <w:t xml:space="preserve"> for any role (</w:t>
      </w:r>
      <w:r>
        <w:rPr>
          <w:rStyle w:val="HTMLCode"/>
        </w:rPr>
        <w:t>tests/Feature/Admin/StaffAccountCreationTest.php</w:t>
      </w:r>
      <w:r>
        <w:rPr>
          <w:rFonts w:ascii="Calibri" w:eastAsia="Times New Roman" w:hAnsi="Calibri" w:cs="Calibri"/>
          <w:sz w:val="22"/>
          <w:szCs w:val="22"/>
        </w:rPr>
        <w:t>, "the create form no longer asks for a password").</w:t>
      </w:r>
    </w:p>
    <w:p w14:paraId="7DAE0A98" w14:textId="77777777" w:rsidR="00B82870" w:rsidRDefault="00B8287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Admin\UserManagementController::store</w:t>
      </w:r>
      <w:r>
        <w:rPr>
          <w:rFonts w:ascii="Calibri" w:eastAsia="Times New Roman" w:hAnsi="Calibri" w:cs="Calibri"/>
          <w:sz w:val="22"/>
          <w:szCs w:val="22"/>
        </w:rPr>
        <w:t xml:space="preserve"> detects the invited path from the submitted role, and inside one </w:t>
      </w:r>
      <w:r>
        <w:rPr>
          <w:rStyle w:val="HTMLCode"/>
        </w:rPr>
        <w:t>DB::transaction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</w:p>
    <w:p w14:paraId="18D95FE8" w14:textId="77777777" w:rsidR="00B82870" w:rsidRDefault="00B8287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creates the </w:t>
      </w:r>
      <w:r>
        <w:rPr>
          <w:rStyle w:val="HTMLCode"/>
        </w:rPr>
        <w:t>users</w:t>
      </w:r>
      <w:r>
        <w:rPr>
          <w:rFonts w:ascii="Calibri" w:eastAsia="Times New Roman" w:hAnsi="Calibri" w:cs="Calibri"/>
          <w:sz w:val="22"/>
          <w:szCs w:val="22"/>
        </w:rPr>
        <w:t xml:space="preserve"> row with </w:t>
      </w:r>
      <w:r>
        <w:rPr>
          <w:rStyle w:val="HTMLCode"/>
        </w:rPr>
        <w:t>account_status = 'inactive'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email_verified_at = null</w:t>
      </w:r>
      <w:r>
        <w:rPr>
          <w:rFonts w:ascii="Calibri" w:eastAsia="Times New Roman" w:hAnsi="Calibri" w:cs="Calibri"/>
          <w:sz w:val="22"/>
          <w:szCs w:val="22"/>
        </w:rPr>
        <w:t xml:space="preserve">, and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discarded random password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Hash::make(Str::random(64))</w:t>
      </w:r>
      <w:r>
        <w:rPr>
          <w:rFonts w:ascii="Calibri" w:eastAsia="Times New Roman" w:hAnsi="Calibri" w:cs="Calibri"/>
          <w:sz w:val="22"/>
          <w:szCs w:val="22"/>
        </w:rPr>
        <w:t xml:space="preserve">), required only because </w:t>
      </w:r>
      <w:r>
        <w:rPr>
          <w:rStyle w:val="HTMLCode"/>
        </w:rPr>
        <w:t>users.password</w:t>
      </w:r>
      <w:r>
        <w:rPr>
          <w:rFonts w:ascii="Calibri" w:eastAsia="Times New Roman" w:hAnsi="Calibri" w:cs="Calibri"/>
          <w:sz w:val="22"/>
          <w:szCs w:val="22"/>
        </w:rPr>
        <w:t xml:space="preserve"> is </w:t>
      </w:r>
      <w:r>
        <w:rPr>
          <w:rStyle w:val="HTMLCode"/>
        </w:rPr>
        <w:t>NOT NULL</w:t>
      </w:r>
      <w:r>
        <w:rPr>
          <w:rFonts w:ascii="Calibri" w:eastAsia="Times New Roman" w:hAnsi="Calibri" w:cs="Calibri"/>
          <w:sz w:val="22"/>
          <w:szCs w:val="22"/>
        </w:rPr>
        <w:t>;</w:t>
      </w:r>
    </w:p>
    <w:p w14:paraId="66411654" w14:textId="77777777" w:rsidR="00B82870" w:rsidRDefault="00B8287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calls </w:t>
      </w:r>
      <w:r>
        <w:rPr>
          <w:rStyle w:val="HTMLCode"/>
        </w:rPr>
        <w:t>Password::broker('staff_invitations')-&gt;createToken($user)</w:t>
      </w:r>
      <w:r>
        <w:rPr>
          <w:rFonts w:ascii="Calibri" w:eastAsia="Times New Roman" w:hAnsi="Calibri" w:cs="Calibri"/>
          <w:sz w:val="22"/>
          <w:szCs w:val="22"/>
        </w:rPr>
        <w:t xml:space="preserve"> and keeps the returned plaintext token in a local variable.</w:t>
      </w:r>
    </w:p>
    <w:p w14:paraId="6A02868E" w14:textId="77777777" w:rsidR="00B82870" w:rsidRDefault="00B8287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After the transaction commits</w:t>
      </w:r>
      <w:r>
        <w:rPr>
          <w:rFonts w:ascii="Calibri" w:eastAsia="Times New Roman" w:hAnsi="Calibri" w:cs="Calibri"/>
          <w:sz w:val="22"/>
          <w:szCs w:val="22"/>
        </w:rPr>
        <w:t xml:space="preserve">, the controller sends </w:t>
      </w:r>
      <w:r>
        <w:rPr>
          <w:rStyle w:val="HTMLCode"/>
        </w:rPr>
        <w:t>StaffAccountInvitation</w:t>
      </w:r>
      <w:r>
        <w:rPr>
          <w:rFonts w:ascii="Calibri" w:eastAsia="Times New Roman" w:hAnsi="Calibri" w:cs="Calibri"/>
          <w:sz w:val="22"/>
          <w:szCs w:val="22"/>
        </w:rPr>
        <w:t xml:space="preserve"> synchronously. A transport failure is caught and the admin is warned; the committed account and invitation survive.</w:t>
      </w:r>
    </w:p>
    <w:p w14:paraId="7DF0E0F4" w14:textId="77777777" w:rsidR="00B82870" w:rsidRDefault="00B8287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invitee opens </w:t>
      </w:r>
      <w:r>
        <w:rPr>
          <w:rStyle w:val="HTMLCode"/>
        </w:rPr>
        <w:t>GET staff/activate/{token}?email=...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  <w:r>
        <w:rPr>
          <w:rStyle w:val="HTMLCode"/>
        </w:rPr>
        <w:t>StaffInvitationController::create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resolves the invitee, checks eligibility, and confirms the token exists before rendering the form.</w:t>
      </w:r>
    </w:p>
    <w:p w14:paraId="1CF2FC02" w14:textId="77777777" w:rsidR="00B82870" w:rsidRDefault="00B8287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invitee submits a password to </w:t>
      </w:r>
      <w:r>
        <w:rPr>
          <w:rStyle w:val="HTMLCode"/>
        </w:rPr>
        <w:t>POST staff/activate</w:t>
      </w:r>
      <w:r>
        <w:rPr>
          <w:rFonts w:ascii="Calibri" w:eastAsia="Times New Roman" w:hAnsi="Calibri" w:cs="Calibri"/>
          <w:sz w:val="22"/>
          <w:szCs w:val="22"/>
        </w:rPr>
        <w:t xml:space="preserve">. Inside a </w:t>
      </w:r>
      <w:r>
        <w:rPr>
          <w:rStyle w:val="HTMLCode"/>
        </w:rPr>
        <w:t>DB::transaction</w:t>
      </w:r>
      <w:r>
        <w:rPr>
          <w:rFonts w:ascii="Calibri" w:eastAsia="Times New Roman" w:hAnsi="Calibri" w:cs="Calibri"/>
          <w:sz w:val="22"/>
          <w:szCs w:val="22"/>
        </w:rPr>
        <w:t xml:space="preserve">, the broker's </w:t>
      </w:r>
      <w:r>
        <w:rPr>
          <w:rStyle w:val="HTMLCode"/>
        </w:rPr>
        <w:t>reset()</w:t>
      </w:r>
      <w:r>
        <w:rPr>
          <w:rFonts w:ascii="Calibri" w:eastAsia="Times New Roman" w:hAnsi="Calibri" w:cs="Calibri"/>
          <w:sz w:val="22"/>
          <w:szCs w:val="22"/>
        </w:rPr>
        <w:t xml:space="preserve"> callback re-checks eligibility, then force-fills </w:t>
      </w:r>
      <w:r>
        <w:rPr>
          <w:rStyle w:val="HTMLCode"/>
        </w:rPr>
        <w:t>password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account_status = 'active'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email_verified_at = now()</w:t>
      </w:r>
      <w:r>
        <w:rPr>
          <w:rFonts w:ascii="Calibri" w:eastAsia="Times New Roman" w:hAnsi="Calibri" w:cs="Calibri"/>
          <w:sz w:val="22"/>
          <w:szCs w:val="22"/>
        </w:rPr>
        <w:t xml:space="preserve">, and a fresh </w:t>
      </w:r>
      <w:r>
        <w:rPr>
          <w:rStyle w:val="HTMLCode"/>
        </w:rPr>
        <w:t>remember_token</w:t>
      </w:r>
      <w:r>
        <w:rPr>
          <w:rFonts w:ascii="Calibri" w:eastAsia="Times New Roman" w:hAnsi="Calibri" w:cs="Calibri"/>
          <w:sz w:val="22"/>
          <w:szCs w:val="22"/>
        </w:rPr>
        <w:t>. The broker deletes the token after the callback returns.</w:t>
      </w:r>
    </w:p>
    <w:p w14:paraId="30BAACDF" w14:textId="77777777" w:rsidR="00B82870" w:rsidRDefault="00B8287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invitee is redirected to login with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"Your account is now active."</w:t>
      </w:r>
    </w:p>
    <w:p w14:paraId="0486C02E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Resend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resendInvitation</w:t>
      </w:r>
      <w:r>
        <w:rPr>
          <w:rFonts w:ascii="Calibri" w:hAnsi="Calibri" w:cs="Calibri"/>
          <w:sz w:val="22"/>
          <w:szCs w:val="22"/>
        </w:rPr>
        <w:t>) covers every dead end: an expired link, a failed first email, a lost link, and an invitation this controller revoked when an admin corrected the address.</w:t>
      </w:r>
    </w:p>
    <w:p w14:paraId="40875E08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3284"/>
        <w:gridCol w:w="3210"/>
        <w:gridCol w:w="1936"/>
      </w:tblGrid>
      <w:tr w:rsidR="00000000" w14:paraId="2F343C25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2F3106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87E09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87E45A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503CAA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Middleware</w:t>
            </w:r>
          </w:p>
        </w:tc>
      </w:tr>
      <w:tr w:rsidR="00000000" w14:paraId="6E739D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F430FC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07E959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staff/activate/{token}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8FBED9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staff.activate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994833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guest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throttle:6,1</w:t>
            </w:r>
          </w:p>
        </w:tc>
      </w:tr>
      <w:tr w:rsidR="00000000" w14:paraId="4974B28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666578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4F85FC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staff/activate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D3E2C5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staff.activate.store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AF91AE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guest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throttle:6,1</w:t>
            </w:r>
          </w:p>
        </w:tc>
      </w:tr>
      <w:tr w:rsidR="00000000" w14:paraId="092744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F2AC4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C71C1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/admin/users/{user}/resend-invitation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8CABF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admin.users.resend_invitation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AD086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verified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throttle:30,1</w:t>
            </w:r>
          </w:p>
        </w:tc>
      </w:tr>
    </w:tbl>
    <w:p w14:paraId="426F9BD6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activation routes sit in the </w:t>
      </w:r>
      <w:r>
        <w:rPr>
          <w:rStyle w:val="HTMLCode"/>
        </w:rPr>
        <w:t>guest</w:t>
      </w:r>
      <w:r>
        <w:rPr>
          <w:rFonts w:ascii="Calibri" w:hAnsi="Calibri" w:cs="Calibri"/>
          <w:sz w:val="22"/>
          <w:szCs w:val="22"/>
        </w:rPr>
        <w:t xml:space="preserve"> group in </w:t>
      </w:r>
      <w:r>
        <w:rPr>
          <w:rStyle w:val="HTMLCode"/>
        </w:rPr>
        <w:t>routes/auth.php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deliberately outside</w:t>
      </w:r>
      <w:r>
        <w:rPr>
          <w:rFonts w:ascii="Calibri" w:hAnsi="Calibri" w:cs="Calibri"/>
          <w:sz w:val="22"/>
          <w:szCs w:val="22"/>
        </w:rPr>
        <w:t xml:space="preserve"> the </w:t>
      </w:r>
      <w:r>
        <w:rPr>
          <w:rStyle w:val="HTMLCode"/>
        </w:rPr>
        <w:t>auth</w:t>
      </w:r>
      <w:r>
        <w:rPr>
          <w:rFonts w:ascii="Calibri" w:hAnsi="Calibri" w:cs="Calibri"/>
          <w:sz w:val="22"/>
          <w:szCs w:val="22"/>
        </w:rPr>
        <w:t>+</w:t>
      </w:r>
      <w:r>
        <w:rPr>
          <w:rStyle w:val="HTMLCode"/>
        </w:rPr>
        <w:t>verified</w:t>
      </w:r>
      <w:r>
        <w:rPr>
          <w:rFonts w:ascii="Calibri" w:hAnsi="Calibri" w:cs="Calibri"/>
          <w:sz w:val="22"/>
          <w:szCs w:val="22"/>
        </w:rPr>
        <w:t xml:space="preserve"> group — the invitee has no password and is not logged in. </w:t>
      </w:r>
      <w:r>
        <w:rPr>
          <w:rStyle w:val="HTMLCode"/>
        </w:rPr>
        <w:t>routes/auth.php</w:t>
      </w:r>
      <w:r>
        <w:rPr>
          <w:rFonts w:ascii="Calibri" w:hAnsi="Calibri" w:cs="Calibri"/>
          <w:sz w:val="22"/>
          <w:szCs w:val="22"/>
        </w:rPr>
        <w:t xml:space="preserve"> carries a comment saying exactly this.</w:t>
      </w:r>
    </w:p>
    <w:p w14:paraId="4EBA4123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5A61BC85" w14:textId="77777777" w:rsidR="00B82870" w:rsidRDefault="00B8287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Auth\StaffInvitationController</w:t>
      </w:r>
      <w:r>
        <w:rPr>
          <w:rFonts w:ascii="Calibri" w:eastAsia="Times New Roman" w:hAnsi="Calibri" w:cs="Calibri"/>
          <w:sz w:val="22"/>
          <w:szCs w:val="22"/>
        </w:rPr>
        <w:t xml:space="preserve"> — </w:t>
      </w:r>
      <w:r>
        <w:rPr>
          <w:rStyle w:val="HTMLCode"/>
        </w:rPr>
        <w:t>create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store</w:t>
      </w:r>
      <w:r>
        <w:rPr>
          <w:rFonts w:ascii="Calibri" w:eastAsia="Times New Roman" w:hAnsi="Calibri" w:cs="Calibri"/>
          <w:sz w:val="22"/>
          <w:szCs w:val="22"/>
        </w:rPr>
        <w:t xml:space="preserve">, and the private </w:t>
      </w:r>
      <w:r>
        <w:rPr>
          <w:rStyle w:val="HTMLCode"/>
        </w:rPr>
        <w:t>invitee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isEligible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reject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broker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28A2E3A" w14:textId="77777777" w:rsidR="00B82870" w:rsidRDefault="00B8287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Admin\UserManagementController</w:t>
      </w:r>
      <w:r>
        <w:rPr>
          <w:rFonts w:ascii="Calibri" w:eastAsia="Times New Roman" w:hAnsi="Calibri" w:cs="Calibri"/>
          <w:sz w:val="22"/>
          <w:szCs w:val="22"/>
        </w:rPr>
        <w:t xml:space="preserve"> — </w:t>
      </w:r>
      <w:r>
        <w:rPr>
          <w:rStyle w:val="HTMLCode"/>
        </w:rPr>
        <w:t>store</w:t>
      </w:r>
      <w:r>
        <w:rPr>
          <w:rFonts w:ascii="Calibri" w:eastAsia="Times New Roman" w:hAnsi="Calibri" w:cs="Calibri"/>
          <w:sz w:val="22"/>
          <w:szCs w:val="22"/>
        </w:rPr>
        <w:t xml:space="preserve"> (issues the first invitation), </w:t>
      </w:r>
      <w:r>
        <w:rPr>
          <w:rStyle w:val="HTMLCode"/>
        </w:rPr>
        <w:t>resendInvitation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update</w:t>
      </w:r>
      <w:r>
        <w:rPr>
          <w:rFonts w:ascii="Calibri" w:eastAsia="Times New Roman" w:hAnsi="Calibri" w:cs="Calibri"/>
          <w:sz w:val="22"/>
          <w:szCs w:val="22"/>
        </w:rPr>
        <w:t xml:space="preserve"> (revokes on email change), </w:t>
      </w:r>
      <w:r>
        <w:rPr>
          <w:rStyle w:val="HTMLCode"/>
        </w:rPr>
        <w:t>invitationStates</w:t>
      </w:r>
      <w:r>
        <w:rPr>
          <w:rFonts w:ascii="Calibri" w:eastAsia="Times New Roman" w:hAnsi="Calibri" w:cs="Calibri"/>
          <w:sz w:val="22"/>
          <w:szCs w:val="22"/>
        </w:rPr>
        <w:t xml:space="preserve"> (listing display), private </w:t>
      </w:r>
      <w:r>
        <w:rPr>
          <w:rStyle w:val="HTMLCode"/>
        </w:rPr>
        <w:t>broker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A1C6733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6EAFDA61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None.</w:t>
      </w:r>
      <w:r>
        <w:rPr>
          <w:rFonts w:ascii="Calibri" w:hAnsi="Calibri" w:cs="Calibri"/>
          <w:sz w:val="22"/>
          <w:szCs w:val="22"/>
        </w:rPr>
        <w:t xml:space="preserve"> This feature deliberately uses </w:t>
      </w:r>
      <w:r>
        <w:rPr>
          <w:rStyle w:val="Strong"/>
          <w:rFonts w:ascii="Calibri" w:hAnsi="Calibri" w:cs="Calibri"/>
          <w:sz w:val="22"/>
          <w:szCs w:val="22"/>
        </w:rPr>
        <w:t>Laravel's password broker</w:t>
      </w:r>
      <w:r>
        <w:rPr>
          <w:rFonts w:ascii="Calibri" w:hAnsi="Calibri" w:cs="Calibri"/>
          <w:sz w:val="22"/>
          <w:szCs w:val="22"/>
        </w:rPr>
        <w:t xml:space="preserve"> rather than a bespoke service or token system. The broker is obtained through </w:t>
      </w:r>
      <w:r>
        <w:rPr>
          <w:rStyle w:val="HTMLCode"/>
        </w:rPr>
        <w:t>Password::broker('staff_invitations')</w:t>
      </w:r>
      <w:r>
        <w:rPr>
          <w:rFonts w:ascii="Calibri" w:hAnsi="Calibri" w:cs="Calibri"/>
          <w:sz w:val="22"/>
          <w:szCs w:val="22"/>
        </w:rPr>
        <w:t xml:space="preserve"> in both controllers.</w:t>
      </w:r>
    </w:p>
    <w:p w14:paraId="6B59A6AF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695C73B2" w14:textId="77777777" w:rsidR="00B82870" w:rsidRDefault="00B82870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Style w:val="HTMLCode"/>
        </w:rPr>
        <w:lastRenderedPageBreak/>
        <w:t>App\Models\User</w:t>
      </w:r>
      <w:r>
        <w:rPr>
          <w:rFonts w:ascii="Calibri" w:hAnsi="Calibri" w:cs="Calibri"/>
          <w:sz w:val="22"/>
          <w:szCs w:val="22"/>
        </w:rPr>
        <w:t xml:space="preserve"> — supplies </w:t>
      </w:r>
      <w:r>
        <w:rPr>
          <w:rStyle w:val="HTMLCode"/>
        </w:rPr>
        <w:t>User::INVITED_ROLES = ['nurse', 'physician']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User::awaitsStaffActivation()</w:t>
      </w:r>
      <w:r>
        <w:rPr>
          <w:rFonts w:ascii="Calibri" w:hAnsi="Calibri" w:cs="Calibri"/>
          <w:sz w:val="22"/>
          <w:szCs w:val="22"/>
        </w:rPr>
        <w:t>, the single source of truth for eligibility:</w:t>
      </w:r>
    </w:p>
    <w:p w14:paraId="1ACF51B4" w14:textId="77777777" w:rsidR="00B82870" w:rsidRDefault="00B82870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return $this-&gt;account_status === 'inactive'</w:t>
      </w:r>
    </w:p>
    <w:p w14:paraId="1E7E184C" w14:textId="77777777" w:rsidR="00B82870" w:rsidRDefault="00B82870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&amp;&amp; in_array($this-&gt;role, self::INVITED_ROLES, true);</w:t>
      </w:r>
    </w:p>
    <w:p w14:paraId="6676CE09" w14:textId="77777777" w:rsidR="00B82870" w:rsidRDefault="00B82870">
      <w:pPr>
        <w:pStyle w:val="NormalWeb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Its docblock states why it is shared: activation and resend must agree, or an </w:t>
      </w:r>
      <w:r>
        <w:rPr>
          <w:rFonts w:ascii="Calibri" w:hAnsi="Calibri" w:cs="Calibri"/>
          <w:sz w:val="22"/>
          <w:szCs w:val="22"/>
        </w:rPr>
        <w:t>admin could issue an invitation the activation flow then refuses.</w:t>
      </w:r>
    </w:p>
    <w:p w14:paraId="76CB1279" w14:textId="77777777" w:rsidR="00B82870" w:rsidRDefault="00B82870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App\Notifications\StaffAccountInvitation</w:t>
      </w:r>
      <w:r>
        <w:rPr>
          <w:rFonts w:ascii="Calibri" w:hAnsi="Calibri" w:cs="Calibri"/>
          <w:sz w:val="22"/>
          <w:szCs w:val="22"/>
        </w:rPr>
        <w:t xml:space="preserve"> — a plain </w:t>
      </w:r>
      <w:r>
        <w:rPr>
          <w:rStyle w:val="HTMLCode"/>
        </w:rPr>
        <w:t>Notification</w:t>
      </w:r>
      <w:r>
        <w:rPr>
          <w:rFonts w:ascii="Calibri" w:hAnsi="Calibri" w:cs="Calibri"/>
          <w:sz w:val="22"/>
          <w:szCs w:val="22"/>
        </w:rPr>
        <w:t xml:space="preserve">. It does </w:t>
      </w:r>
      <w:r>
        <w:rPr>
          <w:rStyle w:val="Strong"/>
          <w:rFonts w:ascii="Calibri" w:hAnsi="Calibri" w:cs="Calibri"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implement </w:t>
      </w:r>
      <w:r>
        <w:rPr>
          <w:rStyle w:val="HTMLCode"/>
        </w:rPr>
        <w:t>ShouldQueue</w:t>
      </w:r>
      <w:r>
        <w:rPr>
          <w:rFonts w:ascii="Calibri" w:hAnsi="Calibri" w:cs="Calibri"/>
          <w:sz w:val="22"/>
          <w:szCs w:val="22"/>
        </w:rPr>
        <w:t xml:space="preserve">, and the token constructor parameter is marked </w:t>
      </w:r>
      <w:r>
        <w:rPr>
          <w:rStyle w:val="HTMLCode"/>
        </w:rPr>
        <w:t>#[\SensitiveParameter]</w:t>
      </w:r>
      <w:r>
        <w:rPr>
          <w:rFonts w:ascii="Calibri" w:hAnsi="Calibri" w:cs="Calibri"/>
          <w:sz w:val="22"/>
          <w:szCs w:val="22"/>
        </w:rPr>
        <w:t>.</w:t>
      </w:r>
    </w:p>
    <w:p w14:paraId="679098AD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313E1444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Table </w:t>
      </w:r>
      <w:r>
        <w:rPr>
          <w:rStyle w:val="HTMLCode"/>
          <w:b/>
          <w:bCs/>
        </w:rPr>
        <w:t>staff_invitation_tokens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2026_08_25_000000_create_staff_invitation_tokens_table.php</w:t>
      </w:r>
      <w:r>
        <w:rPr>
          <w:rFonts w:ascii="Calibri" w:hAnsi="Calibri" w:cs="Calibri"/>
          <w:sz w:val="22"/>
          <w:szCs w:val="22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964"/>
        <w:gridCol w:w="3091"/>
      </w:tblGrid>
      <w:tr w:rsidR="00000000" w14:paraId="685C56A7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9C525D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09592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46EF70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000000" w14:paraId="789EF6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7542FF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9813E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string(150)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40EBB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primary key</w:t>
            </w:r>
          </w:p>
        </w:tc>
      </w:tr>
      <w:tr w:rsidR="00000000" w14:paraId="045A7B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72399C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18D2BE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5977EB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stored as a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hash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never plaintext</w:t>
            </w:r>
          </w:p>
        </w:tc>
      </w:tr>
      <w:tr w:rsidR="00000000" w14:paraId="2217F1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48F360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AD5FD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timestamp, nullable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41F319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</w:tbl>
    <w:p w14:paraId="0B8594EC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schema is exactly these three columns because Laravel's </w:t>
      </w:r>
      <w:r>
        <w:rPr>
          <w:rStyle w:val="HTMLCode"/>
        </w:rPr>
        <w:t>DatabaseTokenRepository::getPayload()</w:t>
      </w:r>
      <w:r>
        <w:rPr>
          <w:rFonts w:ascii="Calibri" w:hAnsi="Calibri" w:cs="Calibri"/>
          <w:sz w:val="22"/>
          <w:szCs w:val="22"/>
        </w:rPr>
        <w:t xml:space="preserve"> inserts exactly these three. An extra </w:t>
      </w:r>
      <w:r>
        <w:rPr>
          <w:rStyle w:val="HTMLCode"/>
        </w:rPr>
        <w:t>NOT NULL</w:t>
      </w:r>
      <w:r>
        <w:rPr>
          <w:rFonts w:ascii="Calibri" w:hAnsi="Calibri" w:cs="Calibri"/>
          <w:sz w:val="22"/>
          <w:szCs w:val="22"/>
        </w:rPr>
        <w:t xml:space="preserve"> column would break the insert — which is why the table has no </w:t>
      </w:r>
      <w:r>
        <w:rPr>
          <w:rStyle w:val="HTMLCode"/>
        </w:rPr>
        <w:t>user_id</w:t>
      </w:r>
      <w:r>
        <w:rPr>
          <w:rFonts w:ascii="Calibri" w:hAnsi="Calibri" w:cs="Calibri"/>
          <w:sz w:val="22"/>
          <w:szCs w:val="22"/>
        </w:rPr>
        <w:t xml:space="preserve"> and why invitations are </w:t>
      </w:r>
      <w:r>
        <w:rPr>
          <w:rStyle w:val="Strong"/>
          <w:rFonts w:ascii="Calibri" w:hAnsi="Calibri" w:cs="Calibri"/>
          <w:sz w:val="22"/>
          <w:szCs w:val="22"/>
        </w:rPr>
        <w:t>email-keyed</w:t>
      </w:r>
      <w:r>
        <w:rPr>
          <w:rFonts w:ascii="Calibri" w:hAnsi="Calibri" w:cs="Calibri"/>
          <w:sz w:val="22"/>
          <w:szCs w:val="22"/>
        </w:rPr>
        <w:t xml:space="preserve"> rather than user-keyed. </w:t>
      </w:r>
      <w:r>
        <w:rPr>
          <w:rStyle w:val="HTMLCode"/>
        </w:rPr>
        <w:t>tests/Feature/Auth/StaffInvitationTokenTest.php</w:t>
      </w:r>
      <w:r>
        <w:rPr>
          <w:rFonts w:ascii="Calibri" w:hAnsi="Calibri" w:cs="Calibri"/>
          <w:sz w:val="22"/>
          <w:szCs w:val="22"/>
        </w:rPr>
        <w:t xml:space="preserve"> asserts this directly: </w:t>
      </w:r>
      <w:r>
        <w:rPr>
          <w:rStyle w:val="Emphasis"/>
          <w:rFonts w:ascii="Calibri" w:hAnsi="Calibri" w:cs="Calibri"/>
          <w:sz w:val="22"/>
          <w:szCs w:val="22"/>
        </w:rPr>
        <w:t>"the token table carries no user_id, so the custom primary key is irrelevant."</w:t>
      </w:r>
    </w:p>
    <w:p w14:paraId="1EAEE83F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Broker configuration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config/auth.php</w:t>
      </w:r>
      <w:r>
        <w:rPr>
          <w:rFonts w:ascii="Calibri" w:hAnsi="Calibri" w:cs="Calibri"/>
          <w:sz w:val="22"/>
          <w:szCs w:val="22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583"/>
        <w:gridCol w:w="2298"/>
        <w:gridCol w:w="921"/>
      </w:tblGrid>
      <w:tr w:rsidR="00000000" w14:paraId="1FF5623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106971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Broker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A9E281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32929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Expire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2EC982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Throttle</w:t>
            </w:r>
          </w:p>
        </w:tc>
      </w:tr>
      <w:tr w:rsidR="00000000" w14:paraId="7DBD4F8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C661C1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(password reset)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A0E74F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password_reset_tokens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D66C09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60 minutes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FB60C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60 s</w:t>
            </w:r>
          </w:p>
        </w:tc>
      </w:tr>
      <w:tr w:rsidR="00000000" w14:paraId="3550E4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A174B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staff_invitations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087091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staff_invitation_tokens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D358D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10080 minutes (7 days)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34A9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60 s</w:t>
            </w:r>
          </w:p>
        </w:tc>
      </w:tr>
    </w:tbl>
    <w:p w14:paraId="7B699920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config comment explains the separation: expiry is per-broker, so sharing the </w:t>
      </w:r>
      <w:r>
        <w:rPr>
          <w:rStyle w:val="HTMLCode"/>
        </w:rPr>
        <w:t>users</w:t>
      </w:r>
      <w:r>
        <w:rPr>
          <w:rFonts w:ascii="Calibri" w:hAnsi="Calibri" w:cs="Calibri"/>
          <w:sz w:val="22"/>
          <w:szCs w:val="22"/>
        </w:rPr>
        <w:t xml:space="preserve"> broker would stretch every password reset to seven days. The </w:t>
      </w:r>
      <w:r>
        <w:rPr>
          <w:rStyle w:val="HTMLCode"/>
        </w:rPr>
        <w:t>staff_invitations</w:t>
      </w:r>
      <w:r>
        <w:rPr>
          <w:rFonts w:ascii="Calibri" w:hAnsi="Calibri" w:cs="Calibri"/>
          <w:sz w:val="22"/>
          <w:szCs w:val="22"/>
        </w:rPr>
        <w:t xml:space="preserve"> throttle guards resend against double-clicks — the repository reports a token created inside the window as "recently created", so a second </w:t>
      </w:r>
      <w:r>
        <w:rPr>
          <w:rFonts w:ascii="Calibri" w:hAnsi="Calibri" w:cs="Calibri"/>
          <w:sz w:val="22"/>
          <w:szCs w:val="22"/>
        </w:rPr>
        <w:t xml:space="preserve">request seconds later is refused instead of issuing a second link and a second email. </w:t>
      </w:r>
      <w:r>
        <w:rPr>
          <w:rStyle w:val="HTMLCode"/>
        </w:rPr>
        <w:t>createToken()</w:t>
      </w:r>
      <w:r>
        <w:rPr>
          <w:rFonts w:ascii="Calibri" w:hAnsi="Calibri" w:cs="Calibri"/>
          <w:sz w:val="22"/>
          <w:szCs w:val="22"/>
        </w:rPr>
        <w:t xml:space="preserve"> ignores throttle, so account creation is unaffected.</w:t>
      </w:r>
    </w:p>
    <w:p w14:paraId="1D245777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Also used: </w:t>
      </w:r>
      <w:r>
        <w:rPr>
          <w:rStyle w:val="HTMLCode"/>
        </w:rPr>
        <w:t>users.account_status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users.email_verified_at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users.password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NOT NULL</w:t>
      </w:r>
      <w:r>
        <w:rPr>
          <w:rFonts w:ascii="Calibri" w:hAnsi="Calibri" w:cs="Calibri"/>
          <w:sz w:val="22"/>
          <w:szCs w:val="22"/>
        </w:rPr>
        <w:t>, the reason a filler password exists at all).</w:t>
      </w:r>
    </w:p>
    <w:p w14:paraId="163C2702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p w14:paraId="1CB122BD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Activation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StaffInvitationController::store</w:t>
      </w:r>
      <w:r>
        <w:rPr>
          <w:rFonts w:ascii="Calibri" w:hAnsi="Calibri" w:cs="Calibri"/>
          <w:sz w:val="22"/>
          <w:szCs w:val="22"/>
        </w:rPr>
        <w:t xml:space="preserve">): </w:t>
      </w:r>
      <w:r>
        <w:rPr>
          <w:rStyle w:val="HTMLCode"/>
        </w:rPr>
        <w:t>token</w:t>
      </w:r>
      <w:r>
        <w:rPr>
          <w:rFonts w:ascii="Calibri" w:hAnsi="Calibri" w:cs="Calibri"/>
          <w:sz w:val="22"/>
          <w:szCs w:val="22"/>
        </w:rPr>
        <w:t xml:space="preserve"> required string; </w:t>
      </w:r>
      <w:r>
        <w:rPr>
          <w:rStyle w:val="HTMLCode"/>
        </w:rPr>
        <w:t>email</w:t>
      </w:r>
      <w:r>
        <w:rPr>
          <w:rFonts w:ascii="Calibri" w:hAnsi="Calibri" w:cs="Calibri"/>
          <w:sz w:val="22"/>
          <w:szCs w:val="22"/>
        </w:rPr>
        <w:t xml:space="preserve"> required email; </w:t>
      </w:r>
      <w:r>
        <w:rPr>
          <w:rStyle w:val="HTMLCode"/>
        </w:rPr>
        <w:t>password</w:t>
      </w:r>
      <w:r>
        <w:rPr>
          <w:rFonts w:ascii="Calibri" w:hAnsi="Calibri" w:cs="Calibri"/>
          <w:sz w:val="22"/>
          <w:szCs w:val="22"/>
        </w:rPr>
        <w:t xml:space="preserve"> required, confirmed, </w:t>
      </w:r>
      <w:r>
        <w:rPr>
          <w:rStyle w:val="HTMLCode"/>
        </w:rPr>
        <w:t>Rules\Password::defaults()</w:t>
      </w:r>
      <w:r>
        <w:rPr>
          <w:rFonts w:ascii="Calibri" w:hAnsi="Calibri" w:cs="Calibri"/>
          <w:sz w:val="22"/>
          <w:szCs w:val="22"/>
        </w:rPr>
        <w:t>.</w:t>
      </w:r>
    </w:p>
    <w:p w14:paraId="528E6A2D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Creation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Admin\UserManagementController::store</w:t>
      </w:r>
      <w:r>
        <w:rPr>
          <w:rFonts w:ascii="Calibri" w:hAnsi="Calibri" w:cs="Calibri"/>
          <w:sz w:val="22"/>
          <w:szCs w:val="22"/>
        </w:rPr>
        <w:t xml:space="preserve">): on the invited path, </w:t>
      </w:r>
      <w:r>
        <w:rPr>
          <w:rStyle w:val="HTMLCode"/>
        </w:rPr>
        <w:t>account_status</w:t>
      </w:r>
      <w:r>
        <w:rPr>
          <w:rFonts w:ascii="Calibri" w:hAnsi="Calibri" w:cs="Calibri"/>
          <w:sz w:val="22"/>
          <w:szCs w:val="22"/>
        </w:rPr>
        <w:t xml:space="preserve"> is </w:t>
      </w:r>
      <w:r>
        <w:rPr>
          <w:rStyle w:val="HTMLCode"/>
        </w:rPr>
        <w:t>['nullable', 'in:inactive']</w:t>
      </w:r>
      <w:r>
        <w:rPr>
          <w:rFonts w:ascii="Calibri" w:hAnsi="Calibri" w:cs="Calibri"/>
          <w:sz w:val="22"/>
          <w:szCs w:val="22"/>
        </w:rPr>
        <w:t xml:space="preserve"> — an admin </w:t>
      </w:r>
      <w:r>
        <w:rPr>
          <w:rStyle w:val="Strong"/>
          <w:rFonts w:ascii="Calibri" w:hAnsi="Calibri" w:cs="Calibri"/>
          <w:sz w:val="22"/>
          <w:szCs w:val="22"/>
        </w:rPr>
        <w:t>may not</w:t>
      </w:r>
      <w:r>
        <w:rPr>
          <w:rFonts w:ascii="Calibri" w:hAnsi="Calibri" w:cs="Calibri"/>
          <w:sz w:val="22"/>
          <w:szCs w:val="22"/>
        </w:rPr>
        <w:t xml:space="preserve"> pre-activate an invited account. On the non-invited path, </w:t>
      </w:r>
      <w:r>
        <w:rPr>
          <w:rStyle w:val="HTMLCode"/>
        </w:rPr>
        <w:t>password</w:t>
      </w:r>
      <w:r>
        <w:rPr>
          <w:rFonts w:ascii="Calibri" w:hAnsi="Calibri" w:cs="Calibri"/>
          <w:sz w:val="22"/>
          <w:szCs w:val="22"/>
        </w:rPr>
        <w:t xml:space="preserve"> becomes required and </w:t>
      </w:r>
      <w:r>
        <w:rPr>
          <w:rStyle w:val="HTMLCode"/>
        </w:rPr>
        <w:t>account_status</w:t>
      </w:r>
      <w:r>
        <w:rPr>
          <w:rFonts w:ascii="Calibri" w:hAnsi="Calibri" w:cs="Calibri"/>
          <w:sz w:val="22"/>
          <w:szCs w:val="22"/>
        </w:rPr>
        <w:t xml:space="preserve"> may be </w:t>
      </w:r>
      <w:r>
        <w:rPr>
          <w:rStyle w:val="HTMLCode"/>
        </w:rPr>
        <w:t>active</w:t>
      </w:r>
      <w:r>
        <w:rPr>
          <w:rFonts w:ascii="Calibri" w:hAnsi="Calibri" w:cs="Calibri"/>
          <w:sz w:val="22"/>
          <w:szCs w:val="22"/>
        </w:rPr>
        <w:t xml:space="preserve"> or </w:t>
      </w:r>
      <w:r>
        <w:rPr>
          <w:rStyle w:val="HTMLCode"/>
        </w:rPr>
        <w:t>inactive</w:t>
      </w:r>
      <w:r>
        <w:rPr>
          <w:rFonts w:ascii="Calibri" w:hAnsi="Calibri" w:cs="Calibri"/>
          <w:sz w:val="22"/>
          <w:szCs w:val="22"/>
        </w:rPr>
        <w:t>.</w:t>
      </w:r>
    </w:p>
    <w:p w14:paraId="3C8C1F0F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Authorization:</w:t>
      </w:r>
    </w:p>
    <w:p w14:paraId="66904CB3" w14:textId="77777777" w:rsidR="00B82870" w:rsidRDefault="00B8287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Admin actions go through the private </w:t>
      </w:r>
      <w:r>
        <w:rPr>
          <w:rStyle w:val="HTMLCode"/>
        </w:rPr>
        <w:t>authorizeAdmin()</w:t>
      </w:r>
      <w:r>
        <w:rPr>
          <w:rFonts w:ascii="Calibri" w:eastAsia="Times New Roman" w:hAnsi="Calibri" w:cs="Calibri"/>
          <w:sz w:val="22"/>
          <w:szCs w:val="22"/>
        </w:rPr>
        <w:t xml:space="preserve">, which aborts 403 unless </w:t>
      </w:r>
      <w:r>
        <w:rPr>
          <w:rStyle w:val="HTMLCode"/>
        </w:rPr>
        <w:t>Auth::user()-&gt;role === 'admin'</w:t>
      </w:r>
      <w:r>
        <w:rPr>
          <w:rFonts w:ascii="Calibri" w:eastAsia="Times New Roman" w:hAnsi="Calibri" w:cs="Calibri"/>
          <w:sz w:val="22"/>
          <w:szCs w:val="22"/>
        </w:rPr>
        <w:t>. No policy is involved.</w:t>
      </w:r>
    </w:p>
    <w:p w14:paraId="48DB6F74" w14:textId="77777777" w:rsidR="00B82870" w:rsidRDefault="00B8287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Activation is authorized by </w:t>
      </w:r>
      <w:r>
        <w:rPr>
          <w:rStyle w:val="Strong"/>
          <w:rFonts w:ascii="Calibri" w:eastAsia="Times New Roman" w:hAnsi="Calibri" w:cs="Calibri"/>
          <w:sz w:val="22"/>
          <w:szCs w:val="22"/>
        </w:rPr>
        <w:t>token possession plus eligibility</w:t>
      </w:r>
      <w:r>
        <w:rPr>
          <w:rFonts w:ascii="Calibri" w:eastAsia="Times New Roman" w:hAnsi="Calibri" w:cs="Calibri"/>
          <w:sz w:val="22"/>
          <w:szCs w:val="22"/>
        </w:rPr>
        <w:t xml:space="preserve">, never by submitted input. </w:t>
      </w:r>
      <w:r>
        <w:rPr>
          <w:rStyle w:val="HTMLCode"/>
        </w:rPr>
        <w:t>isEligible()</w:t>
      </w:r>
      <w:r>
        <w:rPr>
          <w:rFonts w:ascii="Calibri" w:eastAsia="Times New Roman" w:hAnsi="Calibri" w:cs="Calibri"/>
          <w:sz w:val="22"/>
          <w:szCs w:val="22"/>
        </w:rPr>
        <w:t xml:space="preserve"> reads the stored record and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</w:t>
      </w:r>
      <w:r>
        <w:rPr>
          <w:rStyle w:val="Emphasis"/>
          <w:rFonts w:ascii="Calibri" w:eastAsia="Times New Roman" w:hAnsi="Calibri" w:cs="Calibri"/>
          <w:sz w:val="22"/>
          <w:szCs w:val="22"/>
        </w:rPr>
        <w:t>deliberately never consults the submitted role"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54F9BB8" w14:textId="77777777" w:rsidR="00B82870" w:rsidRDefault="00B8287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resendInvitation</w:t>
      </w:r>
      <w:r>
        <w:rPr>
          <w:rFonts w:ascii="Calibri" w:eastAsia="Times New Roman" w:hAnsi="Calibri" w:cs="Calibri"/>
          <w:sz w:val="22"/>
          <w:szCs w:val="22"/>
        </w:rPr>
        <w:t xml:space="preserve"> resolves the target purely by route-model binding and reads role and status from the row. </w:t>
      </w:r>
      <w:r>
        <w:rPr>
          <w:rStyle w:val="HTMLCode"/>
        </w:rPr>
        <w:t>StaffInvitationResendTest.php</w:t>
      </w:r>
      <w:r>
        <w:rPr>
          <w:rFonts w:ascii="Calibri" w:eastAsia="Times New Roman" w:hAnsi="Calibri" w:cs="Calibri"/>
          <w:sz w:val="22"/>
          <w:szCs w:val="22"/>
        </w:rPr>
        <w:t xml:space="preserve"> asserts that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"a submitted role or status cannot influence authorization or eligibility"</w:t>
      </w:r>
      <w:r>
        <w:rPr>
          <w:rFonts w:ascii="Calibri" w:eastAsia="Times New Roman" w:hAnsi="Calibri" w:cs="Calibri"/>
          <w:sz w:val="22"/>
          <w:szCs w:val="22"/>
        </w:rPr>
        <w:t xml:space="preserve"> and that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"a submitted user id or email cannot retarget the invitation."</w:t>
      </w:r>
    </w:p>
    <w:p w14:paraId="7A15AEDE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131"/>
        <w:gridCol w:w="4805"/>
        <w:gridCol w:w="1900"/>
      </w:tblGrid>
      <w:tr w:rsidR="00000000" w14:paraId="003ED93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E2705D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FD610D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80EB37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CC7F5D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22CEDD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20094C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1154D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an inactive nurse or physician may be activated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EFC495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User::awaitsStaffActivation()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via </w:t>
            </w:r>
            <w:r>
              <w:rPr>
                <w:rStyle w:val="HTMLCode"/>
              </w:rPr>
              <w:t>isEligible()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5555F1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400E9E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152D1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702CF7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plaintext token is never persisted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79D693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createToken()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stores a hash; the plaintext is held in a local variable and passed straight to the notification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298CE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+ framework</w:t>
            </w:r>
          </w:p>
        </w:tc>
      </w:tr>
      <w:tr w:rsidR="00000000" w14:paraId="68A00F7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F20358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77062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invitation notification must stay synchronous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3324E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StaffAccountInvitation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does not implement </w:t>
            </w:r>
            <w:r>
              <w:rPr>
                <w:rStyle w:val="HTMLCode"/>
              </w:rPr>
              <w:t>ShouldQueue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</w:t>
            </w:r>
            <w:r>
              <w:rPr>
                <w:rStyle w:val="HTMLCode"/>
              </w:rPr>
              <w:t>QUEUE_CONNECTION=database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would otherwise serialize the token into </w:t>
            </w:r>
            <w:r>
              <w:rPr>
                <w:rStyle w:val="HTMLCode"/>
              </w:rPr>
              <w:t>jobs.payload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1BE15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asserted by test</w:t>
            </w:r>
          </w:p>
        </w:tc>
      </w:tr>
      <w:tr w:rsidR="00000000" w14:paraId="726F5E7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7DE15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3A4DF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Account and invitation are written atomically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CD357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DB::transaction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</w:t>
            </w:r>
            <w:r>
              <w:rPr>
                <w:rStyle w:val="HTMLCode"/>
              </w:rPr>
              <w:t>store()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wrapping both writes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8946D7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(transaction)</w:t>
            </w:r>
          </w:p>
        </w:tc>
      </w:tr>
      <w:tr w:rsidR="00000000" w14:paraId="31C49D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875265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70C6D5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Mail is sent only after commit, and a transport failure never rolls back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88A090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try/catch (Throwable)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placed after the transaction returns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847D37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3E35F7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CA793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98AC8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the exception class is logged, never its message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1FEC25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Log::error(..., ['exception' =&gt; $exception::class])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Symfony transport failures embed the SMTP username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B32241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21D18A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5736FC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534A5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Exactly one invitation per address is ever valid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216247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createToken()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deletes the previous row before inserting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C40A71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+ database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r>
              <w:rPr>
                <w:rStyle w:val="HTMLCode"/>
              </w:rPr>
              <w:t>email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the primary key, so two rows cannot coexist)</w:t>
            </w:r>
          </w:p>
        </w:tc>
      </w:tr>
      <w:tr w:rsidR="00000000" w14:paraId="0112DB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B2E84F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871E1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Resend re-checks eligibility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under a row 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9B703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DB::transaction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r>
              <w:rPr>
                <w:rStyle w:val="HTMLCode"/>
              </w:rPr>
              <w:t>User::where(...)-&gt;lockForUpdate()-&gt;first()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then re-checking </w:t>
            </w:r>
            <w:r>
              <w:rPr>
                <w:rStyle w:val="HTMLCode"/>
              </w:rPr>
              <w:t>awaitsStaffActivation()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0ECE7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(pessimistic lock)</w:t>
            </w:r>
          </w:p>
        </w:tc>
      </w:tr>
      <w:tr w:rsidR="00000000" w14:paraId="087E85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8A393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C254E5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Changing a pending invitee's email revokes their invitation first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3F8693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update()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calls </w:t>
            </w:r>
            <w:r>
              <w:rPr>
                <w:rStyle w:val="HTMLCode"/>
              </w:rPr>
              <w:t>deleteToken($user)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before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fill()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while the model still holds the old address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A5D6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3D62A8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C8B94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7820F9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 admin cannot flip a pending staff account to 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95BE01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update()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throws a </w:t>
            </w:r>
            <w:r>
              <w:rPr>
                <w:rStyle w:val="HTMLCode"/>
              </w:rPr>
              <w:t>ValidationException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when activating an unverified invited role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72C7E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39A231F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E62DD6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79123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Every rejection returns one indistinguishable message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BD30B5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StaffInvitationController::REJECTION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02707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0647E64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64BB29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6CDE3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Expired rows are flushed daily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9611BE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auth:clear-resets staff_invitations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the scheduler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3621E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+ scheduler</w:t>
            </w:r>
          </w:p>
        </w:tc>
      </w:tr>
    </w:tbl>
    <w:p w14:paraId="0F5AEF4E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Database-enforced vs application-enforced.</w:t>
      </w:r>
      <w:r>
        <w:rPr>
          <w:rFonts w:ascii="Calibri" w:hAnsi="Calibri" w:cs="Calibri"/>
          <w:sz w:val="22"/>
          <w:szCs w:val="22"/>
        </w:rPr>
        <w:t xml:space="preserve"> Only BR-7 has partial database backing, and only incidentally: </w:t>
      </w:r>
      <w:r>
        <w:rPr>
          <w:rStyle w:val="HTMLCode"/>
        </w:rPr>
        <w:t>staff_invitation_tokens.email</w:t>
      </w:r>
      <w:r>
        <w:rPr>
          <w:rFonts w:ascii="Calibri" w:hAnsi="Calibri" w:cs="Calibri"/>
          <w:sz w:val="22"/>
          <w:szCs w:val="22"/>
        </w:rPr>
        <w:t xml:space="preserve"> being the primary key makes two simultaneous rows for one address impossible. Every other rule here — including all the security-critical ones — is application logic. A direct database write could activate an account without ever touching this flow.</w:t>
      </w:r>
    </w:p>
    <w:p w14:paraId="2E9B3E91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Status / State Transitions</w:t>
      </w:r>
    </w:p>
    <w:p w14:paraId="14BC1DDA" w14:textId="77777777" w:rsidR="00B82870" w:rsidRDefault="00B82870">
      <w:pPr>
        <w:pStyle w:val="HTMLPreformatted"/>
        <w:rPr>
          <w:rStyle w:val="HTMLCode"/>
        </w:rPr>
      </w:pPr>
      <w:r>
        <w:rPr>
          <w:rStyle w:val="HTMLCode"/>
        </w:rPr>
        <w:t>stateDiagram-v2</w:t>
      </w:r>
    </w:p>
    <w:p w14:paraId="0FD1F5E0" w14:textId="77777777" w:rsidR="00B82870" w:rsidRDefault="00B82870">
      <w:pPr>
        <w:pStyle w:val="HTMLPreformatted"/>
        <w:rPr>
          <w:rStyle w:val="HTMLCode"/>
        </w:rPr>
      </w:pPr>
      <w:r>
        <w:rPr>
          <w:rStyle w:val="HTMLCode"/>
        </w:rPr>
        <w:t xml:space="preserve">    [*] --&gt; inactive : admin creates (role nurse/physician)</w:t>
      </w:r>
    </w:p>
    <w:p w14:paraId="04D23AA7" w14:textId="77777777" w:rsidR="00B82870" w:rsidRDefault="00B82870">
      <w:pPr>
        <w:pStyle w:val="HTMLPreformatted"/>
        <w:rPr>
          <w:rStyle w:val="HTMLCode"/>
        </w:rPr>
      </w:pPr>
      <w:r>
        <w:rPr>
          <w:rStyle w:val="HTMLCode"/>
        </w:rPr>
        <w:t xml:space="preserve">    inactive --&gt; inactive : resend (new token, old one dies)</w:t>
      </w:r>
    </w:p>
    <w:p w14:paraId="1020D134" w14:textId="77777777" w:rsidR="00B82870" w:rsidRDefault="00B82870">
      <w:pPr>
        <w:pStyle w:val="HTMLPreformatted"/>
        <w:rPr>
          <w:rStyle w:val="HTMLCode"/>
        </w:rPr>
      </w:pPr>
      <w:r>
        <w:rPr>
          <w:rStyle w:val="HTMLCode"/>
        </w:rPr>
        <w:t xml:space="preserve">    inactive --&gt; active : invitee sets password via valid token</w:t>
      </w:r>
    </w:p>
    <w:p w14:paraId="56068062" w14:textId="77777777" w:rsidR="00B82870" w:rsidRDefault="00B82870">
      <w:pPr>
        <w:pStyle w:val="HTMLPreformatted"/>
        <w:rPr>
          <w:rStyle w:val="HTMLCode"/>
        </w:rPr>
      </w:pPr>
      <w:r>
        <w:rPr>
          <w:rStyle w:val="HTMLCode"/>
        </w:rPr>
        <w:t xml:space="preserve">    active --&gt; suspended : admin edit</w:t>
      </w:r>
    </w:p>
    <w:p w14:paraId="5278128B" w14:textId="77777777" w:rsidR="00B82870" w:rsidRDefault="00B82870">
      <w:pPr>
        <w:pStyle w:val="HTMLPreformatted"/>
        <w:rPr>
          <w:rStyle w:val="HTMLCode"/>
        </w:rPr>
      </w:pPr>
      <w:r>
        <w:rPr>
          <w:rStyle w:val="HTMLCode"/>
        </w:rPr>
        <w:t xml:space="preserve">    suspended --&gt; active : admin edit</w:t>
      </w:r>
    </w:p>
    <w:p w14:paraId="636C460C" w14:textId="77777777" w:rsidR="00B82870" w:rsidRDefault="00B82870">
      <w:pPr>
        <w:pStyle w:val="HTMLPreformatted"/>
        <w:rPr>
          <w:rStyle w:val="HTMLCode"/>
        </w:rPr>
      </w:pPr>
      <w:r>
        <w:rPr>
          <w:rStyle w:val="HTMLCode"/>
        </w:rPr>
        <w:t xml:space="preserve">    note right of inactive</w:t>
      </w:r>
    </w:p>
    <w:p w14:paraId="4BC8153F" w14:textId="77777777" w:rsidR="00B82870" w:rsidRDefault="00B82870">
      <w:pPr>
        <w:pStyle w:val="HTMLPreformatted"/>
        <w:rPr>
          <w:rStyle w:val="HTMLCode"/>
        </w:rPr>
      </w:pPr>
      <w:r>
        <w:rPr>
          <w:rStyle w:val="HTMLCode"/>
        </w:rPr>
        <w:t xml:space="preserve">        Invitation row lives in</w:t>
      </w:r>
    </w:p>
    <w:p w14:paraId="55E3F863" w14:textId="77777777" w:rsidR="00B82870" w:rsidRDefault="00B82870">
      <w:pPr>
        <w:pStyle w:val="HTMLPreformatted"/>
        <w:rPr>
          <w:rStyle w:val="HTMLCode"/>
        </w:rPr>
      </w:pPr>
      <w:r>
        <w:rPr>
          <w:rStyle w:val="HTMLCode"/>
        </w:rPr>
        <w:t xml:space="preserve">        staff_invitation_tokens,</w:t>
      </w:r>
    </w:p>
    <w:p w14:paraId="25BCDA63" w14:textId="77777777" w:rsidR="00B82870" w:rsidRDefault="00B82870">
      <w:pPr>
        <w:pStyle w:val="HTMLPreformatted"/>
        <w:rPr>
          <w:rStyle w:val="HTMLCode"/>
        </w:rPr>
      </w:pPr>
      <w:r>
        <w:rPr>
          <w:rStyle w:val="HTMLCode"/>
        </w:rPr>
        <w:t xml:space="preserve">        keyed by email, 7-day expiry</w:t>
      </w:r>
    </w:p>
    <w:p w14:paraId="5912DB6F" w14:textId="77777777" w:rsidR="00B82870" w:rsidRDefault="00B82870">
      <w:pPr>
        <w:pStyle w:val="HTMLPreformatted"/>
        <w:rPr>
          <w:rStyle w:val="HTMLCode"/>
        </w:rPr>
      </w:pPr>
      <w:r>
        <w:rPr>
          <w:rStyle w:val="HTMLCode"/>
        </w:rPr>
        <w:t xml:space="preserve">    end note</w:t>
      </w:r>
    </w:p>
    <w:p w14:paraId="43791880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 xml:space="preserve">Figure X.2 — Staff account activation states. The invitation itself has no status column; its state is derived from the token row's existence and </w:t>
      </w:r>
      <w:r>
        <w:rPr>
          <w:rStyle w:val="HTMLCode"/>
          <w:i/>
          <w:iCs/>
        </w:rPr>
        <w:t>created_at</w:t>
      </w:r>
      <w:r>
        <w:rPr>
          <w:rStyle w:val="Emphasis"/>
          <w:rFonts w:ascii="Calibri" w:hAnsi="Calibri" w:cs="Calibri"/>
          <w:sz w:val="22"/>
          <w:szCs w:val="22"/>
        </w:rPr>
        <w:t>.</w:t>
      </w:r>
    </w:p>
    <w:p w14:paraId="17ADC4EA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Invitation state is derived, never stored.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invitationStates()</w:t>
      </w:r>
      <w:r>
        <w:rPr>
          <w:rFonts w:ascii="Calibri" w:hAnsi="Calibri" w:cs="Calibri"/>
          <w:sz w:val="22"/>
          <w:szCs w:val="22"/>
        </w:rPr>
        <w:t xml:space="preserve"> computes </w:t>
      </w:r>
      <w:r>
        <w:rPr>
          <w:rStyle w:val="HTMLCode"/>
        </w:rPr>
        <w:t>missing</w:t>
      </w:r>
      <w:r>
        <w:rPr>
          <w:rFonts w:ascii="Calibri" w:hAnsi="Calibri" w:cs="Calibri"/>
          <w:sz w:val="22"/>
          <w:szCs w:val="22"/>
        </w:rPr>
        <w:t xml:space="preserve"> / </w:t>
      </w:r>
      <w:r>
        <w:rPr>
          <w:rStyle w:val="HTMLCode"/>
        </w:rPr>
        <w:t>pending</w:t>
      </w:r>
      <w:r>
        <w:rPr>
          <w:rFonts w:ascii="Calibri" w:hAnsi="Calibri" w:cs="Calibri"/>
          <w:sz w:val="22"/>
          <w:szCs w:val="22"/>
        </w:rPr>
        <w:t xml:space="preserve"> / </w:t>
      </w:r>
      <w:r>
        <w:rPr>
          <w:rStyle w:val="HTMLCode"/>
        </w:rPr>
        <w:t>expired</w:t>
      </w:r>
      <w:r>
        <w:rPr>
          <w:rFonts w:ascii="Calibri" w:hAnsi="Calibri" w:cs="Calibri"/>
          <w:sz w:val="22"/>
          <w:szCs w:val="22"/>
        </w:rPr>
        <w:t xml:space="preserve"> from </w:t>
      </w:r>
      <w:r>
        <w:rPr>
          <w:rStyle w:val="HTMLCode"/>
        </w:rPr>
        <w:t>staff_invitation_tokens.created_at</w:t>
      </w:r>
      <w:r>
        <w:rPr>
          <w:rFonts w:ascii="Calibri" w:hAnsi="Calibri" w:cs="Calibri"/>
          <w:sz w:val="22"/>
          <w:szCs w:val="22"/>
        </w:rPr>
        <w:t xml:space="preserve"> plus the configured lifetime. Its docblock explains why: </w:t>
      </w:r>
      <w:r>
        <w:rPr>
          <w:rStyle w:val="Emphasis"/>
          <w:rFonts w:ascii="Calibri" w:hAnsi="Calibri" w:cs="Calibri"/>
          <w:sz w:val="22"/>
          <w:szCs w:val="22"/>
        </w:rPr>
        <w:t>"a column would be a second source of truth able to drift from the tokens the activation flow actually honours."</w:t>
      </w:r>
      <w:r>
        <w:rPr>
          <w:rFonts w:ascii="Calibri" w:hAnsi="Calibri" w:cs="Calibri"/>
          <w:sz w:val="22"/>
          <w:szCs w:val="22"/>
        </w:rPr>
        <w:t xml:space="preserve"> These three are </w:t>
      </w:r>
      <w:r>
        <w:rPr>
          <w:rStyle w:val="Strong"/>
          <w:rFonts w:ascii="Calibri" w:hAnsi="Calibri" w:cs="Calibri"/>
          <w:sz w:val="22"/>
          <w:szCs w:val="22"/>
        </w:rPr>
        <w:t>display states for the admin listing</w:t>
      </w:r>
      <w:r>
        <w:rPr>
          <w:rFonts w:ascii="Calibri" w:hAnsi="Calibri" w:cs="Calibri"/>
          <w:sz w:val="22"/>
          <w:szCs w:val="22"/>
        </w:rPr>
        <w:t>, not persisted statuses — do not present them as an enum.</w:t>
      </w:r>
    </w:p>
    <w:p w14:paraId="0067F365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444"/>
        <w:gridCol w:w="4142"/>
      </w:tblGrid>
      <w:tr w:rsidR="00000000" w14:paraId="771EC20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F10784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BA11AB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Behaviour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44B69F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00C781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05B52B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Invalid, expired, or consumed token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0428EE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Redirect to login with the single </w:t>
            </w:r>
            <w:r>
              <w:rPr>
                <w:rStyle w:val="HTMLCode"/>
              </w:rPr>
              <w:t>REJECTION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message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A32B79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StaffInvitationController::create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reject()</w:t>
            </w:r>
          </w:p>
        </w:tc>
      </w:tr>
      <w:tr w:rsidR="00000000" w14:paraId="5492C28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CD20D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Already-active account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71F57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Refused — </w:t>
            </w:r>
            <w:r>
              <w:rPr>
                <w:rStyle w:val="HTMLCode"/>
              </w:rPr>
              <w:t>awaitsStaffActivation()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E25990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StaffAccountActivationTest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: "an already active account cannot be activated again"</w:t>
            </w:r>
          </w:p>
        </w:tc>
      </w:tr>
      <w:tr w:rsidR="00000000" w14:paraId="240397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3E81E0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Suspended account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094260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Refused; an invitation cannot resurrect 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401BE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 file: "a suspended account cannot be resurrected by an invitation"</w:t>
            </w:r>
          </w:p>
        </w:tc>
      </w:tr>
      <w:tr w:rsidR="00000000" w14:paraId="362C67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DB43D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 submitted to the staff flow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C73E1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Refused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A6CDA7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"a patient cannot be activated through the staff invitation flow"</w:t>
            </w:r>
          </w:p>
        </w:tc>
      </w:tr>
      <w:tr w:rsidR="00000000" w14:paraId="45CD5F4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97A93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Deleted user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2CF10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Refused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0E61DE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"a deleted user cannot be activated"</w:t>
            </w:r>
          </w:p>
        </w:tc>
      </w:tr>
      <w:tr w:rsidR="00000000" w14:paraId="74F632A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CE357C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Token replay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E6C371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Refused; the broker consumes the token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E4A763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"the invitation is consumed and cannot be replayed"</w:t>
            </w:r>
          </w:p>
        </w:tc>
      </w:tr>
      <w:tr w:rsidR="00000000" w14:paraId="4887390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01A7D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Failure mid-activation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90395E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whole activation rolls back, account untouched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F5C4AF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"a failure after the account is written rolls the whole activation back"</w:t>
            </w:r>
          </w:p>
        </w:tc>
      </w:tr>
      <w:tr w:rsidR="00000000" w14:paraId="5E1FBB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A3980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Role tampering during activation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0B7618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Ignored; role is never read from input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BE49B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"activation cannot change the role of the user"</w:t>
            </w:r>
          </w:p>
        </w:tc>
      </w:tr>
      <w:tr w:rsidR="00000000" w14:paraId="138DDB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64BC1B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Brute-force on the activation endpoint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9103F0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throttle:6,1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both GET and 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510DD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StaffInvitationHardeningTest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: the GET limiter 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also covers invalid tokens"</w:t>
            </w:r>
          </w:p>
        </w:tc>
      </w:tr>
      <w:tr w:rsidR="00000000" w14:paraId="1FF351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D2066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Account enumeration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0B853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 unknown address and a pending staff address are indistinguishable, and probing consumes the limiter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7C4F19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StaffInvitationHardeningTest</w:t>
            </w:r>
          </w:p>
        </w:tc>
      </w:tr>
      <w:tr w:rsidR="00000000" w14:paraId="7CFC225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7DA55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Token flashed as old input after a validation failure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3D598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Prevented by </w:t>
            </w:r>
            <w:r>
              <w:rPr>
                <w:rStyle w:val="HTMLCode"/>
              </w:rPr>
              <w:t>dontFlash(['token'])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A00568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"a rejected activation does not flash the invitation token as old input"</w:t>
            </w:r>
          </w:p>
        </w:tc>
      </w:tr>
      <w:tr w:rsidR="00000000" w14:paraId="5A60DC2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BE99AE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Mail transport failure on create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1A9108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Warning redirect, no 500; account and invitation survive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3AE49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StaffInvitationMailFailureTest</w:t>
            </w:r>
          </w:p>
        </w:tc>
      </w:tr>
      <w:tr w:rsidR="00000000" w14:paraId="6A1284A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EAE02B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Mail transport failure on resend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A6B23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Warning redirect; the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new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invitation stays valid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0F53E6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StaffInvitationResendTest</w:t>
            </w:r>
          </w:p>
        </w:tc>
      </w:tr>
      <w:tr w:rsidR="00000000" w14:paraId="1E0334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78F727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Token-creation failure on resend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AE7B3F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Nothing sent, no partial state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BADED3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 file</w:t>
            </w:r>
          </w:p>
        </w:tc>
      </w:tr>
      <w:tr w:rsidR="00000000" w14:paraId="6AE0CA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087329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Double-clicked resend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36F370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Refused with a "moments ago" warning rather than issuing a second link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260028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recentlyCreatedToken()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check</w:t>
            </w:r>
          </w:p>
        </w:tc>
      </w:tr>
      <w:tr w:rsidR="00000000" w14:paraId="45FA101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CE5DB8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Two admins resending concurrently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EE4A5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Serialized by </w:t>
            </w:r>
            <w:r>
              <w:rPr>
                <w:rStyle w:val="HTMLCode"/>
              </w:rPr>
              <w:t>lockForUpdate()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never two valid invitations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A7A88E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"serialized resends never leave two valid invitations"</w:t>
            </w:r>
          </w:p>
        </w:tc>
      </w:tr>
      <w:tr w:rsidR="00000000" w14:paraId="43FEA0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4877FC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Duplicate email at creation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2FBD69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Rejected, and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invitation is left behind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824E33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StaffAccountCreationTest</w:t>
            </w:r>
          </w:p>
        </w:tc>
      </w:tr>
      <w:tr w:rsidR="00000000" w14:paraId="7290624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72048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Invitation write fails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24EFB0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user row is rolled back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0BE656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"the user is rolled back if the invitation cannot be written"</w:t>
            </w:r>
          </w:p>
        </w:tc>
      </w:tr>
    </w:tbl>
    <w:p w14:paraId="28184E36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UI Implementation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9"/>
        <w:gridCol w:w="4555"/>
      </w:tblGrid>
      <w:tr w:rsidR="00000000" w14:paraId="223BDA3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7D3B78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View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5F39DF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Detail</w:t>
            </w:r>
          </w:p>
        </w:tc>
      </w:tr>
      <w:tr w:rsidR="00000000" w14:paraId="136D37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2FE871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resources/views/admin/users/create.blade.php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F51D2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Posts to </w:t>
            </w:r>
            <w:r>
              <w:rPr>
                <w:rStyle w:val="HTMLCode"/>
              </w:rPr>
              <w:t>route('admin.users.store')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. Fields: </w:t>
            </w:r>
            <w:r>
              <w:rPr>
                <w:rStyle w:val="HTMLCode"/>
              </w:rPr>
              <w:t>first_name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last_name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email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a </w:t>
            </w:r>
            <w:r>
              <w:rPr>
                <w:rStyle w:val="HTMLCode"/>
              </w:rPr>
              <w:t>role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select, </w:t>
            </w:r>
            <w:r>
              <w:rPr>
                <w:rStyle w:val="HTMLCode"/>
              </w:rPr>
              <w:t>clsu_id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department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contact_num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staff_position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specialization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.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There is no password input in the markup at all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confirmed by reading the view, and asserted by test.</w:t>
            </w:r>
          </w:p>
        </w:tc>
      </w:tr>
      <w:tr w:rsidR="00000000" w14:paraId="64091D8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F1D9D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resources/views/admin/users/index.blade.php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3E7B3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Renders </w:t>
            </w:r>
            <w:r>
              <w:rPr>
                <w:rStyle w:val="HTMLCode"/>
              </w:rPr>
              <w:t>@php($invitation = $invitations[$user-&gt;user_id] ?? null)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per row, showing the derived invitation label. The resend form (</w:t>
            </w:r>
            <w:r>
              <w:rPr>
                <w:rStyle w:val="HTMLCode"/>
              </w:rPr>
              <w:t>route('admin.users.resend_invitation', $user)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) is rendered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only inside </w:t>
            </w:r>
            <w:r>
              <w:rPr>
                <w:rStyle w:val="HTMLCode"/>
                <w:b/>
                <w:bCs/>
              </w:rPr>
              <w:t>@if($invitation)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so it appears only for accounts awaiting activation. Also renders </w:t>
            </w:r>
            <w:r>
              <w:rPr>
                <w:rStyle w:val="HTMLCode"/>
              </w:rPr>
              <w:t>session('status')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session('warning')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banners — the warning banner is how mail-failure messages surface.</w:t>
            </w:r>
          </w:p>
        </w:tc>
      </w:tr>
      <w:tr w:rsidR="00000000" w14:paraId="0A6073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BFBC1C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resources/views/auth/activate-staff-account.blade.php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04ABF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Posts to </w:t>
            </w:r>
            <w:r>
              <w:rPr>
                <w:rStyle w:val="HTMLCode"/>
              </w:rPr>
              <w:t>route('staff.activate.store')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hidden </w:t>
            </w:r>
            <w:r>
              <w:rPr>
                <w:rStyle w:val="HTMLCode"/>
              </w:rPr>
              <w:t>token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hidden </w:t>
            </w:r>
            <w:r>
              <w:rPr>
                <w:rStyle w:val="HTMLCode"/>
              </w:rPr>
              <w:t>email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inputs plus </w:t>
            </w:r>
            <w:r>
              <w:rPr>
                <w:rStyle w:val="HTMLCode"/>
              </w:rPr>
              <w:t>password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password_confirmation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It displays the invitee's name, email, and role so they can confirm the account before setting a password.</w:t>
            </w:r>
          </w:p>
        </w:tc>
      </w:tr>
    </w:tbl>
    <w:p w14:paraId="3141A7A8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Alpine logic governs this feature beyond the shared password-reveal component.</w:t>
      </w:r>
    </w:p>
    <w:p w14:paraId="3EC9B7A4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Tests</w:t>
      </w:r>
    </w:p>
    <w:p w14:paraId="5B96DFB9" w14:textId="77777777" w:rsidR="00B82870" w:rsidRDefault="00B8287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is the most heavily tested feature in the system — </w:t>
      </w:r>
      <w:r>
        <w:rPr>
          <w:rStyle w:val="Strong"/>
          <w:rFonts w:ascii="Calibri" w:hAnsi="Calibri" w:cs="Calibri"/>
          <w:sz w:val="22"/>
          <w:szCs w:val="22"/>
        </w:rPr>
        <w:t>9 files, 88 test cases.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6"/>
        <w:gridCol w:w="692"/>
        <w:gridCol w:w="2726"/>
      </w:tblGrid>
      <w:tr w:rsidR="00000000" w14:paraId="6809843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11B18B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D50C92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50062C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Focus</w:t>
            </w:r>
          </w:p>
        </w:tc>
      </w:tr>
      <w:tr w:rsidR="00000000" w14:paraId="1428172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2362E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tests/Feature/Admin/StaffAccountCreationTest.php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9698C6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6FE81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Invitation path selection, no admin-chosen password, submitted passwords ignored, rollback on token-write failure, non-admin rejection, patient/admin paths unaffected</w:t>
            </w:r>
          </w:p>
        </w:tc>
      </w:tr>
      <w:tr w:rsidR="00000000" w14:paraId="12C2FA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0DB1C6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tests/Feature/Admin/StaffAccountInvitationEmailTest.php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69DB0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03D30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Notification is not queueable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correct recipients, activation URL contents, no temporary password in the email, 7-day statement,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plaintext token stored nowhere in the database</w:t>
            </w:r>
          </w:p>
        </w:tc>
      </w:tr>
      <w:tr w:rsidR="00000000" w14:paraId="6DAC3E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11B7C0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tests/Feature/Admin/StaffInvitationResendTest.php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C32F1F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F38117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Eligibility, rotation, concurrency serialization, rate limiting, input-tampering resistance, mail failure, listing display</w:t>
            </w:r>
          </w:p>
        </w:tc>
      </w:tr>
      <w:tr w:rsidR="00000000" w14:paraId="14B0CF1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E5901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tests/Feature/Admin/StaffInvitationRevocationTest.php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D6483C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9DD2E7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Email-change revocation, cross-account redemption blocked, rollback, the activation guard on admin edit</w:t>
            </w:r>
          </w:p>
        </w:tc>
      </w:tr>
      <w:tr w:rsidR="00000000" w14:paraId="0AF99B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05AA3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tests/Feature/Admin/StaffInvitationCleanupTest.php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5F689B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3CC25F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Scheduled cleanup, valid invitations survive,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password reset tokens never touched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command registered on the scheduler</w:t>
            </w:r>
          </w:p>
        </w:tc>
      </w:tr>
      <w:tr w:rsidR="00000000" w14:paraId="2AC9C4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E12A53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tests/Feature/Admin/StaffInvitationMailFailureTest.php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217297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35ECC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500, state survives, no leakage in the warning, safe logging</w:t>
            </w:r>
          </w:p>
        </w:tc>
      </w:tr>
      <w:tr w:rsidR="00000000" w14:paraId="42F477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8212B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tests/Feature/Auth/StaffAccountActivationTest.php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1402DE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BECE1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full activation matrix including replay, expiry, revocation, weak passwords, rollback, role tampering, rate limiting</w:t>
            </w:r>
          </w:p>
        </w:tc>
      </w:tr>
      <w:tr w:rsidR="00000000" w14:paraId="5775D8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885138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tests/Feature/Auth/StaffInvitationTokenTest.php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A091DC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086775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Broker configured for exactly 7 days, reset broker untouched, hashed storage, expiry boundaries at ±1 minute,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two brokers do not accept each other's tokens</w:t>
            </w:r>
          </w:p>
        </w:tc>
      </w:tr>
      <w:tr w:rsidR="00000000" w14:paraId="739F3BA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0866FB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tests/Feature/Auth/StaffInvitationHardeningTest.php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639E59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E9D23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Rate limiting, enumeration resistance, token not flashed</w:t>
            </w:r>
          </w:p>
        </w:tc>
      </w:tr>
    </w:tbl>
    <w:p w14:paraId="3EBF6941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7323"/>
      </w:tblGrid>
      <w:tr w:rsidR="00000000" w14:paraId="33B06DD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35AD77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4C99AE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1074571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71E151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Invitation path chosen by role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DD939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UserManagementController::INVITED_ROLES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$invited = in_array($request-&gt;input('role'), self::INVITED_ROLES, true)</w:t>
            </w:r>
          </w:p>
        </w:tc>
      </w:tr>
      <w:tr w:rsidR="00000000" w14:paraId="3E98A1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3E90AE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Discarded filler password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41564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'password' =&gt; Hash::make(Str::random(64))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an explanatory comment</w:t>
            </w:r>
          </w:p>
        </w:tc>
      </w:tr>
      <w:tr w:rsidR="00000000" w14:paraId="6C02E4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847A3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Atomic account + token write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52292F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[$user, $invitationToken] = DB::transaction(...)</w:t>
            </w:r>
          </w:p>
        </w:tc>
      </w:tr>
      <w:tr w:rsidR="00000000" w14:paraId="73A268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0B250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Mail after commit, failure caught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992EB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try { $user-&gt;notify(...) } catch (Throwable $exception)</w:t>
            </w:r>
          </w:p>
        </w:tc>
      </w:tr>
      <w:tr w:rsidR="00000000" w14:paraId="12D0CE1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934C96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Safe logging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EDE758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Log::error('Staff invitation email could not be sent.', ['user_id' =&gt; ..., 'exception' =&gt; $exception::class])</w:t>
            </w:r>
          </w:p>
        </w:tc>
      </w:tr>
      <w:tr w:rsidR="00000000" w14:paraId="4502C2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7E5DBB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Resend locks the row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DEBCE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User::where('user_id', ...)-&gt;lockForUpdate()-&gt;first()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inside </w:t>
            </w:r>
            <w:r>
              <w:rPr>
                <w:rStyle w:val="HTMLCode"/>
              </w:rPr>
              <w:t>DB::transaction</w:t>
            </w:r>
          </w:p>
        </w:tc>
      </w:tr>
      <w:tr w:rsidR="00000000" w14:paraId="5BC6109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F882E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Double-click guard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C37E0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$this-&gt;broker()-&gt;getRepository()-&gt;recentlyCreatedToken($user)</w:t>
            </w:r>
          </w:p>
        </w:tc>
      </w:tr>
      <w:tr w:rsidR="00000000" w14:paraId="3BC1D3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77EA2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Revoke-before-rename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5E4D2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Password::broker('staff_invitations')-&gt;deleteToken($user)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before </w:t>
            </w:r>
            <w:r>
              <w:rPr>
                <w:rStyle w:val="HTMLCode"/>
              </w:rPr>
              <w:t>$user-&gt;fill($validated)</w:t>
            </w:r>
          </w:p>
        </w:tc>
      </w:tr>
      <w:tr w:rsidR="00000000" w14:paraId="27AEFCB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ED7091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Activation guard on admin edit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04293D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ValidationException::withMessages(['account_status' =&gt; ...])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</w:t>
            </w:r>
            <w:r>
              <w:rPr>
                <w:rStyle w:val="HTMLCode"/>
              </w:rPr>
              <w:t>update()</w:t>
            </w:r>
          </w:p>
        </w:tc>
      </w:tr>
      <w:tr w:rsidR="00000000" w14:paraId="422F20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213C4F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Single rejection message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13A85F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StaffInvitationController::REJECTION</w:t>
            </w:r>
          </w:p>
        </w:tc>
      </w:tr>
      <w:tr w:rsidR="00000000" w14:paraId="7C24A8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F1314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Eligibility single source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FBC0EA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User::awaitsStaffActivation()</w:t>
            </w:r>
          </w:p>
        </w:tc>
      </w:tr>
      <w:tr w:rsidR="00000000" w14:paraId="71CD029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567D08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Broker separation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076C29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config/auth.php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passwords.staff_invitations</w:t>
            </w:r>
          </w:p>
        </w:tc>
      </w:tr>
      <w:tr w:rsidR="00000000" w14:paraId="7B3211B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EA10D6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Scheduled cleanup with explicit broker 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BD6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routes/console.php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Schedule::command('auth:clear-resets staff_invitations')-&gt;</w:t>
            </w:r>
            <w:r>
              <w:rPr>
                <w:rStyle w:val="HTMLCode"/>
              </w:rPr>
              <w:t>daily()</w:t>
            </w:r>
          </w:p>
        </w:tc>
      </w:tr>
    </w:tbl>
    <w:p w14:paraId="4ADDC33D" w14:textId="77777777" w:rsidR="00B82870" w:rsidRDefault="00B8287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8976"/>
      </w:tblGrid>
      <w:tr w:rsidR="00000000" w14:paraId="22F1B99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97D274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717712" w14:textId="77777777" w:rsidR="00B82870" w:rsidRDefault="00B8287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6AC343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69BDB5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9F9927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Invitations are email-keyed, not user-keyed.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This is a forced consequence of reusing </w:t>
            </w:r>
            <w:r>
              <w:rPr>
                <w:rStyle w:val="HTMLCode"/>
              </w:rPr>
              <w:t>DatabaseTokenRepository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whose </w:t>
            </w:r>
            <w:r>
              <w:rPr>
                <w:rStyle w:val="HTMLCode"/>
              </w:rPr>
              <w:t>getPayload()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inserts exactly </w:t>
            </w:r>
            <w:r>
              <w:rPr>
                <w:rStyle w:val="HTMLCode"/>
              </w:rPr>
              <w:t>email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token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created_at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It is why an email change must explicitly revoke the old invitation (BR-9); without that, the old link would remain redeemable against whoever is next assigned that address. The mitigation is application logic, not a constraint.</w:t>
            </w:r>
          </w:p>
        </w:tc>
      </w:tr>
      <w:tr w:rsidR="00000000" w14:paraId="71E934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F54FFE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0AAF05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scheduled cleanup only runs if the scheduler runs.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auth:clear-resets staff_invitations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registered in </w:t>
            </w:r>
            <w:r>
              <w:rPr>
                <w:rStyle w:val="HTMLCode"/>
              </w:rPr>
              <w:t>routes/console.php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but fires only when </w:t>
            </w:r>
            <w:r>
              <w:rPr>
                <w:rStyle w:val="HTMLCode"/>
              </w:rPr>
              <w:t>schedule:run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 </w:t>
            </w:r>
            <w:r>
              <w:rPr>
                <w:rStyle w:val="HTMLCode"/>
              </w:rPr>
              <w:t>schedule:work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actually invoked. On a deployment without cron, expired rows accumulate. They are still unusable — expiry is checked at redemption — so this is a hygiene issue, not a security hole.</w:t>
            </w:r>
          </w:p>
        </w:tc>
      </w:tr>
      <w:tr w:rsidR="00000000" w14:paraId="397E4F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882D8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46D5A0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broker name is load-bearing.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Omitting </w:t>
            </w:r>
            <w:r>
              <w:rPr>
                <w:rStyle w:val="HTMLCode"/>
              </w:rPr>
              <w:t>staff_invitations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from the </w:t>
            </w:r>
            <w:r>
              <w:rPr>
                <w:rStyle w:val="HTMLCode"/>
              </w:rPr>
              <w:t>auth:clear-resets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argument would target </w:t>
            </w:r>
            <w:r>
              <w:rPr>
                <w:rStyle w:val="HTMLCode"/>
              </w:rPr>
              <w:t>password_reset_tokens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instead. A test asserts the cleanup never touches password reset tokens, but the safety depends on one string in </w:t>
            </w:r>
            <w:r>
              <w:rPr>
                <w:rStyle w:val="HTMLCode"/>
              </w:rPr>
              <w:t>routes/console.php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39FA48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BF2BA4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FA14BB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INVITED_ROLES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duplicated.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same list exists as </w:t>
            </w:r>
            <w:r>
              <w:rPr>
                <w:rStyle w:val="HTMLCode"/>
              </w:rPr>
              <w:t>User::INVITED_ROLES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as the private </w:t>
            </w:r>
            <w:r>
              <w:rPr>
                <w:rStyle w:val="HTMLCode"/>
              </w:rPr>
              <w:t>UserManagementController::INVITED_ROLES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The controller's copy carries a comment saying it is "kept in step with StaffInvitationController", but nothing enforces that they stay equal.</w:t>
            </w:r>
          </w:p>
        </w:tc>
      </w:tr>
      <w:tr w:rsidR="00000000" w14:paraId="6B14E1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B035C0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0AD832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database-level guarantee of the invitation invariants.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Eligibility, single-valid-invitation, and the no-pre-activation rule are all application logic. The </w:t>
            </w:r>
            <w:r>
              <w:rPr>
                <w:rStyle w:val="HTMLCode"/>
              </w:rPr>
              <w:t>email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primary key prevents duplicate rows for one address; nothing else is constrained.</w:t>
            </w:r>
          </w:p>
        </w:tc>
      </w:tr>
      <w:tr w:rsidR="00000000" w14:paraId="7623E5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090AD5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F13FA8" w14:textId="77777777" w:rsidR="00B82870" w:rsidRDefault="00B8287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audit trail.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There is no record of which admin issued or resent an invitation, or when an account was activated beyond </w:t>
            </w:r>
            <w:r>
              <w:rPr>
                <w:rStyle w:val="HTMLCode"/>
              </w:rPr>
              <w:t>email_verified_at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Invitation state is derived and disappears once the token is consumed or cleaned up.</w:t>
            </w:r>
          </w:p>
        </w:tc>
      </w:tr>
    </w:tbl>
    <w:p w14:paraId="5A208992" w14:textId="77777777" w:rsidR="00B82870" w:rsidRDefault="00B82870">
      <w:pPr>
        <w:rPr>
          <w:rFonts w:eastAsia="Times New Roman"/>
        </w:rPr>
      </w:pPr>
    </w:p>
    <w:sectPr w:rsidR="00B828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2881"/>
    <w:multiLevelType w:val="multilevel"/>
    <w:tmpl w:val="22521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B4E3A"/>
    <w:multiLevelType w:val="multilevel"/>
    <w:tmpl w:val="80FA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31436"/>
    <w:multiLevelType w:val="multilevel"/>
    <w:tmpl w:val="10C0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30415"/>
    <w:multiLevelType w:val="multilevel"/>
    <w:tmpl w:val="7A52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349942">
    <w:abstractNumId w:val="0"/>
  </w:num>
  <w:num w:numId="2" w16cid:durableId="1198784798">
    <w:abstractNumId w:val="2"/>
  </w:num>
  <w:num w:numId="3" w16cid:durableId="1025249589">
    <w:abstractNumId w:val="1"/>
  </w:num>
  <w:num w:numId="4" w16cid:durableId="1609850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AB5"/>
    <w:rsid w:val="000B40A7"/>
    <w:rsid w:val="001F4AB5"/>
    <w:rsid w:val="00B8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3DFC1D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58812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2807</Words>
  <Characters>16003</Characters>
  <Application>Microsoft Office Word</Application>
  <DocSecurity>4</DocSecurity>
  <Lines>133</Lines>
  <Paragraphs>37</Paragraphs>
  <ScaleCrop>false</ScaleCrop>
  <Company/>
  <LinksUpToDate>false</LinksUpToDate>
  <CharactersWithSpaces>18773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staff-invitation-and-activation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