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Effects can be categorized into the following. However, one effect may qualify as more than one of the following: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 effect - continuous effect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Temporary effect - has a timer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Persistent effect - remains even when Monster is switched out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following are types of “effect” but are manually classified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 - non-health-changing positive effect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Debuff - non-health-changing negative effect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 - damage over time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 - heal over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