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Webb-3403f is the most recently discovered exoplanet that supports life. Known more commonly as Alfeus, the planet was quickly colonized by its closest governments. The current population of Alfeus is a diverse group from all around the quadrant. They live peacefully as long as they follow their respective governmental laws.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Word spread quickly across the confederacy that the creatures that inhabited Alfeus were dangerous—capable of nearly magical levels of self-defense. No one knows how they do this, but interests are piqued throughout the galaxy. The Scientific Coalition, the War Machines, the Energy Syndicate; everyone wants a piece of the pie.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Being farther from Webb-3403f, your government is late to the party. They have sent you to collect and analyze the genetic makeup of the local fauna. You distrust their motives, but you cannot refuse—you have your own reasons for going [outlined in the “Backgrounds” documentation].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