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A6BDD" w14:textId="77777777" w:rsidR="00A72293" w:rsidRDefault="00A72293" w:rsidP="00A72293">
      <w:pPr>
        <w:spacing w:after="0" w:line="240" w:lineRule="auto"/>
        <w:rPr>
          <w:rFonts w:ascii="Times New Roman" w:eastAsia="Times New Roman" w:hAnsi="Times New Roman" w:cs="Times New Roman"/>
          <w:sz w:val="24"/>
          <w:szCs w:val="24"/>
        </w:rPr>
      </w:pPr>
      <w:r w:rsidRPr="00A72293">
        <w:rPr>
          <w:rFonts w:ascii="Times New Roman" w:eastAsia="Times New Roman" w:hAnsi="Times New Roman" w:cs="Times New Roman"/>
          <w:sz w:val="24"/>
          <w:szCs w:val="24"/>
        </w:rPr>
        <w:t>HYBRID METHODS FOR SIMULATION OF MU</w:t>
      </w:r>
      <w:r>
        <w:rPr>
          <w:rFonts w:ascii="Times New Roman" w:eastAsia="Times New Roman" w:hAnsi="Times New Roman" w:cs="Times New Roman"/>
          <w:sz w:val="24"/>
          <w:szCs w:val="24"/>
        </w:rPr>
        <w:t>ON IONIZATION COOLING CHANNELS</w:t>
      </w:r>
    </w:p>
    <w:p w14:paraId="27B8E882" w14:textId="77777777" w:rsidR="00A72293" w:rsidRPr="00A72293" w:rsidRDefault="00A72293" w:rsidP="00A72293">
      <w:pPr>
        <w:spacing w:after="0" w:line="240" w:lineRule="auto"/>
        <w:rPr>
          <w:rFonts w:ascii="Times New Roman" w:eastAsia="Times New Roman" w:hAnsi="Times New Roman" w:cs="Times New Roman"/>
          <w:sz w:val="24"/>
          <w:szCs w:val="24"/>
        </w:rPr>
      </w:pPr>
    </w:p>
    <w:p w14:paraId="7BBC9A4A" w14:textId="77777777" w:rsidR="00A72293" w:rsidRDefault="00A72293" w:rsidP="00A7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Josiah D. Kunz, Ph.D.</w:t>
      </w:r>
    </w:p>
    <w:p w14:paraId="0D780BA3" w14:textId="77777777" w:rsidR="00A72293" w:rsidRPr="00A72293" w:rsidRDefault="00A72293" w:rsidP="00A72293">
      <w:pPr>
        <w:spacing w:after="0" w:line="240" w:lineRule="auto"/>
        <w:rPr>
          <w:rFonts w:ascii="Times New Roman" w:eastAsia="Times New Roman" w:hAnsi="Times New Roman" w:cs="Times New Roman"/>
          <w:sz w:val="24"/>
          <w:szCs w:val="24"/>
        </w:rPr>
      </w:pPr>
    </w:p>
    <w:p w14:paraId="51631E57" w14:textId="77777777" w:rsidR="00A72293" w:rsidRDefault="00A72293" w:rsidP="00A72293">
      <w:pPr>
        <w:spacing w:after="0" w:line="240" w:lineRule="auto"/>
        <w:rPr>
          <w:rFonts w:ascii="Times New Roman" w:eastAsia="Times New Roman" w:hAnsi="Times New Roman" w:cs="Times New Roman"/>
          <w:sz w:val="24"/>
          <w:szCs w:val="24"/>
        </w:rPr>
      </w:pPr>
      <w:r w:rsidRPr="00A72293">
        <w:rPr>
          <w:rFonts w:ascii="Times New Roman" w:eastAsia="Times New Roman" w:hAnsi="Times New Roman" w:cs="Times New Roman"/>
          <w:sz w:val="24"/>
          <w:szCs w:val="24"/>
        </w:rPr>
        <w:t>Illinois Institut</w:t>
      </w:r>
      <w:r>
        <w:rPr>
          <w:rFonts w:ascii="Times New Roman" w:eastAsia="Times New Roman" w:hAnsi="Times New Roman" w:cs="Times New Roman"/>
          <w:sz w:val="24"/>
          <w:szCs w:val="24"/>
        </w:rPr>
        <w:t>e of Technology, December 2016</w:t>
      </w:r>
    </w:p>
    <w:p w14:paraId="628FDD4C" w14:textId="77777777" w:rsidR="00A72293" w:rsidRPr="00A72293" w:rsidRDefault="00A72293" w:rsidP="00A72293">
      <w:pPr>
        <w:spacing w:after="0" w:line="240" w:lineRule="auto"/>
        <w:rPr>
          <w:rFonts w:ascii="Times New Roman" w:eastAsia="Times New Roman" w:hAnsi="Times New Roman" w:cs="Times New Roman"/>
          <w:sz w:val="24"/>
          <w:szCs w:val="24"/>
        </w:rPr>
      </w:pPr>
    </w:p>
    <w:p w14:paraId="4429A9D1" w14:textId="26EFEF49" w:rsidR="00A72293" w:rsidRDefault="00B96387" w:rsidP="00A72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Adviser: Dr. Pavel</w:t>
      </w:r>
      <w:bookmarkStart w:id="0" w:name="_GoBack"/>
      <w:bookmarkEnd w:id="0"/>
      <w:r w:rsidR="00A72293">
        <w:rPr>
          <w:rFonts w:ascii="Times New Roman" w:eastAsia="Times New Roman" w:hAnsi="Times New Roman" w:cs="Times New Roman"/>
          <w:sz w:val="24"/>
          <w:szCs w:val="24"/>
        </w:rPr>
        <w:t xml:space="preserve"> Snopok</w:t>
      </w:r>
    </w:p>
    <w:p w14:paraId="0D647E69" w14:textId="77777777" w:rsidR="00A72293" w:rsidRDefault="00A72293" w:rsidP="00A72293">
      <w:pPr>
        <w:spacing w:after="0" w:line="240" w:lineRule="auto"/>
        <w:rPr>
          <w:rFonts w:ascii="Times New Roman" w:eastAsia="Times New Roman" w:hAnsi="Times New Roman" w:cs="Times New Roman"/>
          <w:sz w:val="24"/>
          <w:szCs w:val="24"/>
        </w:rPr>
      </w:pPr>
    </w:p>
    <w:p w14:paraId="6352408F" w14:textId="77777777" w:rsidR="00A72293" w:rsidRDefault="00A72293" w:rsidP="00A72293">
      <w:pPr>
        <w:spacing w:after="0" w:line="240" w:lineRule="auto"/>
        <w:rPr>
          <w:rFonts w:ascii="Times New Roman" w:eastAsia="Times New Roman" w:hAnsi="Times New Roman" w:cs="Times New Roman"/>
          <w:sz w:val="24"/>
          <w:szCs w:val="24"/>
        </w:rPr>
      </w:pPr>
    </w:p>
    <w:p w14:paraId="6583938D" w14:textId="77777777" w:rsidR="00A72293" w:rsidRDefault="00A72293" w:rsidP="00A72293">
      <w:pPr>
        <w:spacing w:after="0" w:line="240" w:lineRule="auto"/>
        <w:rPr>
          <w:rFonts w:ascii="Times New Roman" w:eastAsia="Times New Roman" w:hAnsi="Times New Roman" w:cs="Times New Roman"/>
          <w:sz w:val="24"/>
          <w:szCs w:val="24"/>
        </w:rPr>
      </w:pPr>
    </w:p>
    <w:p w14:paraId="03C06DC1" w14:textId="77777777" w:rsidR="00A32E9C" w:rsidRDefault="00A72293" w:rsidP="006D1A4E">
      <w:pPr>
        <w:spacing w:line="480" w:lineRule="auto"/>
        <w:ind w:firstLine="720"/>
      </w:pPr>
      <w:r w:rsidRPr="00A72293">
        <w:rPr>
          <w:rFonts w:ascii="Times New Roman" w:eastAsia="Times New Roman" w:hAnsi="Times New Roman" w:cs="Times New Roman"/>
          <w:sz w:val="24"/>
          <w:szCs w:val="24"/>
        </w:rPr>
        <w:t xml:space="preserve">COSY Infinity is an arbitrary-order beam dynamics simulation and analysis code. It can determine high-order transfer maps of combinations of particle optical elements of arbitrary field configurations. For precision modeling, design, and optimization of next-generation muon beam facilities, its features make it a very attractive code. New features are being developed for inclusion in COSY to follow the distribution of charged particles through matter. To study in detail some of the properties of muons passing through material, the transfer map approach alone is not sufficient. The interplay of beam optics and atomic processes must be studied by a hybrid transfer map--Monte Carlo approach in which transfer map methods describe the average behavior of the particles in the accelerator channel including energy loss, and Monte Carlo methods are used to provide small corrections to the predictions of the transfer map accounting for the stochastic nature of scattering and straggling of particles. The advantage of the new approach is that it is very efficient in that the vast majority of the dynamics is represented by fast application of the high-order transfer map of an entire element and accumulated stochastic effects as well as possible particle decay. The gains in speed shown in this </w:t>
      </w:r>
      <w:r w:rsidRPr="00A72293">
        <w:rPr>
          <w:rFonts w:ascii="Times New Roman" w:eastAsia="Times New Roman" w:hAnsi="Times New Roman" w:cs="Times New Roman"/>
          <w:sz w:val="24"/>
          <w:szCs w:val="24"/>
        </w:rPr>
        <w:lastRenderedPageBreak/>
        <w:t>work are expected to simplify the optimization of muon cooling channels which are usually very computationally demanding due to the need to repeatedly run large numbers of particles through large numbers of configurations. This work describes the development of the required algorithms and their application to the simulation of muon ionization cooling channels. The code is benchmarked against other codes, validated with experimental results, and predicts results for current muon ionization cooling efforts.</w:t>
      </w:r>
    </w:p>
    <w:sectPr w:rsidR="00A32E9C" w:rsidSect="00A72293">
      <w:pgSz w:w="12240" w:h="15840"/>
      <w:pgMar w:top="288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93"/>
    <w:rsid w:val="006D1A4E"/>
    <w:rsid w:val="009733BF"/>
    <w:rsid w:val="00A32E9C"/>
    <w:rsid w:val="00A72293"/>
    <w:rsid w:val="00B9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0B52"/>
  <w15:chartTrackingRefBased/>
  <w15:docId w15:val="{CB3B8928-3EBB-4F08-9153-2C8C95D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Kunz</dc:creator>
  <cp:keywords/>
  <dc:description/>
  <cp:lastModifiedBy>Microsoft Office User</cp:lastModifiedBy>
  <cp:revision>4</cp:revision>
  <cp:lastPrinted>2017-02-23T19:42:00Z</cp:lastPrinted>
  <dcterms:created xsi:type="dcterms:W3CDTF">2017-02-23T19:42:00Z</dcterms:created>
  <dcterms:modified xsi:type="dcterms:W3CDTF">2017-02-24T14:06:00Z</dcterms:modified>
</cp:coreProperties>
</file>