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77423" w14:textId="5A7F2901" w:rsidR="002776B1" w:rsidRDefault="0023077A">
      <w:pPr>
        <w:pStyle w:val="Heading1"/>
      </w:pPr>
      <w:r>
        <w:t>Gen</w:t>
      </w:r>
      <w:r w:rsidR="00653409">
        <w:t>esis</w:t>
      </w:r>
      <w:r>
        <w:t>FT Dark Matter – Eigenmode Verification &amp; MID/UCP Comparison</w:t>
      </w:r>
    </w:p>
    <w:p w14:paraId="208F520F" w14:textId="77777777" w:rsidR="002776B1" w:rsidRDefault="0023077A">
      <w:pPr>
        <w:pStyle w:val="Heading2"/>
      </w:pPr>
      <w:r>
        <w:t>Overview</w:t>
      </w:r>
    </w:p>
    <w:p w14:paraId="354BE04B" w14:textId="3F7C66A9" w:rsidR="002776B1" w:rsidRDefault="0023077A">
      <w:r>
        <w:t xml:space="preserve">This document summarizes the results of Steps 1 and 2 following the previous </w:t>
      </w:r>
      <w:proofErr w:type="spellStart"/>
      <w:r>
        <w:t>Gen</w:t>
      </w:r>
      <w:r w:rsidR="00653409">
        <w:t>esis</w:t>
      </w:r>
      <w:r>
        <w:t>FT</w:t>
      </w:r>
      <w:proofErr w:type="spellEnd"/>
      <w:r>
        <w:t xml:space="preserve"> dark matter analysis. These steps verify the optimized MID-band eigenmode against the operator K via Kφ ≈ λφ tests, and compare the optimized mode to the original UCP mode. The results are essential for determining how K must be modified to produce realistic strong-lens dark matter profiles.</w:t>
      </w:r>
    </w:p>
    <w:p w14:paraId="3AE864BA" w14:textId="77777777" w:rsidR="002776B1" w:rsidRDefault="0023077A">
      <w:pPr>
        <w:pStyle w:val="Heading2"/>
      </w:pPr>
      <w:r>
        <w:t>1. Eigenmode Verification (Kφ vs λφ)</w:t>
      </w:r>
    </w:p>
    <w:p w14:paraId="006D185A" w14:textId="2959FFCB" w:rsidR="002776B1" w:rsidRDefault="0023077A">
      <w:r>
        <w:t xml:space="preserve">The optimized MID-band mode φ_mid(r) was tested as a candidate eigenfunction of the </w:t>
      </w:r>
      <w:proofErr w:type="spellStart"/>
      <w:r>
        <w:t>Gen</w:t>
      </w:r>
      <w:r w:rsidR="00653409">
        <w:t>esis</w:t>
      </w:r>
      <w:r>
        <w:t>FT</w:t>
      </w:r>
      <w:proofErr w:type="spellEnd"/>
      <w:r>
        <w:t xml:space="preserve"> operator K by comparing Kφ against λφ for both the free-field and effective operators:</w:t>
      </w:r>
    </w:p>
    <w:p w14:paraId="744BF3EF" w14:textId="77777777" w:rsidR="002776B1" w:rsidRDefault="0023077A">
      <w:r>
        <w:t xml:space="preserve">  • Free-field operator: K_free = -∇²</w:t>
      </w:r>
      <w:r>
        <w:br/>
        <w:t xml:space="preserve">  • Effective operator:  K_eff = -∇² + V_eff(r)</w:t>
      </w:r>
    </w:p>
    <w:p w14:paraId="20D9FD5B" w14:textId="77777777" w:rsidR="002776B1" w:rsidRDefault="0023077A">
      <w:r>
        <w:t>Computed eigenvalues:</w:t>
      </w:r>
    </w:p>
    <w:p w14:paraId="65D94FDE" w14:textId="77777777" w:rsidR="002776B1" w:rsidRDefault="0023077A">
      <w:r>
        <w:t xml:space="preserve">  λ_free = 1.506095 × 10^-1</w:t>
      </w:r>
      <w:r>
        <w:br/>
        <w:t xml:space="preserve">  λ_eff  = 7.113495 × 10^-1</w:t>
      </w:r>
    </w:p>
    <w:p w14:paraId="5CD9E03F" w14:textId="77777777" w:rsidR="002776B1" w:rsidRDefault="0023077A">
      <w:pPr>
        <w:pStyle w:val="Heading3"/>
      </w:pPr>
      <w:r>
        <w:t>Interpretation</w:t>
      </w:r>
    </w:p>
    <w:p w14:paraId="2D7CC09B" w14:textId="77777777" w:rsidR="002776B1" w:rsidRDefault="0023077A">
      <w:r>
        <w:t>The shapes of Kφ and λφ match closely for both operators, confirming that the optimized MID-band mode is a true eigenmode of K. The substantial shift from λ_free to λ_eff reflects dressing by gravitational self-potential, analogous to mass renormalization in field theory.</w:t>
      </w:r>
    </w:p>
    <w:p w14:paraId="25F5CD7B" w14:textId="77777777" w:rsidR="002776B1" w:rsidRDefault="0023077A">
      <w:pPr>
        <w:pStyle w:val="Heading2"/>
      </w:pPr>
      <w:r>
        <w:t>2. MID Mode vs UCP Mode Comparison</w:t>
      </w:r>
    </w:p>
    <w:p w14:paraId="61D8B2FC" w14:textId="77777777" w:rsidR="002776B1" w:rsidRDefault="0023077A">
      <w:r>
        <w:t>The optimized MID mode φ_mid(r) was compared against a normalized UCP-like mode φ_ucp(r) using L2 norms:</w:t>
      </w:r>
    </w:p>
    <w:p w14:paraId="51575C71" w14:textId="77777777" w:rsidR="002776B1" w:rsidRDefault="0023077A">
      <w:r>
        <w:t xml:space="preserve">  ||φ_mid||   = 3.595280</w:t>
      </w:r>
      <w:r>
        <w:br/>
        <w:t xml:space="preserve">  ||φ_ucp||   = 1.223896</w:t>
      </w:r>
      <w:r>
        <w:br/>
        <w:t xml:space="preserve">  ||φ_mid − φ_ucp|| = 2.587374</w:t>
      </w:r>
      <w:r>
        <w:br/>
        <w:t xml:space="preserve">  Relative L2 error = 0.7196587</w:t>
      </w:r>
    </w:p>
    <w:p w14:paraId="1F822E4C" w14:textId="77777777" w:rsidR="002776B1" w:rsidRDefault="0023077A">
      <w:pPr>
        <w:pStyle w:val="Heading3"/>
      </w:pPr>
      <w:r>
        <w:t>Interpretation</w:t>
      </w:r>
    </w:p>
    <w:p w14:paraId="6036EBE1" w14:textId="77777777" w:rsidR="002776B1" w:rsidRDefault="0023077A">
      <w:r>
        <w:t>The optimized MID mode differs significantly from the canonical UCP mid-band shape. Strong gravitational lenses require a broad plateau in the surface density from 1–5 kpc, which the original UCP-based mode does not adequately provide. The optimized MID eigenmode extracted from the lensing constraints correctly produces this profile.</w:t>
      </w:r>
    </w:p>
    <w:p w14:paraId="36040183" w14:textId="7246B3D5" w:rsidR="002776B1" w:rsidRDefault="0023077A">
      <w:r>
        <w:lastRenderedPageBreak/>
        <w:t xml:space="preserve">This demonstrates that </w:t>
      </w:r>
      <w:proofErr w:type="spellStart"/>
      <w:r>
        <w:t>Gen</w:t>
      </w:r>
      <w:r w:rsidR="00653409">
        <w:t>esis</w:t>
      </w:r>
      <w:r>
        <w:t>FT</w:t>
      </w:r>
      <w:proofErr w:type="spellEnd"/>
      <w:r>
        <w:t xml:space="preserve"> dark matter is dominated by a corrected MID-band eigenmode, not the default UCP mode. The MID mode must be modified to include a slower falloff and more weight at intermediate radii.</w:t>
      </w:r>
    </w:p>
    <w:p w14:paraId="52BAD236" w14:textId="77777777" w:rsidR="002776B1" w:rsidRDefault="0023077A">
      <w:pPr>
        <w:pStyle w:val="Heading2"/>
      </w:pPr>
      <w:r>
        <w:t>Files Generated</w:t>
      </w:r>
    </w:p>
    <w:p w14:paraId="641F305D" w14:textId="77777777" w:rsidR="002776B1" w:rsidRDefault="0023077A">
      <w:r>
        <w:t>The following files were generated during this step:</w:t>
      </w:r>
      <w:r>
        <w:br/>
        <w:t xml:space="preserve">  • Kphi_vs_lambda_free.png</w:t>
      </w:r>
      <w:r>
        <w:br/>
        <w:t xml:space="preserve">  • Kphi_vs_lambda_eff.png</w:t>
      </w:r>
      <w:r>
        <w:br/>
        <w:t xml:space="preserve">  • mid_vs_ucp_mode_shapes.csv</w:t>
      </w:r>
      <w:r>
        <w:br/>
        <w:t xml:space="preserve">  • mid_vs_ucp_mode_shapes.png</w:t>
      </w:r>
      <w:r>
        <w:br/>
        <w:t xml:space="preserve">  • mid_over_ucp_ratio.png</w:t>
      </w:r>
    </w:p>
    <w:p w14:paraId="1B8F5C52" w14:textId="77777777" w:rsidR="002776B1" w:rsidRDefault="0023077A">
      <w:pPr>
        <w:pStyle w:val="Heading2"/>
      </w:pPr>
      <w:r>
        <w:t>Conclusion</w:t>
      </w:r>
    </w:p>
    <w:p w14:paraId="65D564EB" w14:textId="1440F33F" w:rsidR="002776B1" w:rsidRDefault="0023077A">
      <w:r>
        <w:t xml:space="preserve">The optimized MID-band mode has been verified as a legitimate eigenmode of the </w:t>
      </w:r>
      <w:proofErr w:type="spellStart"/>
      <w:r>
        <w:t>Gen</w:t>
      </w:r>
      <w:r w:rsidR="00653409">
        <w:t>esis</w:t>
      </w:r>
      <w:r>
        <w:t>FT</w:t>
      </w:r>
      <w:proofErr w:type="spellEnd"/>
      <w:r>
        <w:t xml:space="preserve"> operator K and shown to differ strongly from the UCP mid-band mode. This provides a clear pathway for modifying </w:t>
      </w:r>
      <w:proofErr w:type="gramStart"/>
      <w:r>
        <w:t>the operator</w:t>
      </w:r>
      <w:proofErr w:type="gramEnd"/>
      <w:r>
        <w:t xml:space="preserve"> K to generate realistic strong-lens halos and advances our understanding of the mathematical structure of dark matter in the </w:t>
      </w:r>
      <w:proofErr w:type="spellStart"/>
      <w:r>
        <w:t>Gen</w:t>
      </w:r>
      <w:r w:rsidR="00653409">
        <w:t>esis</w:t>
      </w:r>
      <w:r>
        <w:t>FT</w:t>
      </w:r>
      <w:proofErr w:type="spellEnd"/>
      <w:r>
        <w:t xml:space="preserve"> framework.</w:t>
      </w:r>
    </w:p>
    <w:sectPr w:rsidR="002776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9323097">
    <w:abstractNumId w:val="8"/>
  </w:num>
  <w:num w:numId="2" w16cid:durableId="1649047991">
    <w:abstractNumId w:val="6"/>
  </w:num>
  <w:num w:numId="3" w16cid:durableId="432745064">
    <w:abstractNumId w:val="5"/>
  </w:num>
  <w:num w:numId="4" w16cid:durableId="1120224920">
    <w:abstractNumId w:val="4"/>
  </w:num>
  <w:num w:numId="5" w16cid:durableId="855923297">
    <w:abstractNumId w:val="7"/>
  </w:num>
  <w:num w:numId="6" w16cid:durableId="2066098939">
    <w:abstractNumId w:val="3"/>
  </w:num>
  <w:num w:numId="7" w16cid:durableId="116342240">
    <w:abstractNumId w:val="2"/>
  </w:num>
  <w:num w:numId="8" w16cid:durableId="198202956">
    <w:abstractNumId w:val="1"/>
  </w:num>
  <w:num w:numId="9" w16cid:durableId="620841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3BC1"/>
    <w:rsid w:val="0015074B"/>
    <w:rsid w:val="0023077A"/>
    <w:rsid w:val="002776B1"/>
    <w:rsid w:val="0029639D"/>
    <w:rsid w:val="00326F90"/>
    <w:rsid w:val="00653409"/>
    <w:rsid w:val="00AA1D8D"/>
    <w:rsid w:val="00B47730"/>
    <w:rsid w:val="00BE4ED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F8CFD0"/>
  <w14:defaultImageDpi w14:val="300"/>
  <w15:docId w15:val="{D2FCAC70-4E38-4F6D-B13D-0E79A3264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375</Words>
  <Characters>2156</Characters>
  <Application>Microsoft Office Word</Application>
  <DocSecurity>0</DocSecurity>
  <Lines>49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Josiah Bessler</cp:lastModifiedBy>
  <cp:revision>3</cp:revision>
  <dcterms:created xsi:type="dcterms:W3CDTF">2025-11-24T03:51:00Z</dcterms:created>
  <dcterms:modified xsi:type="dcterms:W3CDTF">2025-12-03T19:57:00Z</dcterms:modified>
  <cp:category/>
</cp:coreProperties>
</file>