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F0C6" w14:textId="77777777" w:rsidR="00575EBF" w:rsidRDefault="00610561">
      <w:pPr>
        <w:jc w:val="center"/>
      </w:pPr>
      <w:r>
        <w:rPr>
          <w:b/>
        </w:rPr>
        <w:t>GenesisFT CAMB Pipeline — Model A Kernel-Vacuum</w:t>
      </w:r>
      <w:r>
        <w:rPr>
          <w:b/>
        </w:rPr>
        <w:br/>
        <w:t>Extended c-sweep and κ (kappa) refinement scans</w:t>
      </w:r>
    </w:p>
    <w:p w14:paraId="1443BD7D" w14:textId="77777777" w:rsidR="00575EBF" w:rsidRDefault="00610561">
      <w:r>
        <w:rPr>
          <w:b/>
        </w:rPr>
        <w:t xml:space="preserve">Date: </w:t>
      </w:r>
      <w:r>
        <w:t>2025-12-13</w:t>
      </w:r>
      <w:r>
        <w:br/>
      </w:r>
      <w:r>
        <w:rPr>
          <w:b/>
        </w:rPr>
        <w:t xml:space="preserve">Scope: </w:t>
      </w:r>
      <w:r>
        <w:t>Document the completed parameter scans and their outcomes, and specify the next reproducible steps.</w:t>
      </w:r>
      <w:r>
        <w:br/>
      </w:r>
    </w:p>
    <w:p w14:paraId="05C92AEC" w14:textId="77777777" w:rsidR="00575EBF" w:rsidRDefault="00610561">
      <w:pPr>
        <w:pStyle w:val="Heading1"/>
      </w:pPr>
      <w:r>
        <w:t>1. Context and objective</w:t>
      </w:r>
    </w:p>
    <w:p w14:paraId="1180504B" w14:textId="77777777" w:rsidR="00575EBF" w:rsidRDefault="00610561">
      <w:r>
        <w:t>We are testing a GenesisFT-inspired construction of the primordial curvature power spectrum Pζ(k) by feeding a tabulated (k, Pζ) into CAMB via SplinedInitialPower. The goal of these runs is not a full cosmological parameter fit, but a controlled scan over the GenesisFT-side mapping/weights to understand which parameters drive the mismatch to a ΛCDM baseline and to identify regions that qualitatively approach the baseline TT spectrum.</w:t>
      </w:r>
    </w:p>
    <w:p w14:paraId="0294F556" w14:textId="77777777" w:rsidR="00575EBF" w:rsidRDefault="00610561">
      <w:pPr>
        <w:pStyle w:val="Heading1"/>
      </w:pPr>
      <w:r>
        <w:t>2. Pipeline summary</w:t>
      </w:r>
    </w:p>
    <w:p w14:paraId="27949E8A" w14:textId="77777777" w:rsidR="00575EBF" w:rsidRDefault="00610561">
      <w:r>
        <w:t>The pipeline has two conceptual stages:</w:t>
      </w:r>
    </w:p>
    <w:p w14:paraId="0B92D3C1" w14:textId="77777777" w:rsidR="00575EBF" w:rsidRDefault="00610561">
      <w:pPr>
        <w:pStyle w:val="ListBullet"/>
      </w:pPr>
      <w:r>
        <w:t>A) Model-space spectrum generation (GenesisFT-side)</w:t>
      </w:r>
    </w:p>
    <w:p w14:paraId="1AD23F66" w14:textId="77777777" w:rsidR="00575EBF" w:rsidRDefault="00610561">
      <w:pPr>
        <w:pStyle w:val="ListBullet"/>
      </w:pPr>
      <w:r>
        <w:t>Generate eigenvalues λ for Model A (Xi = S³ × T³) and compute mode weights μ via the kernel-vacuum solver μ* (λ).</w:t>
      </w:r>
    </w:p>
    <w:p w14:paraId="0ED6ECF2" w14:textId="77777777" w:rsidR="00575EBF" w:rsidRDefault="00610561">
      <w:pPr>
        <w:pStyle w:val="ListBullet"/>
      </w:pPr>
      <w:r>
        <w:t>B) Cosmology projection (CAMB-side)</w:t>
      </w:r>
    </w:p>
    <w:p w14:paraId="664CBEED" w14:textId="77777777" w:rsidR="00575EBF" w:rsidRDefault="00610561">
      <w:pPr>
        <w:pStyle w:val="ListBullet"/>
      </w:pPr>
      <w:r>
        <w:t>Map λ → k using k = κ √λ, build Pζ(k) from μ and a global tilt, and run CAMB twice: (i) GenesisFT Pζ(k) table and (ii) a ΛCDM power-law baseline (As, ns).</w:t>
      </w:r>
    </w:p>
    <w:p w14:paraId="29458116" w14:textId="77777777" w:rsidR="00575EBF" w:rsidRDefault="00610561">
      <w:r>
        <w:t>Implementation detail: CAMB ingestion uses camb.initialpower.SplinedInitialPower.set_scalar_table(k, pk), which avoids SciPy spline/fitpack validation issues encountered with alternative initial power interfaces.</w:t>
      </w:r>
    </w:p>
    <w:p w14:paraId="6A75ED8D" w14:textId="77777777" w:rsidR="00575EBF" w:rsidRDefault="00610561">
      <w:pPr>
        <w:pStyle w:val="Heading1"/>
      </w:pPr>
      <w:r>
        <w:t>3. Parameters scanned in this session</w:t>
      </w:r>
    </w:p>
    <w:p w14:paraId="49271BC7" w14:textId="77777777" w:rsidR="00575EBF" w:rsidRDefault="00610561">
      <w:r>
        <w:t>Fixed settings used for the scans below:</w:t>
      </w:r>
    </w:p>
    <w:p w14:paraId="7C618E29" w14:textId="77777777" w:rsidR="00575EBF" w:rsidRDefault="00610561">
      <w:pPr>
        <w:pStyle w:val="ListBullet"/>
      </w:pPr>
      <w:r>
        <w:t>Geometry grid: ell_max = 100, n_max = 12 (≈1.58M raw modes)</w:t>
      </w:r>
    </w:p>
    <w:p w14:paraId="4597B82D" w14:textId="77777777" w:rsidR="00575EBF" w:rsidRDefault="00610561">
      <w:pPr>
        <w:pStyle w:val="ListBullet"/>
      </w:pPr>
      <w:r>
        <w:t>CAMB: lmax = 2000</w:t>
      </w:r>
    </w:p>
    <w:p w14:paraId="688164CC" w14:textId="77777777" w:rsidR="00575EBF" w:rsidRDefault="00610561">
      <w:pPr>
        <w:pStyle w:val="ListBullet"/>
      </w:pPr>
      <w:r>
        <w:t>Kernel-vacuum solver: a1 = 0, b = 1 (as used in the scripts)</w:t>
      </w:r>
    </w:p>
    <w:p w14:paraId="4704C6C4" w14:textId="77777777" w:rsidR="00575EBF" w:rsidRDefault="00610561">
      <w:pPr>
        <w:pStyle w:val="ListBullet"/>
      </w:pPr>
      <w:r>
        <w:t>Primary scan parameter: a2 = 8000 (strong stabilization regime)</w:t>
      </w:r>
    </w:p>
    <w:p w14:paraId="1D4A332F" w14:textId="77777777" w:rsidR="00575EBF" w:rsidRDefault="00610561">
      <w:r>
        <w:t>Scanned parameters:</w:t>
      </w:r>
    </w:p>
    <w:p w14:paraId="429A4DB8" w14:textId="77777777" w:rsidR="00575EBF" w:rsidRDefault="00610561">
      <w:pPr>
        <w:pStyle w:val="ListBullet"/>
      </w:pPr>
      <w:r>
        <w:t>• c (lambda-coupling term): wide scan c ∈ {0.0, 0.05, 0.1, 0.15, 0.2, 0.25, 0.3, 0.35, 0.4, 0.5, 0.7, 1.0, 1.5, 2.0, 3.0}</w:t>
      </w:r>
    </w:p>
    <w:p w14:paraId="34A455CD" w14:textId="77777777" w:rsidR="00575EBF" w:rsidRDefault="00610561">
      <w:pPr>
        <w:pStyle w:val="ListBullet"/>
      </w:pPr>
      <w:r>
        <w:lastRenderedPageBreak/>
        <w:t>• κ (kappa mapping scale): two κ refinements were performed:</w:t>
      </w:r>
      <w:r>
        <w:br/>
        <w:t xml:space="preserve">  (i) around κ ≈ 0.00107 (legacy pivot from earlier work), and</w:t>
      </w:r>
      <w:r>
        <w:br/>
        <w:t xml:space="preserve">  (ii) around κ_pivot ≈ 0.0005185 (pivot-matched κ) with an additional local κ sweep for c = 0.3.</w:t>
      </w:r>
    </w:p>
    <w:p w14:paraId="1F7C57AA" w14:textId="77777777" w:rsidR="00575EBF" w:rsidRDefault="00610561">
      <w:pPr>
        <w:pStyle w:val="Heading1"/>
      </w:pPr>
      <w:r>
        <w:t>4. Reproducible commands used</w:t>
      </w:r>
    </w:p>
    <w:p w14:paraId="003BE576" w14:textId="77777777" w:rsidR="00575EBF" w:rsidRDefault="00610561">
      <w:pPr>
        <w:pStyle w:val="ListNumber"/>
      </w:pPr>
      <w:r>
        <w:t>4.1 Extended c-sweep at fixed κ</w:t>
      </w:r>
    </w:p>
    <w:p w14:paraId="14DE8509" w14:textId="77777777" w:rsidR="00575EBF" w:rsidRDefault="00610561">
      <w:r>
        <w:t>```powershell</w:t>
      </w:r>
      <w:r>
        <w:br/>
        <w:t># Fixed settings</w:t>
      </w:r>
      <w:r>
        <w:br/>
        <w:t>$kappa = 0.0010709241</w:t>
      </w:r>
      <w:r>
        <w:br/>
        <w:t>$a2 = 8000</w:t>
      </w:r>
      <w:r>
        <w:br/>
        <w:t>$ell = 100</w:t>
      </w:r>
      <w:r>
        <w:br/>
        <w:t>$nmax = 12</w:t>
      </w:r>
      <w:r>
        <w:br/>
        <w:t>$lmax = 2000</w:t>
      </w:r>
      <w:r>
        <w:br/>
      </w:r>
      <w:r>
        <w:br/>
        <w:t># c sweep (wide)</w:t>
      </w:r>
      <w:r>
        <w:br/>
        <w:t>$cs = @(0.0, 0.05, 0.1, 0.15, 0.2, 0.25, 0.3, 0.35, 0.4, 0.5, 0.7, 1.0, 1.5, 2.0, 3.0)</w:t>
      </w:r>
      <w:r>
        <w:br/>
      </w:r>
      <w:r>
        <w:br/>
        <w:t>foreach ($c in $cs) {</w:t>
      </w:r>
      <w:r>
        <w:br/>
        <w:t xml:space="preserve">  $tag = ("a2_{0}_c_{1}" -f $a2, ($c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--kappa $kappa</w:t>
      </w:r>
      <w:r>
        <w:br/>
        <w:t>}</w:t>
      </w:r>
      <w:r>
        <w:br/>
        <w:t>`</w:t>
      </w:r>
      <w:r>
        <w:t>``</w:t>
      </w:r>
    </w:p>
    <w:p w14:paraId="37A26158" w14:textId="77777777" w:rsidR="00575EBF" w:rsidRDefault="00610561">
      <w:pPr>
        <w:pStyle w:val="ListNumber"/>
      </w:pPr>
      <w:r>
        <w:t>4.2 κ refinement (c = 0) around κ ≈ 0.00107</w:t>
      </w:r>
    </w:p>
    <w:p w14:paraId="6B7D4237" w14:textId="77777777" w:rsidR="00575EBF" w:rsidRDefault="00610561">
      <w:r>
        <w:t>```powershell</w:t>
      </w:r>
      <w:r>
        <w:br/>
        <w:t>$a2=8000; $c=0.0; $ell=100; $nmax=12; $lmax=2000</w:t>
      </w:r>
      <w:r>
        <w:br/>
        <w:t>$kappas = @(0.00095, 0.00100, 0.00103, 0.00105, 0.0010709241, 0.00109, 0.00111, 0.00114, 0.00118)</w:t>
      </w:r>
      <w:r>
        <w:br/>
      </w:r>
      <w:r>
        <w:br/>
        <w:t>foreach ($kappa in $kappas) {</w:t>
      </w:r>
      <w:r>
        <w:br/>
        <w:t xml:space="preserve">  $tag = ("a2_{0}_c_{1}_kappa_{2}" -f $a2, ($c -replace '\.','p'), ($kappa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--kappa $kappa</w:t>
      </w:r>
      <w:r>
        <w:br/>
      </w:r>
      <w:r>
        <w:t>}</w:t>
      </w:r>
      <w:r>
        <w:br/>
        <w:t>```</w:t>
      </w:r>
    </w:p>
    <w:p w14:paraId="3F6234D0" w14:textId="77777777" w:rsidR="00575EBF" w:rsidRDefault="00610561">
      <w:pPr>
        <w:pStyle w:val="ListNumber"/>
      </w:pPr>
      <w:r>
        <w:lastRenderedPageBreak/>
        <w:t>4.3 Pivot-matched κ scan + c-scan ("physics-on" mapping)</w:t>
      </w:r>
    </w:p>
    <w:p w14:paraId="3590DAB7" w14:textId="77777777" w:rsidR="00575EBF" w:rsidRDefault="00610561">
      <w:r>
        <w:t>```powershell</w:t>
      </w:r>
      <w:r>
        <w:br/>
        <w:t># Fixed settings</w:t>
      </w:r>
      <w:r>
        <w:br/>
        <w:t>$a2   = 8000</w:t>
      </w:r>
      <w:r>
        <w:br/>
        <w:t>$ell  = 100</w:t>
      </w:r>
      <w:r>
        <w:br/>
        <w:t>$nmax = 12</w:t>
      </w:r>
      <w:r>
        <w:br/>
        <w:t>$lmax = 2000</w:t>
      </w:r>
      <w:r>
        <w:br/>
        <w:t>$kappa = 0.0005185   # pivot-matched kappa</w:t>
      </w:r>
      <w:r>
        <w:br/>
      </w:r>
      <w:r>
        <w:br/>
        <w:t>$cs = @(0.0, 0.05, 0.1, 0.15, 0.2, 0.25, 0.3, 0.35, 0.4, 0.5, 0.7, 1.0, 1.5, 2.0, 3.0)</w:t>
      </w:r>
      <w:r>
        <w:br/>
      </w:r>
      <w:r>
        <w:br/>
        <w:t>foreach ($c in $cs) {</w:t>
      </w:r>
      <w:r>
        <w:br/>
        <w:t xml:space="preserve">  $tag = ("a2_{0}_c_{1}_kappaPivot" -f $a2, ($c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</w:t>
      </w:r>
      <w:r>
        <w:t>--kappa $kappa</w:t>
      </w:r>
      <w:r>
        <w:br/>
        <w:t>}</w:t>
      </w:r>
      <w:r>
        <w:br/>
        <w:t>```</w:t>
      </w:r>
    </w:p>
    <w:p w14:paraId="11237F71" w14:textId="77777777" w:rsidR="00575EBF" w:rsidRDefault="00610561">
      <w:pPr>
        <w:pStyle w:val="ListNumber"/>
      </w:pPr>
      <w:r>
        <w:t>4.4 Local κ scan at fixed (a2=8000, c=0.3)</w:t>
      </w:r>
    </w:p>
    <w:p w14:paraId="19DCC72D" w14:textId="77777777" w:rsidR="00575EBF" w:rsidRDefault="00610561">
      <w:r>
        <w:t>```powershell</w:t>
      </w:r>
      <w:r>
        <w:br/>
        <w:t>$c = 0.3</w:t>
      </w:r>
      <w:r>
        <w:br/>
        <w:t>$a2 = 8000</w:t>
      </w:r>
      <w:r>
        <w:br/>
        <w:t>$ell = 100</w:t>
      </w:r>
      <w:r>
        <w:br/>
        <w:t>$nmax = 12</w:t>
      </w:r>
      <w:r>
        <w:br/>
        <w:t>$lmax = 2000</w:t>
      </w:r>
      <w:r>
        <w:br/>
      </w:r>
      <w:r>
        <w:br/>
      </w:r>
      <w:r>
        <w:t>$kappas = @(0.00040, 0.00045, 0.00050, 0.0005185, 0.00054, 0.00058, 0.00062)</w:t>
      </w:r>
      <w:r>
        <w:br/>
      </w:r>
      <w:r>
        <w:br/>
        <w:t>foreach ($kappa in $kappas) {</w:t>
      </w:r>
      <w:r>
        <w:br/>
        <w:t xml:space="preserve">  $tag = ("a2_{0}_c_{1}_kappa_{2}" -f $a2, ($c -replace '\.','p'), ($kappa -replace '\.','p'))</w:t>
      </w:r>
      <w:r>
        <w:br/>
        <w:t xml:space="preserve">  $npz = ("data\model_a_kvac_dense_ell{0}_n{1}_{2}.npz" -f $ell, $nmax, $tag)</w:t>
      </w:r>
      <w:r>
        <w:br/>
      </w:r>
      <w:r>
        <w:br/>
        <w:t xml:space="preserve">  python make_model_a_input.py --out $npz --ell-max $ell --n-max $nmax --a2 $a2 --c $c</w:t>
      </w:r>
      <w:r>
        <w:br/>
        <w:t xml:space="preserve">  python -m genftcamb.pipeline --input $npz --lmax $lmax --kappa $kappa</w:t>
      </w:r>
      <w:r>
        <w:br/>
        <w:t>}</w:t>
      </w:r>
      <w:r>
        <w:br/>
        <w:t>```</w:t>
      </w:r>
    </w:p>
    <w:p w14:paraId="45D1DADF" w14:textId="77777777" w:rsidR="00575EBF" w:rsidRDefault="00610561">
      <w:pPr>
        <w:pStyle w:val="Heading1"/>
      </w:pPr>
      <w:r>
        <w:lastRenderedPageBreak/>
        <w:t>5. Observed outcomes (qualitative)</w:t>
      </w:r>
    </w:p>
    <w:p w14:paraId="1EC66878" w14:textId="77777777" w:rsidR="00575EBF" w:rsidRDefault="00610561">
      <w:r>
        <w:t>Across the high-a2 regime (a2=8000) the kernel-vacuum weights compress to a very narrow range (μ is nearly constant for c=0, and weakly λ-dependent for c&gt;0). Operationally, this makes the constructed Pζ(k) smooth and monotonic over the CAMB-relevant k-band, eliminating the earlier high-k oscillatory artifacts that arose from placeholder μ definitions.</w:t>
      </w:r>
    </w:p>
    <w:p w14:paraId="3CA273B3" w14:textId="77777777" w:rsidR="00575EBF" w:rsidRDefault="00610561">
      <w:r>
        <w:t>The remaining dominant lever in the mapping from Model A to CAMB observables is the scale mapping κ (which shifts the λ-spectrum into the k-range where the CMB transfer functions are sensitive) and the λ-coupling parameter c (which introduces a mild k-dependent suppression through μ*(λ)).</w:t>
      </w:r>
    </w:p>
    <w:p w14:paraId="3F3D6508" w14:textId="77777777" w:rsidR="00575EBF" w:rsidRDefault="00610561">
      <w:r>
        <w:t>Empirically in the plots produced by the pipeline, the TT residuals evolve from an overall amplitude offset to a smoother, slowly varying residual curve when κ is pivot-matched and a2 is large. This indicates that the current Model A + kernel-vacuum μ*(λ) ansatz is producing a spectrum shape that is closer to a smooth power-law than the earlier noisy construction; however, the residuals remain non-zero and appear to have a scale-dependent tilt/curvature component rather than pure noise.</w:t>
      </w:r>
    </w:p>
    <w:p w14:paraId="3159B6EE" w14:textId="77777777" w:rsidR="00575EBF" w:rsidRDefault="00610561">
      <w:pPr>
        <w:pStyle w:val="Heading1"/>
      </w:pPr>
      <w:r>
        <w:t>6. What these scans do (and do not) conclude</w:t>
      </w:r>
    </w:p>
    <w:p w14:paraId="59CB85D3" w14:textId="77777777" w:rsidR="00575EBF" w:rsidRDefault="00610561">
      <w:pPr>
        <w:pStyle w:val="ListBullet"/>
      </w:pPr>
      <w:r>
        <w:t>What we have established:</w:t>
      </w:r>
    </w:p>
    <w:p w14:paraId="6FD9E6C9" w14:textId="77777777" w:rsidR="00575EBF" w:rsidRDefault="00610561">
      <w:pPr>
        <w:pStyle w:val="ListBullet"/>
      </w:pPr>
      <w:r>
        <w:t>The full pipeline is now stable and reproducible end-to-end: model generation → Pζ(k) table → CAMB TT output.</w:t>
      </w:r>
    </w:p>
    <w:p w14:paraId="1577A5E2" w14:textId="77777777" w:rsidR="00575EBF" w:rsidRDefault="00610561">
      <w:pPr>
        <w:pStyle w:val="ListBullet"/>
      </w:pPr>
      <w:r>
        <w:t>Large a2 strongly regularizes μ*(λ), yielding smooth primordial spectra and removing numerical pathologies.</w:t>
      </w:r>
    </w:p>
    <w:p w14:paraId="2A238221" w14:textId="77777777" w:rsidR="00575EBF" w:rsidRDefault="00610561">
      <w:pPr>
        <w:pStyle w:val="ListBullet"/>
      </w:pPr>
      <w:r>
        <w:t>κ primarily controls where the Model A eigen-spectrum lands in k-space and therefore where features project onto ℓ.</w:t>
      </w:r>
    </w:p>
    <w:p w14:paraId="2F43FA37" w14:textId="77777777" w:rsidR="00575EBF" w:rsidRDefault="00610561">
      <w:pPr>
        <w:pStyle w:val="ListBullet"/>
      </w:pPr>
      <w:r>
        <w:t>What we have not yet established:</w:t>
      </w:r>
    </w:p>
    <w:p w14:paraId="5DE2DBBB" w14:textId="77777777" w:rsidR="00575EBF" w:rsidRDefault="00610561">
      <w:pPr>
        <w:pStyle w:val="ListBullet"/>
      </w:pPr>
      <w:r>
        <w:t>A quantitative best-fit region (no χ²/likelihood score against Planck or a consistent goodness-of-fit metric yet).</w:t>
      </w:r>
    </w:p>
    <w:p w14:paraId="63148746" w14:textId="77777777" w:rsidR="00575EBF" w:rsidRDefault="00610561">
      <w:pPr>
        <w:pStyle w:val="ListBullet"/>
      </w:pPr>
      <w:r>
        <w:t>Whether the residual structure can be removed by (i) adjusting GenesisFT parameters alone, (ii) allowing cosmological parameters (Ω_b h², Ω_c h², H0, τ, etc.) to vary, or (iii) extending Model A / the μ*(λ) ansatz.</w:t>
      </w:r>
    </w:p>
    <w:p w14:paraId="25966950" w14:textId="77777777" w:rsidR="00575EBF" w:rsidRDefault="00610561">
      <w:pPr>
        <w:pStyle w:val="Heading1"/>
      </w:pPr>
      <w:r>
        <w:t>7. Recommended next step (reproducible)</w:t>
      </w:r>
    </w:p>
    <w:p w14:paraId="1652F696" w14:textId="77777777" w:rsidR="00575EBF" w:rsidRDefault="00610561">
      <w:r>
        <w:t>Next, we should replace qualitative inspection with an automated scalar metric computed from the output CSVs. A minimal choice is an RMS fractional residual over a chosen ℓ-band (e.g., 30–2000) to avoid the very low-ℓ region.</w:t>
      </w:r>
    </w:p>
    <w:p w14:paraId="07CA87C7" w14:textId="77777777" w:rsidR="00575EBF" w:rsidRDefault="00610561">
      <w:pPr>
        <w:pStyle w:val="ListBullet"/>
      </w:pPr>
      <w:r>
        <w:t>Run the metric extraction after each pipeline run directory is created:</w:t>
      </w:r>
    </w:p>
    <w:p w14:paraId="7FC78201" w14:textId="77777777" w:rsidR="00575EBF" w:rsidRDefault="00610561">
      <w:r>
        <w:t>```powershell</w:t>
      </w:r>
      <w:r>
        <w:br/>
        <w:t># After running a batch, compute a simple RMS residual metric for each run directory</w:t>
      </w:r>
      <w:r>
        <w:br/>
      </w:r>
      <w:r>
        <w:lastRenderedPageBreak/>
        <w:t>python tools\score_runs.py --runs outputs\run_* --lmin 30 --lmax 2000</w:t>
      </w:r>
      <w:r>
        <w:br/>
        <w:t>```</w:t>
      </w:r>
    </w:p>
    <w:p w14:paraId="23D360B8" w14:textId="77777777" w:rsidR="00575EBF" w:rsidRDefault="00610561">
      <w:r>
        <w:t>If you do not yet have tools\score_runs.py, I can generate it. It would: (1) read cls_genft.csv and cls_lcdm.csv, (2) compute residual(ℓ) = (Cℓ^GenFT - Cℓ^LCDM) / Cℓ^LCDM, and (3) report RMS, median, and max|residual| over the requested ℓ-range.</w:t>
      </w:r>
    </w:p>
    <w:p w14:paraId="7F322C29" w14:textId="77777777" w:rsidR="00575EBF" w:rsidRDefault="00610561">
      <w:pPr>
        <w:pStyle w:val="Heading1"/>
      </w:pPr>
      <w:r>
        <w:t>Appendix A. Notes on UCP and κ changes</w:t>
      </w:r>
    </w:p>
    <w:p w14:paraId="42D51F60" w14:textId="77777777" w:rsidR="00575EBF" w:rsidRDefault="00610561">
      <w:r>
        <w:t>Changing κ here does not invalidate UCP by itself. UCP is a halo density profile (galaxy-scale) and κ here is a mapping constant in a separate early-universe/CMB projection exercise. The only conceptual intersection would be if GenesisFT posits a shared fundamental scale that should connect both phenomena; in that case κ should eventually be derived (or at least constrained) rather than fit. For now, κ is treated as a calibration parameter for the λ→k mapping.</w:t>
      </w:r>
    </w:p>
    <w:sectPr w:rsidR="00575E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303744">
    <w:abstractNumId w:val="8"/>
  </w:num>
  <w:num w:numId="2" w16cid:durableId="362484191">
    <w:abstractNumId w:val="6"/>
  </w:num>
  <w:num w:numId="3" w16cid:durableId="1132669455">
    <w:abstractNumId w:val="5"/>
  </w:num>
  <w:num w:numId="4" w16cid:durableId="641466799">
    <w:abstractNumId w:val="4"/>
  </w:num>
  <w:num w:numId="5" w16cid:durableId="1161386093">
    <w:abstractNumId w:val="7"/>
  </w:num>
  <w:num w:numId="6" w16cid:durableId="100035130">
    <w:abstractNumId w:val="3"/>
  </w:num>
  <w:num w:numId="7" w16cid:durableId="1783451860">
    <w:abstractNumId w:val="2"/>
  </w:num>
  <w:num w:numId="8" w16cid:durableId="93482115">
    <w:abstractNumId w:val="1"/>
  </w:num>
  <w:num w:numId="9" w16cid:durableId="197455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5EBF"/>
    <w:rsid w:val="00610561"/>
    <w:rsid w:val="006C54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209B2"/>
  <w14:defaultImageDpi w14:val="300"/>
  <w15:docId w15:val="{814B08B1-49DF-4F36-8D10-15ECB446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2025-12-13T17:23:00Z</dcterms:created>
  <dcterms:modified xsi:type="dcterms:W3CDTF">2025-12-13T17:23:00Z</dcterms:modified>
  <cp:category/>
</cp:coreProperties>
</file>