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A272" w14:textId="77777777" w:rsidR="00F463BD" w:rsidRDefault="00F167B8">
      <w:pPr>
        <w:pStyle w:val="Heading1"/>
      </w:pPr>
      <w:r>
        <w:t>GenesisFT Model A — c-Scan at Fixed High Vacuum Stiffness (a₂ = 8000)</w:t>
      </w:r>
    </w:p>
    <w:p w14:paraId="3C15C31C" w14:textId="77777777" w:rsidR="00F463BD" w:rsidRDefault="00F167B8">
      <w:r>
        <w:t>This document records the first controlled scan of the λ→μ* coupling parameter c in Genesis Field Theory (GenFT) Model A, executed after establishing the stiff-vacuum regime (large a₂) where results saturate with respect to a₂. Only c was varied; the CAMB pipeline, κ mapping, geometry, and cosmological settings were held fixed.</w:t>
      </w:r>
    </w:p>
    <w:p w14:paraId="29EADEE4" w14:textId="77777777" w:rsidR="00F463BD" w:rsidRDefault="00F167B8">
      <w:pPr>
        <w:pStyle w:val="Heading2"/>
      </w:pPr>
      <w:r>
        <w:t>Purpose</w:t>
      </w:r>
    </w:p>
    <w:p w14:paraId="3275A2E0" w14:textId="77777777" w:rsidR="00F463BD" w:rsidRDefault="00F167B8">
      <w:r>
        <w:t>After the a₂ sweep showed saturation (ΛCDM-like limit at large a₂), the next hypothesis test is whether residual deviations are primarily controlled by the coupling between eigenvalue scale λ and kernel-vacuum occupation μ*_k. This scan tests the sensitivity of the predicted primordial spectrum Pζ(k) and the resulting CMB spectra to c.</w:t>
      </w:r>
    </w:p>
    <w:p w14:paraId="65F6413E" w14:textId="77777777" w:rsidR="00F463BD" w:rsidRDefault="00F167B8">
      <w:pPr>
        <w:pStyle w:val="Heading2"/>
      </w:pPr>
      <w:r>
        <w:t>Fixed Settings</w:t>
      </w:r>
    </w:p>
    <w:p w14:paraId="3331C782" w14:textId="77777777" w:rsidR="00F463BD" w:rsidRDefault="00F167B8">
      <w:r>
        <w:t>All runs used the following fixed parameters:</w:t>
      </w:r>
    </w:p>
    <w:p w14:paraId="17BF93DB" w14:textId="77777777" w:rsidR="00F463BD" w:rsidRDefault="00F167B8">
      <w:r>
        <w:t>• Geometry / spectrum: Model A eigenmodes on S³×T³ via make_model_a_input.py</w:t>
      </w:r>
    </w:p>
    <w:p w14:paraId="2B97F2EE" w14:textId="77777777" w:rsidR="00F463BD" w:rsidRDefault="00F167B8">
      <w:r>
        <w:t>• Vacuum stiffness: a₂ = 8000 (deep in saturated regime)</w:t>
      </w:r>
    </w:p>
    <w:p w14:paraId="7F4F5B0A" w14:textId="77777777" w:rsidR="00F463BD" w:rsidRDefault="00F167B8">
      <w:r>
        <w:t>• Other μ* parameters: a₁ = 0.0, b = 1.0 (as in generator output)</w:t>
      </w:r>
    </w:p>
    <w:p w14:paraId="226492E2" w14:textId="77777777" w:rsidR="00F463BD" w:rsidRDefault="00F167B8">
      <w:r>
        <w:t>• k mapping: κ = 0.0010709241 (fixed across the scan)</w:t>
      </w:r>
    </w:p>
    <w:p w14:paraId="0763B282" w14:textId="77777777" w:rsidR="00F463BD" w:rsidRDefault="00F167B8">
      <w:r>
        <w:t>• CAMB: SplinedInitialPower.set_scalar_table (table injection)</w:t>
      </w:r>
    </w:p>
    <w:p w14:paraId="16C3E6DE" w14:textId="77777777" w:rsidR="00F463BD" w:rsidRDefault="00F167B8">
      <w:r>
        <w:t>• CMB multipoles: lmax = 2000</w:t>
      </w:r>
    </w:p>
    <w:p w14:paraId="747C8A9E" w14:textId="77777777" w:rsidR="00F463BD" w:rsidRDefault="00F167B8">
      <w:r>
        <w:t>• Baseline: ΛCDM power-law with As = 2.1e-9, ns = 0.965 (pipeline default)</w:t>
      </w:r>
    </w:p>
    <w:p w14:paraId="68DEC389" w14:textId="77777777" w:rsidR="00F463BD" w:rsidRDefault="00F167B8">
      <w:r>
        <w:t>• Mode resolution: ell-max = 100, n-max = 12 in the mode enumerator</w:t>
      </w:r>
    </w:p>
    <w:p w14:paraId="45004D97" w14:textId="77777777" w:rsidR="00F463BD" w:rsidRDefault="00F167B8">
      <w:pPr>
        <w:pStyle w:val="Heading2"/>
      </w:pPr>
      <w:r>
        <w:t>Scan Design</w:t>
      </w:r>
    </w:p>
    <w:p w14:paraId="37AD6622" w14:textId="77777777" w:rsidR="00F463BD" w:rsidRDefault="00F167B8">
      <w:r>
        <w:t>The coupling parameter c was scanned over five values while keeping all other settings fixed:</w:t>
      </w:r>
      <w:r>
        <w:br/>
        <w:t>c ∈ {0.3, 0.7, 1.0, 1.5, 2.0}.</w:t>
      </w:r>
    </w:p>
    <w:p w14:paraId="1233FCBF" w14:textId="77777777" w:rsidR="00F463BD" w:rsidRDefault="00F167B8">
      <w:pPr>
        <w:pStyle w:val="Heading2"/>
      </w:pPr>
      <w:r>
        <w:t>Commands Used</w:t>
      </w:r>
    </w:p>
    <w:p w14:paraId="6F73EF6B" w14:textId="77777777" w:rsidR="00F463BD" w:rsidRDefault="00F167B8">
      <w:r>
        <w:t>The scan was run using the following PowerShell loop (verbatim):</w:t>
      </w:r>
    </w:p>
    <w:p w14:paraId="4DB4D960" w14:textId="77777777" w:rsidR="00F463BD" w:rsidRDefault="00F167B8">
      <w:r>
        <w:t>foreach ($c in 0.3, 0.7, 1.0, 1.5, 2.0) {</w:t>
      </w:r>
      <w:r>
        <w:br/>
        <w:t xml:space="preserve">  python make_model_a_input.py `</w:t>
      </w:r>
      <w:r>
        <w:br/>
        <w:t xml:space="preserve">    --out ("data\model_a_kvac_dense_ell100_n12_a2_8000_c_{0}.npz" -f $c) `</w:t>
      </w:r>
      <w:r>
        <w:br/>
        <w:t xml:space="preserve">    --ell-max 100 --n-max 12 --a2 8000 --c $c</w:t>
      </w:r>
      <w:r>
        <w:br/>
      </w:r>
      <w:r>
        <w:br/>
        <w:t xml:space="preserve">  python -m genftcamb.pipeline `</w:t>
      </w:r>
      <w:r>
        <w:br/>
      </w:r>
      <w:r>
        <w:lastRenderedPageBreak/>
        <w:t xml:space="preserve">    --input ("data\model_a_kvac_dense_ell100_n12_a2_8000_c_{0}.npz" -f $c) `</w:t>
      </w:r>
      <w:r>
        <w:br/>
        <w:t xml:space="preserve">    --lmax 2000 --kappa 0.0010709241</w:t>
      </w:r>
      <w:r>
        <w:br/>
        <w:t>}</w:t>
      </w:r>
    </w:p>
    <w:p w14:paraId="2E041B4E" w14:textId="77777777" w:rsidR="00F463BD" w:rsidRDefault="00F167B8">
      <w:pPr>
        <w:pStyle w:val="Heading2"/>
      </w:pPr>
      <w:r>
        <w:t>Run Log (Observed Outputs)</w:t>
      </w:r>
    </w:p>
    <w:p w14:paraId="6E985A99" w14:textId="77777777" w:rsidR="00F463BD" w:rsidRDefault="00F167B8">
      <w:r>
        <w:t>Each run successfully generated a Model A input file (~1,578,124 modes) and executed the CAMB pipeline without errors. For all five runs, the pipeline reported a custom scalar table of 26,259 k-points and completed baseline + GenFT spectra.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45"/>
        <w:gridCol w:w="3254"/>
        <w:gridCol w:w="2741"/>
      </w:tblGrid>
      <w:tr w:rsidR="00F463BD" w14:paraId="16EC9D57" w14:textId="77777777">
        <w:tc>
          <w:tcPr>
            <w:tcW w:w="2880" w:type="dxa"/>
          </w:tcPr>
          <w:p w14:paraId="65D8828F" w14:textId="77777777" w:rsidR="00F463BD" w:rsidRDefault="00F167B8">
            <w:r>
              <w:t>c</w:t>
            </w:r>
          </w:p>
        </w:tc>
        <w:tc>
          <w:tcPr>
            <w:tcW w:w="2880" w:type="dxa"/>
          </w:tcPr>
          <w:p w14:paraId="3E15A634" w14:textId="77777777" w:rsidR="00F463BD" w:rsidRDefault="00F167B8">
            <w:r>
              <w:t>Output directory</w:t>
            </w:r>
          </w:p>
        </w:tc>
        <w:tc>
          <w:tcPr>
            <w:tcW w:w="2880" w:type="dxa"/>
          </w:tcPr>
          <w:p w14:paraId="5F95F533" w14:textId="77777777" w:rsidR="00F463BD" w:rsidRDefault="00F167B8">
            <w:r>
              <w:t>μ range (from generator)</w:t>
            </w:r>
          </w:p>
        </w:tc>
      </w:tr>
      <w:tr w:rsidR="00F463BD" w14:paraId="44B7A00A" w14:textId="77777777">
        <w:tc>
          <w:tcPr>
            <w:tcW w:w="2880" w:type="dxa"/>
          </w:tcPr>
          <w:p w14:paraId="0E5CD718" w14:textId="77777777" w:rsidR="00F463BD" w:rsidRDefault="00F167B8">
            <w:r>
              <w:t>0.3</w:t>
            </w:r>
          </w:p>
        </w:tc>
        <w:tc>
          <w:tcPr>
            <w:tcW w:w="2880" w:type="dxa"/>
          </w:tcPr>
          <w:p w14:paraId="1AB467F2" w14:textId="77777777" w:rsidR="00F463BD" w:rsidRDefault="00F167B8">
            <w:r>
              <w:t>outputs\run_20251213_104456</w:t>
            </w:r>
          </w:p>
        </w:tc>
        <w:tc>
          <w:tcPr>
            <w:tcW w:w="2880" w:type="dxa"/>
          </w:tcPr>
          <w:p w14:paraId="1604798C" w14:textId="77777777" w:rsidR="00F463BD" w:rsidRDefault="00F167B8">
            <w:r>
              <w:t>0.000375501 .. 0.000423002</w:t>
            </w:r>
          </w:p>
        </w:tc>
      </w:tr>
      <w:tr w:rsidR="00F463BD" w14:paraId="1F133DAD" w14:textId="77777777">
        <w:tc>
          <w:tcPr>
            <w:tcW w:w="2880" w:type="dxa"/>
          </w:tcPr>
          <w:p w14:paraId="5383719A" w14:textId="77777777" w:rsidR="00F463BD" w:rsidRDefault="00F167B8">
            <w:r>
              <w:t>0.7</w:t>
            </w:r>
          </w:p>
        </w:tc>
        <w:tc>
          <w:tcPr>
            <w:tcW w:w="2880" w:type="dxa"/>
          </w:tcPr>
          <w:p w14:paraId="74AA1635" w14:textId="77777777" w:rsidR="00F463BD" w:rsidRDefault="00F167B8">
            <w:r>
              <w:t>outputs\run_20251213_104501</w:t>
            </w:r>
          </w:p>
        </w:tc>
        <w:tc>
          <w:tcPr>
            <w:tcW w:w="2880" w:type="dxa"/>
          </w:tcPr>
          <w:p w14:paraId="3C22D35C" w14:textId="77777777" w:rsidR="00F463BD" w:rsidRDefault="00F167B8">
            <w:r>
              <w:t>0.000313509 .. 0.000422995</w:t>
            </w:r>
          </w:p>
        </w:tc>
      </w:tr>
      <w:tr w:rsidR="00F463BD" w14:paraId="1A478E69" w14:textId="77777777">
        <w:tc>
          <w:tcPr>
            <w:tcW w:w="2880" w:type="dxa"/>
          </w:tcPr>
          <w:p w14:paraId="4031D3BD" w14:textId="77777777" w:rsidR="00F463BD" w:rsidRDefault="00F167B8">
            <w:r>
              <w:t>1.0</w:t>
            </w:r>
          </w:p>
        </w:tc>
        <w:tc>
          <w:tcPr>
            <w:tcW w:w="2880" w:type="dxa"/>
          </w:tcPr>
          <w:p w14:paraId="5294D4D9" w14:textId="77777777" w:rsidR="00F463BD" w:rsidRDefault="00F167B8">
            <w:r>
              <w:t>outputs\run_20251213_104505</w:t>
            </w:r>
          </w:p>
        </w:tc>
        <w:tc>
          <w:tcPr>
            <w:tcW w:w="2880" w:type="dxa"/>
          </w:tcPr>
          <w:p w14:paraId="32B664D8" w14:textId="77777777" w:rsidR="00F463BD" w:rsidRDefault="00F167B8">
            <w:r>
              <w:t>0.000268292 .. 0.00042299</w:t>
            </w:r>
          </w:p>
        </w:tc>
      </w:tr>
      <w:tr w:rsidR="00F463BD" w14:paraId="31293287" w14:textId="77777777">
        <w:tc>
          <w:tcPr>
            <w:tcW w:w="2880" w:type="dxa"/>
          </w:tcPr>
          <w:p w14:paraId="462F00C0" w14:textId="77777777" w:rsidR="00F463BD" w:rsidRDefault="00F167B8">
            <w:r>
              <w:t>1.5</w:t>
            </w:r>
          </w:p>
        </w:tc>
        <w:tc>
          <w:tcPr>
            <w:tcW w:w="2880" w:type="dxa"/>
          </w:tcPr>
          <w:p w14:paraId="143C9ED8" w14:textId="77777777" w:rsidR="00F463BD" w:rsidRDefault="00F167B8">
            <w:r>
              <w:t>outputs\run_20251213_104510</w:t>
            </w:r>
          </w:p>
        </w:tc>
        <w:tc>
          <w:tcPr>
            <w:tcW w:w="2880" w:type="dxa"/>
          </w:tcPr>
          <w:p w14:paraId="74A676D1" w14:textId="77777777" w:rsidR="00F463BD" w:rsidRDefault="00F167B8">
            <w:r>
              <w:t>0.000196249 .. 0.000422981</w:t>
            </w:r>
          </w:p>
        </w:tc>
      </w:tr>
      <w:tr w:rsidR="00F463BD" w14:paraId="59591CA6" w14:textId="77777777">
        <w:tc>
          <w:tcPr>
            <w:tcW w:w="2880" w:type="dxa"/>
          </w:tcPr>
          <w:p w14:paraId="14842F99" w14:textId="77777777" w:rsidR="00F463BD" w:rsidRDefault="00F167B8">
            <w:r>
              <w:t>2.0</w:t>
            </w:r>
          </w:p>
        </w:tc>
        <w:tc>
          <w:tcPr>
            <w:tcW w:w="2880" w:type="dxa"/>
          </w:tcPr>
          <w:p w14:paraId="2E22D028" w14:textId="77777777" w:rsidR="00F463BD" w:rsidRDefault="00F167B8">
            <w:r>
              <w:t>outputs\run_20251213_104514</w:t>
            </w:r>
          </w:p>
        </w:tc>
        <w:tc>
          <w:tcPr>
            <w:tcW w:w="2880" w:type="dxa"/>
          </w:tcPr>
          <w:p w14:paraId="089864A1" w14:textId="77777777" w:rsidR="00F463BD" w:rsidRDefault="00F167B8">
            <w:r>
              <w:t>0.000130272 .. 0.000422972</w:t>
            </w:r>
          </w:p>
        </w:tc>
      </w:tr>
    </w:tbl>
    <w:p w14:paraId="4AACF3EE" w14:textId="77777777" w:rsidR="00F463BD" w:rsidRDefault="00F167B8">
      <w:pPr>
        <w:pStyle w:val="Heading2"/>
      </w:pPr>
      <w:r>
        <w:t>Immediate Interpretation from the Log</w:t>
      </w:r>
    </w:p>
    <w:p w14:paraId="6816D351" w14:textId="77777777" w:rsidR="00F463BD" w:rsidRDefault="00F167B8">
      <w:r>
        <w:t>Even before examining the spectra, the generator output shows a consistent qualitative trend: increasing c reduces the minimum μ*_k (stronger λ-coupling suppresses occupation in the high-λ sector). The maximum μ*_k remains ~constant across the scan, implying the suppression is primarily redistributing/squeezing the dynamic range rather than uniformly scaling all modes.</w:t>
      </w:r>
    </w:p>
    <w:p w14:paraId="4EB5ACCE" w14:textId="77777777" w:rsidR="00F463BD" w:rsidRDefault="00F167B8">
      <w:r>
        <w:t>Because the primordial spectrum in the pipeline is constructed from μ via Pζ ∝ (μ/μ_ref)² × (k/k₀)^(n_s−1), a reduction in μ at the high-λ/high-k end should generally translate into reduced small-scale primordial power (a tilt/curvature effect) while leaving large-scale normalization comparatively less affected (depending on μ_ref).</w:t>
      </w:r>
    </w:p>
    <w:p w14:paraId="2AB347A2" w14:textId="77777777" w:rsidR="00F463BD" w:rsidRDefault="00F167B8">
      <w:pPr>
        <w:pStyle w:val="Heading2"/>
      </w:pPr>
      <w:r>
        <w:t>What to Check Next (Quantitative)</w:t>
      </w:r>
    </w:p>
    <w:p w14:paraId="3ACFE1CD" w14:textId="77777777" w:rsidR="00F463BD" w:rsidRDefault="00F167B8">
      <w:r>
        <w:t>To convert this scan into a model-selection statement, compare the outputs across c values using the same scoring metric (e.g., RMS fractional residual over a fixed ℓ-window). Recommended checks:</w:t>
      </w:r>
    </w:p>
    <w:p w14:paraId="5416480B" w14:textId="77777777" w:rsidR="00F463BD" w:rsidRDefault="00F167B8">
      <w:r>
        <w:t>• Overlay TT spectra (tt_overlay.png) for each run and compare peak heights/positions.</w:t>
      </w:r>
    </w:p>
    <w:p w14:paraId="75D6AE47" w14:textId="77777777" w:rsidR="00F463BD" w:rsidRDefault="00F167B8">
      <w:r>
        <w:t>• Plot TT fractional residuals (tt_residuals.png) for each run; look for reduced low-ℓ tilt or high-ℓ excess/deficit.</w:t>
      </w:r>
    </w:p>
    <w:p w14:paraId="47E8C34B" w14:textId="77777777" w:rsidR="00F463BD" w:rsidRDefault="00F167B8">
      <w:r>
        <w:lastRenderedPageBreak/>
        <w:t>• Record summary statistics from report.md (RMS residual, chi²-like score) if present, and rank c values.</w:t>
      </w:r>
    </w:p>
    <w:p w14:paraId="4798E47F" w14:textId="77777777" w:rsidR="00F463BD" w:rsidRDefault="00F167B8">
      <w:r>
        <w:t>• Verify that the k-grid coverage (min_k, max_k, number of points) is consistent across runs (it should be, given fixed κ and mode range).</w:t>
      </w:r>
    </w:p>
    <w:p w14:paraId="4F82A438" w14:textId="77777777" w:rsidR="00F463BD" w:rsidRDefault="00F167B8">
      <w:pPr>
        <w:pStyle w:val="Heading2"/>
      </w:pPr>
      <w:r>
        <w:t>Reproducibility Notes</w:t>
      </w:r>
    </w:p>
    <w:p w14:paraId="61E2C824" w14:textId="77777777" w:rsidR="00F463BD" w:rsidRDefault="00F167B8">
      <w:r>
        <w:t>Reproducibility requires: (1) the same repository revision for make_model_a_input.py and genftcamb, (2) the same κ and lmax, (3) the same CAMB version, and (4) identical ell-max/n-max enumerator bounds. All outputs are stored in timestamped folders under outputs/; each folder contains the primordial spectrum (pk.*), GenFT and baseline Cℓ (cls_*.csv/.npz), plots, and a report.md summary.</w:t>
      </w:r>
    </w:p>
    <w:p w14:paraId="5424F813" w14:textId="77777777" w:rsidR="00F463BD" w:rsidRDefault="00F167B8">
      <w:pPr>
        <w:pStyle w:val="Heading2"/>
      </w:pPr>
      <w:r>
        <w:t>Status</w:t>
      </w:r>
    </w:p>
    <w:p w14:paraId="294DD96E" w14:textId="77777777" w:rsidR="00F463BD" w:rsidRDefault="00F167B8">
      <w:r>
        <w:t>The c-scan executed successfully and produced five comparable CAMB runs in the stiff-vacuum regime. Next action is to extract the per-run residual metrics and identify whether an optimal c exists (or whether the operator must be generalized).</w:t>
      </w:r>
    </w:p>
    <w:sectPr w:rsidR="00F463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815036">
    <w:abstractNumId w:val="8"/>
  </w:num>
  <w:num w:numId="2" w16cid:durableId="1486699432">
    <w:abstractNumId w:val="6"/>
  </w:num>
  <w:num w:numId="3" w16cid:durableId="357704990">
    <w:abstractNumId w:val="5"/>
  </w:num>
  <w:num w:numId="4" w16cid:durableId="908270510">
    <w:abstractNumId w:val="4"/>
  </w:num>
  <w:num w:numId="5" w16cid:durableId="103305405">
    <w:abstractNumId w:val="7"/>
  </w:num>
  <w:num w:numId="6" w16cid:durableId="679284269">
    <w:abstractNumId w:val="3"/>
  </w:num>
  <w:num w:numId="7" w16cid:durableId="1547912443">
    <w:abstractNumId w:val="2"/>
  </w:num>
  <w:num w:numId="8" w16cid:durableId="38096756">
    <w:abstractNumId w:val="1"/>
  </w:num>
  <w:num w:numId="9" w16cid:durableId="188101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41C22"/>
    <w:rsid w:val="00F167B8"/>
    <w:rsid w:val="00F463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E2A23"/>
  <w14:defaultImageDpi w14:val="300"/>
  <w15:docId w15:val="{312E7951-335E-4B9B-8DA2-DE4B2212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2025-12-13T16:49:00Z</dcterms:created>
  <dcterms:modified xsi:type="dcterms:W3CDTF">2025-12-13T16:49:00Z</dcterms:modified>
  <cp:category/>
</cp:coreProperties>
</file>