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0E2F" w14:textId="77777777" w:rsidR="00BA6A4E" w:rsidRDefault="001F3F30">
      <w:pPr>
        <w:pStyle w:val="Heading1"/>
      </w:pPr>
      <w:r>
        <w:t>Genesis Field Theory – CAMB Integration: Model A Documentation</w:t>
      </w:r>
    </w:p>
    <w:p w14:paraId="284C1C68" w14:textId="77777777" w:rsidR="00BA6A4E" w:rsidRDefault="001F3F30">
      <w:r>
        <w:t>This document describes the first fully theory-driven, reproducible numerical test of Genesis Field Theory (GenFT) using the CAMB Boltzmann code. The objective is to translate GenesisFT’s operator-based formulation into concrete cosmological predictions without any empirical tuning.</w:t>
      </w:r>
    </w:p>
    <w:p w14:paraId="0AEA9AE0" w14:textId="77777777" w:rsidR="00BA6A4E" w:rsidRDefault="001F3F30">
      <w:pPr>
        <w:pStyle w:val="Heading2"/>
      </w:pPr>
      <w:r>
        <w:t>1. Objective</w:t>
      </w:r>
    </w:p>
    <w:p w14:paraId="654435BA" w14:textId="77777777" w:rsidR="00BA6A4E" w:rsidRDefault="001F3F30">
      <w:r>
        <w:t>The objective is to test whether Genesis Field Theory can generate a primordial curvature power spectrum Pζ(k) from first principles and propagate it forward through standard cosmological physics (CAMB) to obtain observable CMB angular power spectra Cℓ.</w:t>
      </w:r>
    </w:p>
    <w:p w14:paraId="04CDFCD0" w14:textId="77777777" w:rsidR="00BA6A4E" w:rsidRDefault="001F3F30">
      <w:pPr>
        <w:pStyle w:val="Heading2"/>
      </w:pPr>
      <w:r>
        <w:t>2. GenesisFT Operator (Model A)</w:t>
      </w:r>
    </w:p>
    <w:p w14:paraId="6D685BAD" w14:textId="77777777" w:rsidR="00BA6A4E" w:rsidRDefault="001F3F30">
      <w:r>
        <w:t>The GenesisFT operator is defined as a Laplace-type operator acting on a compact configuration manifold Ξ:</w:t>
      </w:r>
      <w:r>
        <w:br/>
      </w:r>
      <w:r>
        <w:br/>
        <w:t>Ô = −ΔΞ</w:t>
      </w:r>
      <w:r>
        <w:br/>
      </w:r>
      <w:r>
        <w:br/>
        <w:t>For Model A, the manifold is chosen as:</w:t>
      </w:r>
      <w:r>
        <w:br/>
        <w:t>Ξ = S³(R) × T³(Lx, Ly, Lz)</w:t>
      </w:r>
    </w:p>
    <w:p w14:paraId="5791EAD1" w14:textId="77777777" w:rsidR="00BA6A4E" w:rsidRDefault="001F3F30">
      <w:pPr>
        <w:pStyle w:val="Heading2"/>
      </w:pPr>
      <w:r>
        <w:t>3. Eigenvalue Spectrum</w:t>
      </w:r>
    </w:p>
    <w:p w14:paraId="13EA2E38" w14:textId="77777777" w:rsidR="00BA6A4E" w:rsidRDefault="001F3F30">
      <w:r>
        <w:t>The total eigenvalue λ is the sum of contributions from each manifold factor.</w:t>
      </w:r>
      <w:r>
        <w:br/>
      </w:r>
      <w:r>
        <w:br/>
        <w:t>S³ contribution:</w:t>
      </w:r>
      <w:r>
        <w:br/>
        <w:t>λ_S³(ℓ) = ℓ(ℓ + 2) / R²</w:t>
      </w:r>
      <w:r>
        <w:br/>
      </w:r>
      <w:r>
        <w:br/>
        <w:t>T³ contribution:</w:t>
      </w:r>
      <w:r>
        <w:br/>
        <w:t>λ_T³(n⃗) = (2π)² (n_x²/Lx² + n_y²/Ly² + n_z²/Lz²)</w:t>
      </w:r>
      <w:r>
        <w:br/>
      </w:r>
      <w:r>
        <w:br/>
        <w:t>Total eigenvalue:</w:t>
      </w:r>
      <w:r>
        <w:br/>
        <w:t>λ = λ_S³ + λ_T³</w:t>
      </w:r>
    </w:p>
    <w:p w14:paraId="19FBC91A" w14:textId="77777777" w:rsidR="00BA6A4E" w:rsidRDefault="001F3F30">
      <w:pPr>
        <w:pStyle w:val="Heading2"/>
      </w:pPr>
      <w:r>
        <w:t>4. Mode Weights</w:t>
      </w:r>
    </w:p>
    <w:p w14:paraId="6B5EAB1B" w14:textId="77777777" w:rsidR="00BA6A4E" w:rsidRDefault="001F3F30">
      <w:r>
        <w:t>At this stage, kernel vacuum dynamics are not yet imposed. Each S³ eigenmode is weighted by its known degeneracy:</w:t>
      </w:r>
      <w:r>
        <w:br/>
      </w:r>
      <w:r>
        <w:br/>
        <w:t>g_ℓ = (ℓ + 1)²</w:t>
      </w:r>
      <w:r>
        <w:br/>
      </w:r>
      <w:r>
        <w:br/>
        <w:t>The amplitude proxy is defined as μ = √g_ℓ.</w:t>
      </w:r>
    </w:p>
    <w:p w14:paraId="29D721A6" w14:textId="77777777" w:rsidR="00BA6A4E" w:rsidRDefault="001F3F30">
      <w:pPr>
        <w:pStyle w:val="Heading2"/>
      </w:pPr>
      <w:r>
        <w:lastRenderedPageBreak/>
        <w:t>5. Numerical Enumeration</w:t>
      </w:r>
    </w:p>
    <w:p w14:paraId="3D329414" w14:textId="77777777" w:rsidR="00BA6A4E" w:rsidRDefault="001F3F30">
      <w:r>
        <w:t>Eigenvalues are enumerated explicitly by scanning integer lattice modes for T³ and angular modes for S³. For the initial run:</w:t>
      </w:r>
      <w:r>
        <w:br/>
      </w:r>
      <w:r>
        <w:br/>
        <w:t>ℓ_max = 40</w:t>
      </w:r>
      <w:r>
        <w:br/>
        <w:t>n_max = 6</w:t>
      </w:r>
      <w:r>
        <w:br/>
      </w:r>
      <w:r>
        <w:br/>
        <w:t>This produced 90,077 eigenmodes with λ spanning approximately 0 to 5943.7.</w:t>
      </w:r>
    </w:p>
    <w:p w14:paraId="586794A3" w14:textId="77777777" w:rsidR="00BA6A4E" w:rsidRDefault="001F3F30">
      <w:pPr>
        <w:pStyle w:val="Heading2"/>
      </w:pPr>
      <w:r>
        <w:t>6. Mapping to Cosmology</w:t>
      </w:r>
    </w:p>
    <w:p w14:paraId="18BE1519" w14:textId="77777777" w:rsidR="00BA6A4E" w:rsidRDefault="001F3F30">
      <w:r>
        <w:t>GenesisFT maps operator eigenvalues to comoving wavenumbers via:</w:t>
      </w:r>
      <w:r>
        <w:br/>
      </w:r>
      <w:r>
        <w:br/>
        <w:t>k = κ √λ</w:t>
      </w:r>
      <w:r>
        <w:br/>
      </w:r>
      <w:r>
        <w:br/>
        <w:t>The primordial curvature spectrum is constructed as:</w:t>
      </w:r>
      <w:r>
        <w:br/>
      </w:r>
      <w:r>
        <w:br/>
        <w:t>Pζ(k) = A_s (μ / μ_ref)² (k / k₀)^(n_s − 1)</w:t>
      </w:r>
    </w:p>
    <w:p w14:paraId="4F3C186D" w14:textId="77777777" w:rsidR="00BA6A4E" w:rsidRDefault="001F3F30">
      <w:pPr>
        <w:pStyle w:val="Heading2"/>
      </w:pPr>
      <w:r>
        <w:t>7. CAMB Integration</w:t>
      </w:r>
    </w:p>
    <w:p w14:paraId="4F81FE37" w14:textId="77777777" w:rsidR="00BA6A4E" w:rsidRDefault="001F3F30">
      <w:r>
        <w:t>The primordial spectrum is passed to CAMB using the SplinedInitialPower interface, ensuring numerical stability. A ΛCDM baseline is computed in parallel using identical background parameters.</w:t>
      </w:r>
    </w:p>
    <w:p w14:paraId="49025E0B" w14:textId="77777777" w:rsidR="00BA6A4E" w:rsidRDefault="001F3F30">
      <w:pPr>
        <w:pStyle w:val="Heading2"/>
      </w:pPr>
      <w:r>
        <w:t>8. Outputs</w:t>
      </w:r>
    </w:p>
    <w:p w14:paraId="7ADEB292" w14:textId="77777777" w:rsidR="00BA6A4E" w:rsidRDefault="001F3F30">
      <w:r>
        <w:t>The pipeline outputs primordial spectra, CMB angular power spectra, residual plots, and a full reproducibility report.</w:t>
      </w:r>
    </w:p>
    <w:p w14:paraId="4C757E6E" w14:textId="77777777" w:rsidR="00BA6A4E" w:rsidRDefault="001F3F30">
      <w:pPr>
        <w:pStyle w:val="Heading2"/>
      </w:pPr>
      <w:r>
        <w:t>9. Scientific Status</w:t>
      </w:r>
    </w:p>
    <w:p w14:paraId="5280114F" w14:textId="77777777" w:rsidR="00BA6A4E" w:rsidRDefault="001F3F30">
      <w:r>
        <w:t>This constitutes a forward, falsifiable prediction pipeline. No empirical data were used to construct the operator, eigenvalues, or amplitudes. Future work will replace the placeholder weighting with the GenesisFT kernel vacuum solution.</w:t>
      </w:r>
    </w:p>
    <w:sectPr w:rsidR="00BA6A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244700">
    <w:abstractNumId w:val="8"/>
  </w:num>
  <w:num w:numId="2" w16cid:durableId="703946464">
    <w:abstractNumId w:val="6"/>
  </w:num>
  <w:num w:numId="3" w16cid:durableId="1327710056">
    <w:abstractNumId w:val="5"/>
  </w:num>
  <w:num w:numId="4" w16cid:durableId="250895072">
    <w:abstractNumId w:val="4"/>
  </w:num>
  <w:num w:numId="5" w16cid:durableId="865094669">
    <w:abstractNumId w:val="7"/>
  </w:num>
  <w:num w:numId="6" w16cid:durableId="309985507">
    <w:abstractNumId w:val="3"/>
  </w:num>
  <w:num w:numId="7" w16cid:durableId="302585492">
    <w:abstractNumId w:val="2"/>
  </w:num>
  <w:num w:numId="8" w16cid:durableId="505707608">
    <w:abstractNumId w:val="1"/>
  </w:num>
  <w:num w:numId="9" w16cid:durableId="47194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F30"/>
    <w:rsid w:val="0029639D"/>
    <w:rsid w:val="00326F90"/>
    <w:rsid w:val="00AA1D8D"/>
    <w:rsid w:val="00B47730"/>
    <w:rsid w:val="00BA6A4E"/>
    <w:rsid w:val="00CB0664"/>
    <w:rsid w:val="00E42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4B466"/>
  <w14:defaultImageDpi w14:val="300"/>
  <w15:docId w15:val="{5A434DA1-F594-4290-A36F-4272AA65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Josiah Bessler</cp:lastModifiedBy>
  <cp:revision>2</cp:revision>
  <dcterms:created xsi:type="dcterms:W3CDTF">2025-12-13T07:29:00Z</dcterms:created>
  <dcterms:modified xsi:type="dcterms:W3CDTF">2025-12-13T07:29:00Z</dcterms:modified>
  <cp:category/>
</cp:coreProperties>
</file>