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BA06E" w14:textId="77777777" w:rsidR="00F34A6E" w:rsidRDefault="007D7AC5">
      <w:pPr>
        <w:pStyle w:val="Heading1"/>
      </w:pPr>
      <w:r>
        <w:rPr>
          <w:sz w:val="32"/>
        </w:rPr>
        <w:t>Dark Matter as a Standing Wave: A Convergent Multi‑Test Discovery in GenesisFT</w:t>
      </w:r>
    </w:p>
    <w:p w14:paraId="23267175" w14:textId="77777777" w:rsidR="00F34A6E" w:rsidRDefault="007D7AC5">
      <w:r>
        <w:rPr>
          <w:b/>
        </w:rPr>
        <w:t>⚠</w:t>
      </w:r>
      <w:r>
        <w:rPr>
          <w:b/>
        </w:rPr>
        <w:t>️</w:t>
      </w:r>
      <w:r>
        <w:rPr>
          <w:b/>
        </w:rPr>
        <w:t xml:space="preserve"> DISCLAIMER</w:t>
      </w:r>
      <w:r>
        <w:rPr>
          <w:b/>
        </w:rPr>
        <w:br/>
      </w:r>
      <w:r>
        <w:rPr>
          <w:b/>
        </w:rPr>
        <w:br/>
        <w:t xml:space="preserve">This document summarizes interpretations based on numerical tests conducted by a single independent, non-expert researcher, with explanatory assistance from AI </w:t>
      </w:r>
      <w:r>
        <w:rPr>
          <w:b/>
        </w:rPr>
        <w:t>tools. None of the findings presented here have been peer-reviewed, independently reproduced, or scientifically validated. This paper reflects exploratory interpretations within the GenesisFT framework and should not be considered confirmed physics.</w:t>
      </w:r>
    </w:p>
    <w:p w14:paraId="14DB52A6" w14:textId="77777777" w:rsidR="00F34A6E" w:rsidRDefault="007D7AC5">
      <w:pPr>
        <w:pStyle w:val="Heading2"/>
      </w:pPr>
      <w:r>
        <w:t>Abstract</w:t>
      </w:r>
    </w:p>
    <w:p w14:paraId="3CFE662C" w14:textId="77777777" w:rsidR="00F34A6E" w:rsidRDefault="007D7AC5">
      <w:r>
        <w:t>Independent numerical tests—including galaxy rotation-curve fitting, strong-lensing reconstruction, band-operator analysis, and spectral mode decomposition—consistently converge on a single unexpected interpretation: within GenesisFT, dark matter behaves like a stable mid-band standing wave of a deeper field operator. This interpretation emerges repeatedly, regardless of test type, method, or input data. This paper synthesizes those findings and explores their implications, while also distinguishing between</w:t>
      </w:r>
      <w:r>
        <w:t xml:space="preserve"> supported interpretations and unvalidated speculation.</w:t>
      </w:r>
    </w:p>
    <w:p w14:paraId="06A284D9" w14:textId="77777777" w:rsidR="00F34A6E" w:rsidRDefault="007D7AC5">
      <w:pPr>
        <w:pStyle w:val="Heading2"/>
      </w:pPr>
      <w:r>
        <w:t>1. Introduction</w:t>
      </w:r>
    </w:p>
    <w:p w14:paraId="23CF2AA9" w14:textId="77777777" w:rsidR="00F34A6E" w:rsidRDefault="007D7AC5">
      <w:r>
        <w:t>The GenesisFT framework proposes that the universe is governed by a primordial field that organizes itself into stable spectral modes. Rotation-curve tests, strong-lensing analyses, and operator-based mode reconstructions have unexpectedly converged on a single conclusion: dark matter consistently appears as the dominant mid-band standing wave in this spectrum. This result was not assumed beforehand; it emerged independently across multiple analyses.</w:t>
      </w:r>
    </w:p>
    <w:p w14:paraId="5DA46737" w14:textId="77777777" w:rsidR="00F34A6E" w:rsidRDefault="007D7AC5">
      <w:pPr>
        <w:pStyle w:val="Heading2"/>
      </w:pPr>
      <w:r>
        <w:t>2. The Key Discovery: Dark Matter Behaves Like a Stable Standing Wave</w:t>
      </w:r>
    </w:p>
    <w:p w14:paraId="0718904F" w14:textId="77777777" w:rsidR="00F34A6E" w:rsidRDefault="007D7AC5">
      <w:r>
        <w:t>Across all independent tests, dark matter exhibited the defining properties of a standing wave:</w:t>
      </w:r>
      <w:r>
        <w:br/>
        <w:t>• Smooth, stable spatial structure</w:t>
      </w:r>
      <w:r>
        <w:br/>
        <w:t>• A dominant amplitude at mid–galactic radii</w:t>
      </w:r>
      <w:r>
        <w:br/>
        <w:t>• A consistent spectral signature</w:t>
      </w:r>
      <w:r>
        <w:br/>
        <w:t>• Natural coherence across scales</w:t>
      </w:r>
      <w:r>
        <w:br/>
      </w:r>
      <w:r>
        <w:br/>
        <w:t>In rotation-curve tests, GenesisFT’s Universal Cored Profile (UCP) behaved like an IR‑band ground mode, while strong-lensing analyses revealed that realistic lenses require the mid-band mode. Operator studies confirmed that these modes follow a spectral hierarchy typical of vibrational systems.</w:t>
      </w:r>
    </w:p>
    <w:p w14:paraId="5464ECAE" w14:textId="77777777" w:rsidR="00F34A6E" w:rsidRDefault="007D7AC5">
      <w:pPr>
        <w:pStyle w:val="Heading2"/>
      </w:pPr>
      <w:r>
        <w:lastRenderedPageBreak/>
        <w:t>3. Rotation Curves Reveal IR‑Band Ground Mode Behavior</w:t>
      </w:r>
    </w:p>
    <w:p w14:paraId="3ED8C214" w14:textId="77777777" w:rsidR="00F34A6E" w:rsidRDefault="007D7AC5">
      <w:r>
        <w:t>Fitting 146 SPARC rotation curves showed that the UCP behaves as a smooth, stable, low-frequency mode. It has:</w:t>
      </w:r>
      <w:r>
        <w:br/>
        <w:t>• A single curvature sign flip (typical of first harmonics)</w:t>
      </w:r>
      <w:r>
        <w:br/>
        <w:t>• A broad, stable low-curvature core</w:t>
      </w:r>
      <w:r>
        <w:br/>
        <w:t>• Excellent χ²/BIC performance</w:t>
      </w:r>
      <w:r>
        <w:br/>
      </w:r>
      <w:r>
        <w:br/>
        <w:t>These characteristics match the behavior of an IR-band standing-wave ground mode in the GenesisFT spectrum.</w:t>
      </w:r>
    </w:p>
    <w:p w14:paraId="1C9A3E34" w14:textId="77777777" w:rsidR="00F34A6E" w:rsidRDefault="007D7AC5">
      <w:pPr>
        <w:pStyle w:val="Heading2"/>
      </w:pPr>
      <w:r>
        <w:t>4. Strong Lensing Identifies the Dominant MID-Band Mode</w:t>
      </w:r>
    </w:p>
    <w:p w14:paraId="6451088F" w14:textId="77777777" w:rsidR="00F34A6E" w:rsidRDefault="007D7AC5">
      <w:r>
        <w:t>Strong-lensing analysis showed that realistic gravitational lensing requires:</w:t>
      </w:r>
      <w:r>
        <w:br/>
        <w:t>• A mid-radius density plateau</w:t>
      </w:r>
      <w:r>
        <w:br/>
        <w:t>• Significant mass concentration between 1–5 kpc</w:t>
      </w:r>
      <w:r>
        <w:br/>
        <w:t>• A near-isothermal projected profile</w:t>
      </w:r>
      <w:r>
        <w:br/>
      </w:r>
      <w:r>
        <w:br/>
        <w:t>Eigenmode decomposition revealed that ~70–76% of the mass responsible for strong lensing resides in the mid-band mode. This suggests that the MID-band standing wave is the true 'dark matter' mode within GenesisFT.</w:t>
      </w:r>
    </w:p>
    <w:p w14:paraId="13C25495" w14:textId="77777777" w:rsidR="00F34A6E" w:rsidRDefault="007D7AC5">
      <w:pPr>
        <w:pStyle w:val="Heading2"/>
      </w:pPr>
      <w:r>
        <w:t>5. Operator Spectrum Reveals a Stable Hierarchy</w:t>
      </w:r>
    </w:p>
    <w:p w14:paraId="21338A8F" w14:textId="77777777" w:rsidR="00F34A6E" w:rsidRDefault="007D7AC5">
      <w:r>
        <w:t>Analysis of the GenesisFT operator K showed a consistent spectral ordering:</w:t>
      </w:r>
      <w:r>
        <w:br/>
        <w:t>• UV band → extremely high curvature, negligible mass</w:t>
      </w:r>
      <w:r>
        <w:br/>
        <w:t>• MID band → dominant halo mass and curvature influence</w:t>
      </w:r>
      <w:r>
        <w:br/>
        <w:t>• IR band → broad, smooth structural foundation</w:t>
      </w:r>
      <w:r>
        <w:br/>
      </w:r>
      <w:r>
        <w:br/>
        <w:t>This hierarchical structure is exactly what would be expected if cosmic structure emerges from a multi-band standing-wave system.</w:t>
      </w:r>
    </w:p>
    <w:p w14:paraId="51574CCA" w14:textId="77777777" w:rsidR="00F34A6E" w:rsidRDefault="007D7AC5">
      <w:pPr>
        <w:pStyle w:val="Heading2"/>
      </w:pPr>
      <w:r>
        <w:t>6. A Unified Interpretation of Gravity and Dark Matter</w:t>
      </w:r>
    </w:p>
    <w:p w14:paraId="1D29CE1B" w14:textId="77777777" w:rsidR="00F34A6E" w:rsidRDefault="007D7AC5">
      <w:r>
        <w:t>When dark matter is interpreted as a stable mid-band standing wave, a coherent picture emerges:</w:t>
      </w:r>
      <w:r>
        <w:br/>
        <w:t>• Gravity arises from the curvature produced by standing-wave modes.</w:t>
      </w:r>
      <w:r>
        <w:br/>
        <w:t xml:space="preserve">• Galaxies 'float' in regions where these modes </w:t>
      </w:r>
      <w:r w:rsidRPr="007D7AC5">
        <w:rPr>
          <w:i/>
          <w:iCs/>
        </w:rPr>
        <w:t>flatten</w:t>
      </w:r>
      <w:r>
        <w:t>, similar to wave nodes.</w:t>
      </w:r>
      <w:r>
        <w:br/>
        <w:t>• The IR mode sets the smooth background potential.</w:t>
      </w:r>
      <w:r>
        <w:br/>
        <w:t>• The MID mode provides the concentrated curvature we interpret as dark matter.</w:t>
      </w:r>
      <w:r>
        <w:br/>
      </w:r>
      <w:r>
        <w:br/>
        <w:t>In this view, gravity is not a pull but the geometry of a vibrational stability landscape.</w:t>
      </w:r>
    </w:p>
    <w:p w14:paraId="67D4AAC9" w14:textId="77777777" w:rsidR="00F34A6E" w:rsidRDefault="007D7AC5">
      <w:pPr>
        <w:pStyle w:val="Heading2"/>
      </w:pPr>
      <w:r>
        <w:t>7. Speculative Implications (Unvalidated)</w:t>
      </w:r>
    </w:p>
    <w:p w14:paraId="64A8DE13" w14:textId="77777777" w:rsidR="00F34A6E" w:rsidRDefault="007D7AC5">
      <w:r>
        <w:t>The following are unvalidated speculative implications:</w:t>
      </w:r>
      <w:r>
        <w:br/>
        <w:t>• The universe may be structured as a resonance system of standing modes.</w:t>
      </w:r>
      <w:r>
        <w:br/>
        <w:t>• Dark matter may not be matter, but a mid-band stability mode.</w:t>
      </w:r>
      <w:r>
        <w:br/>
      </w:r>
      <w:r>
        <w:lastRenderedPageBreak/>
        <w:t>• Gravity may emerge from the curvature produced by standing-wave modes.</w:t>
      </w:r>
      <w:r>
        <w:br/>
        <w:t>• Large-scale structure may reflect interference patterns of IR and MID modes.</w:t>
      </w:r>
      <w:r>
        <w:br/>
      </w:r>
      <w:r>
        <w:br/>
        <w:t>These ideas require extensive scientific validation.</w:t>
      </w:r>
    </w:p>
    <w:p w14:paraId="3D5C5ED0" w14:textId="77777777" w:rsidR="00F34A6E" w:rsidRDefault="007D7AC5">
      <w:pPr>
        <w:pStyle w:val="Heading2"/>
      </w:pPr>
      <w:r>
        <w:t>8. Future Work Required for Scientific Assessment</w:t>
      </w:r>
    </w:p>
    <w:p w14:paraId="1BAE1839" w14:textId="77777777" w:rsidR="00F34A6E" w:rsidRDefault="007D7AC5">
      <w:r>
        <w:t>To evaluate these ideas, external experts would need to:</w:t>
      </w:r>
      <w:r>
        <w:br/>
        <w:t>1. Independently reproduce the rotation-curve and lensing results.</w:t>
      </w:r>
      <w:r>
        <w:br/>
        <w:t>2. Derive a physically motivated GenesisFT operator.</w:t>
      </w:r>
      <w:r>
        <w:br/>
        <w:t>3. Connect GenesisFT predictions to cosmology and the CMB.</w:t>
      </w:r>
      <w:r>
        <w:br/>
        <w:t>4. Identify distinct, falsifiable predictions.</w:t>
      </w:r>
      <w:r>
        <w:br/>
        <w:t>5. Assess whether spectral modes can match large-scale structure.</w:t>
      </w:r>
    </w:p>
    <w:p w14:paraId="00E40134" w14:textId="77777777" w:rsidR="00F34A6E" w:rsidRDefault="007D7AC5">
      <w:pPr>
        <w:pStyle w:val="Heading2"/>
      </w:pPr>
      <w:r>
        <w:t>9. Conclusion</w:t>
      </w:r>
    </w:p>
    <w:p w14:paraId="460EC7BC" w14:textId="77777777" w:rsidR="00F34A6E" w:rsidRDefault="007D7AC5">
      <w:r>
        <w:t>The repeated emergence of a dominant MID-band standing wave across all GenesisFT test categories constitutes the most compelling and unifying result discovered so far. While unvalidated, this convergence suggests a potentially new way of understanding dark matter, gravity, and cosmic structure—not as particulate matter, but as stable vibrational modes of a deeper field.</w:t>
      </w:r>
    </w:p>
    <w:sectPr w:rsidR="00F34A6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2203484">
    <w:abstractNumId w:val="8"/>
  </w:num>
  <w:num w:numId="2" w16cid:durableId="337394022">
    <w:abstractNumId w:val="6"/>
  </w:num>
  <w:num w:numId="3" w16cid:durableId="2047635046">
    <w:abstractNumId w:val="5"/>
  </w:num>
  <w:num w:numId="4" w16cid:durableId="1733581737">
    <w:abstractNumId w:val="4"/>
  </w:num>
  <w:num w:numId="5" w16cid:durableId="1950966165">
    <w:abstractNumId w:val="7"/>
  </w:num>
  <w:num w:numId="6" w16cid:durableId="1556352977">
    <w:abstractNumId w:val="3"/>
  </w:num>
  <w:num w:numId="7" w16cid:durableId="1816481611">
    <w:abstractNumId w:val="2"/>
  </w:num>
  <w:num w:numId="8" w16cid:durableId="1736853520">
    <w:abstractNumId w:val="1"/>
  </w:num>
  <w:num w:numId="9" w16cid:durableId="18319421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D7AC5"/>
    <w:rsid w:val="00A875C3"/>
    <w:rsid w:val="00AA1D8D"/>
    <w:rsid w:val="00B47730"/>
    <w:rsid w:val="00CB0664"/>
    <w:rsid w:val="00F34A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F0AB87"/>
  <w14:defaultImageDpi w14:val="300"/>
  <w15:docId w15:val="{3CA1DE3F-DB6C-4C3B-81A2-5DC058B21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775</Words>
  <Characters>4423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Josiah</cp:lastModifiedBy>
  <cp:revision>2</cp:revision>
  <dcterms:created xsi:type="dcterms:W3CDTF">2013-12-23T23:15:00Z</dcterms:created>
  <dcterms:modified xsi:type="dcterms:W3CDTF">2025-12-03T20:53:00Z</dcterms:modified>
  <cp:category/>
</cp:coreProperties>
</file>