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246AEC" w14:textId="77777777" w:rsidR="005B2A41" w:rsidRDefault="006D6834">
      <w:pPr>
        <w:spacing w:after="242"/>
        <w:ind w:left="0" w:firstLine="0"/>
      </w:pPr>
      <w:r>
        <w:rPr>
          <w:b/>
        </w:rPr>
        <w:t xml:space="preserve"> </w:t>
      </w:r>
      <w:r>
        <w:t xml:space="preserve"> </w:t>
      </w:r>
    </w:p>
    <w:p w14:paraId="4E26C137" w14:textId="77777777" w:rsidR="005B2A41" w:rsidRDefault="006D6834">
      <w:pPr>
        <w:spacing w:after="199"/>
        <w:ind w:left="145" w:firstLine="0"/>
        <w:jc w:val="center"/>
      </w:pPr>
      <w:r>
        <w:rPr>
          <w:noProof/>
        </w:rPr>
        <w:drawing>
          <wp:inline distT="0" distB="0" distL="0" distR="0" wp14:anchorId="4C741D91" wp14:editId="1D9F1487">
            <wp:extent cx="2522855" cy="2274316"/>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7"/>
                    <a:stretch>
                      <a:fillRect/>
                    </a:stretch>
                  </pic:blipFill>
                  <pic:spPr>
                    <a:xfrm>
                      <a:off x="0" y="0"/>
                      <a:ext cx="2522855" cy="2274316"/>
                    </a:xfrm>
                    <a:prstGeom prst="rect">
                      <a:avLst/>
                    </a:prstGeom>
                  </pic:spPr>
                </pic:pic>
              </a:graphicData>
            </a:graphic>
          </wp:inline>
        </w:drawing>
      </w:r>
      <w:r>
        <w:rPr>
          <w:b/>
        </w:rPr>
        <w:t xml:space="preserve"> </w:t>
      </w:r>
      <w:r>
        <w:t xml:space="preserve"> </w:t>
      </w:r>
    </w:p>
    <w:p w14:paraId="3FCF40E2" w14:textId="77777777" w:rsidR="005B2A41" w:rsidRDefault="006D6834">
      <w:pPr>
        <w:spacing w:after="252"/>
        <w:ind w:left="213" w:firstLine="0"/>
        <w:jc w:val="center"/>
      </w:pPr>
      <w:r>
        <w:rPr>
          <w:b/>
        </w:rPr>
        <w:t xml:space="preserve">  </w:t>
      </w:r>
      <w:r>
        <w:t xml:space="preserve"> </w:t>
      </w:r>
    </w:p>
    <w:p w14:paraId="0CF8F925" w14:textId="77777777" w:rsidR="005B2A41" w:rsidRDefault="006D6834">
      <w:pPr>
        <w:spacing w:after="252"/>
        <w:ind w:left="93" w:firstLine="0"/>
        <w:jc w:val="center"/>
      </w:pPr>
      <w:r>
        <w:t xml:space="preserve"> </w:t>
      </w:r>
    </w:p>
    <w:p w14:paraId="467AA827" w14:textId="77777777" w:rsidR="005B2A41" w:rsidRDefault="006D6834">
      <w:pPr>
        <w:spacing w:after="255"/>
        <w:ind w:left="197"/>
      </w:pPr>
      <w:r>
        <w:rPr>
          <w:b/>
        </w:rPr>
        <w:t>MULTIPLE LINEAR REGRESSION ANALYSIS ON HOW DIFFERENT FACTORS</w:t>
      </w:r>
      <w:r>
        <w:t xml:space="preserve"> </w:t>
      </w:r>
    </w:p>
    <w:p w14:paraId="6A91C458" w14:textId="77777777" w:rsidR="005B2A41" w:rsidRDefault="006D6834">
      <w:pPr>
        <w:pStyle w:val="Heading4"/>
        <w:spacing w:after="252"/>
        <w:ind w:left="35"/>
        <w:jc w:val="center"/>
      </w:pPr>
      <w:r>
        <w:t xml:space="preserve">CONTRIBUTE TO COVID 19 DEATHS IN USA </w:t>
      </w:r>
    </w:p>
    <w:p w14:paraId="75265E8C" w14:textId="77777777" w:rsidR="005B2A41" w:rsidRDefault="006D6834">
      <w:pPr>
        <w:spacing w:after="252"/>
        <w:ind w:left="93" w:firstLine="0"/>
        <w:jc w:val="center"/>
      </w:pPr>
      <w:r>
        <w:t xml:space="preserve"> </w:t>
      </w:r>
    </w:p>
    <w:p w14:paraId="5C06275B" w14:textId="77777777" w:rsidR="005B2A41" w:rsidRDefault="006D6834">
      <w:pPr>
        <w:spacing w:after="252"/>
        <w:ind w:left="93" w:firstLine="0"/>
        <w:jc w:val="center"/>
      </w:pPr>
      <w:r>
        <w:t xml:space="preserve"> </w:t>
      </w:r>
    </w:p>
    <w:p w14:paraId="7320A9B1" w14:textId="77777777" w:rsidR="005B2A41" w:rsidRDefault="006D6834">
      <w:pPr>
        <w:spacing w:after="252"/>
        <w:ind w:left="93" w:firstLine="0"/>
        <w:jc w:val="center"/>
      </w:pPr>
      <w:r>
        <w:t xml:space="preserve"> </w:t>
      </w:r>
    </w:p>
    <w:p w14:paraId="471AF11F" w14:textId="77777777" w:rsidR="005B2A41" w:rsidRDefault="006D6834">
      <w:pPr>
        <w:spacing w:after="1" w:line="476" w:lineRule="auto"/>
        <w:ind w:left="43" w:right="33"/>
        <w:jc w:val="center"/>
      </w:pPr>
      <w:r>
        <w:t xml:space="preserve">A research proposal submitted to the Department of statistics and actuarial science in the School of Mathematical Science in partial fulfillment of the degree of Bachelor of Science in Statistics </w:t>
      </w:r>
    </w:p>
    <w:p w14:paraId="6FA11BFC" w14:textId="77777777" w:rsidR="005B2A41" w:rsidRDefault="006D6834">
      <w:pPr>
        <w:spacing w:after="246" w:line="265" w:lineRule="auto"/>
        <w:ind w:left="43" w:right="4"/>
        <w:jc w:val="center"/>
      </w:pPr>
      <w:r>
        <w:t xml:space="preserve">at the Jomo Kenyatta University of Agriculture and Technology </w:t>
      </w:r>
    </w:p>
    <w:p w14:paraId="12BB77B4" w14:textId="77777777" w:rsidR="005B2A41" w:rsidRDefault="006D6834">
      <w:pPr>
        <w:spacing w:after="252"/>
        <w:ind w:left="151" w:firstLine="0"/>
        <w:jc w:val="center"/>
      </w:pPr>
      <w:r>
        <w:t xml:space="preserve">  </w:t>
      </w:r>
    </w:p>
    <w:p w14:paraId="3CEBF042" w14:textId="77777777" w:rsidR="005B2A41" w:rsidRDefault="006D6834">
      <w:pPr>
        <w:spacing w:after="252"/>
        <w:ind w:left="0" w:firstLine="0"/>
      </w:pPr>
      <w:r>
        <w:t xml:space="preserve">  </w:t>
      </w:r>
    </w:p>
    <w:p w14:paraId="426CF2D6" w14:textId="77777777" w:rsidR="005B2A41" w:rsidRDefault="006D6834">
      <w:pPr>
        <w:spacing w:after="252"/>
        <w:ind w:left="0" w:firstLine="0"/>
      </w:pPr>
      <w:r>
        <w:t xml:space="preserve">  </w:t>
      </w:r>
    </w:p>
    <w:p w14:paraId="68ACD3EE" w14:textId="77777777" w:rsidR="005B2A41" w:rsidRDefault="006D6834">
      <w:pPr>
        <w:spacing w:after="1225" w:line="265" w:lineRule="auto"/>
        <w:ind w:left="43"/>
        <w:jc w:val="center"/>
      </w:pPr>
      <w:r>
        <w:t xml:space="preserve">2021 </w:t>
      </w:r>
    </w:p>
    <w:p w14:paraId="494B49A5" w14:textId="77777777" w:rsidR="005B2A41" w:rsidRDefault="006D6834">
      <w:pPr>
        <w:spacing w:after="0"/>
        <w:ind w:left="0" w:firstLine="0"/>
      </w:pPr>
      <w:r>
        <w:lastRenderedPageBreak/>
        <w:t xml:space="preserve"> </w:t>
      </w:r>
    </w:p>
    <w:p w14:paraId="68552644" w14:textId="77777777" w:rsidR="005B2A41" w:rsidRDefault="005B2A41">
      <w:pPr>
        <w:sectPr w:rsidR="005B2A41">
          <w:footerReference w:type="even" r:id="rId8"/>
          <w:footerReference w:type="default" r:id="rId9"/>
          <w:footerReference w:type="first" r:id="rId10"/>
          <w:pgSz w:w="12240" w:h="15840"/>
          <w:pgMar w:top="1440" w:right="1527" w:bottom="1440" w:left="1440" w:header="720" w:footer="720" w:gutter="0"/>
          <w:cols w:space="720"/>
        </w:sectPr>
      </w:pPr>
    </w:p>
    <w:p w14:paraId="25A9EB0D" w14:textId="77777777" w:rsidR="005B2A41" w:rsidRPr="000910D9" w:rsidRDefault="006D6834" w:rsidP="000910D9">
      <w:pPr>
        <w:pStyle w:val="Heading1"/>
      </w:pPr>
      <w:bookmarkStart w:id="0" w:name="_Toc88631843"/>
      <w:r w:rsidRPr="000910D9">
        <w:lastRenderedPageBreak/>
        <w:t>DECLARATION</w:t>
      </w:r>
      <w:bookmarkEnd w:id="0"/>
      <w:r w:rsidRPr="000910D9">
        <w:t xml:space="preserve">  </w:t>
      </w:r>
    </w:p>
    <w:p w14:paraId="70DD7066" w14:textId="61E980EA" w:rsidR="005B2A41" w:rsidRDefault="006D6834" w:rsidP="006F56B0">
      <w:pPr>
        <w:spacing w:after="0" w:line="477" w:lineRule="auto"/>
        <w:ind w:left="9" w:right="8"/>
      </w:pPr>
      <w:r>
        <w:t xml:space="preserve">This research is our original work and has not been presented to any university for a degree award.  </w:t>
      </w:r>
    </w:p>
    <w:p w14:paraId="7A2DE852" w14:textId="7787C1BD" w:rsidR="005B2A41" w:rsidRDefault="006F56B0">
      <w:pPr>
        <w:ind w:left="9" w:right="8"/>
      </w:pPr>
      <w:r>
        <w:t xml:space="preserve">Name: JOSIAH MUMO                 </w:t>
      </w:r>
      <w:r w:rsidR="006D6834">
        <w:t>Reg. no</w:t>
      </w:r>
      <w:r>
        <w:t>: SCM223-0790/2017</w:t>
      </w:r>
    </w:p>
    <w:p w14:paraId="342E30F6" w14:textId="09501D7E" w:rsidR="005B2A41" w:rsidRDefault="006D6834" w:rsidP="006F56B0">
      <w:pPr>
        <w:spacing w:after="252"/>
        <w:ind w:left="0" w:firstLine="0"/>
      </w:pPr>
      <w:r>
        <w:t xml:space="preserve">  </w:t>
      </w:r>
    </w:p>
    <w:p w14:paraId="61881375" w14:textId="4EB91EC6" w:rsidR="006F56B0" w:rsidRDefault="006F56B0" w:rsidP="006F56B0">
      <w:pPr>
        <w:spacing w:after="252"/>
        <w:ind w:left="0" w:firstLine="0"/>
      </w:pPr>
    </w:p>
    <w:p w14:paraId="2EDE7283" w14:textId="4C15E281" w:rsidR="006F56B0" w:rsidRDefault="006F56B0" w:rsidP="006F56B0">
      <w:pPr>
        <w:spacing w:after="252"/>
        <w:ind w:left="0" w:firstLine="0"/>
      </w:pPr>
    </w:p>
    <w:p w14:paraId="7E9F469A" w14:textId="6935CB03" w:rsidR="006F56B0" w:rsidRDefault="006F56B0" w:rsidP="006F56B0">
      <w:pPr>
        <w:spacing w:after="252"/>
        <w:ind w:left="0" w:firstLine="0"/>
      </w:pPr>
    </w:p>
    <w:p w14:paraId="4FBA1299" w14:textId="5435BF83" w:rsidR="006F56B0" w:rsidRDefault="006F56B0" w:rsidP="006F56B0">
      <w:pPr>
        <w:spacing w:after="252"/>
        <w:ind w:left="0" w:firstLine="0"/>
      </w:pPr>
    </w:p>
    <w:p w14:paraId="2D00E579" w14:textId="11ED3714" w:rsidR="006F56B0" w:rsidRDefault="006F56B0" w:rsidP="006F56B0">
      <w:pPr>
        <w:spacing w:after="252"/>
        <w:ind w:left="0" w:firstLine="0"/>
      </w:pPr>
    </w:p>
    <w:p w14:paraId="5466B77B" w14:textId="6D0B1D8A" w:rsidR="006F56B0" w:rsidRDefault="006F56B0" w:rsidP="006F56B0">
      <w:pPr>
        <w:spacing w:after="252"/>
        <w:ind w:left="0" w:firstLine="0"/>
      </w:pPr>
    </w:p>
    <w:p w14:paraId="5E792CB2" w14:textId="3D8D4578" w:rsidR="006F56B0" w:rsidRDefault="006F56B0" w:rsidP="006F56B0">
      <w:pPr>
        <w:spacing w:after="252"/>
        <w:ind w:left="0" w:firstLine="0"/>
      </w:pPr>
    </w:p>
    <w:p w14:paraId="6FAED6D8" w14:textId="77302214" w:rsidR="006F56B0" w:rsidRDefault="006F56B0" w:rsidP="006F56B0">
      <w:pPr>
        <w:spacing w:after="252"/>
        <w:ind w:left="0" w:firstLine="0"/>
      </w:pPr>
    </w:p>
    <w:p w14:paraId="0C984D7C" w14:textId="7B8A15EF" w:rsidR="006F56B0" w:rsidRDefault="006F56B0" w:rsidP="006F56B0">
      <w:pPr>
        <w:spacing w:after="252"/>
        <w:ind w:left="0" w:firstLine="0"/>
      </w:pPr>
    </w:p>
    <w:p w14:paraId="7B786AD5" w14:textId="43F99694" w:rsidR="006F56B0" w:rsidRDefault="006F56B0" w:rsidP="006F56B0">
      <w:pPr>
        <w:spacing w:after="252"/>
        <w:ind w:left="0" w:firstLine="0"/>
      </w:pPr>
    </w:p>
    <w:p w14:paraId="59128155" w14:textId="61EDCE55" w:rsidR="006F56B0" w:rsidRDefault="006F56B0" w:rsidP="006F56B0">
      <w:pPr>
        <w:spacing w:after="252"/>
        <w:ind w:left="0" w:firstLine="0"/>
      </w:pPr>
    </w:p>
    <w:p w14:paraId="7B116D77" w14:textId="1EEE77E6" w:rsidR="006F56B0" w:rsidRDefault="006F56B0" w:rsidP="006F56B0">
      <w:pPr>
        <w:spacing w:after="252"/>
        <w:ind w:left="0" w:firstLine="0"/>
      </w:pPr>
    </w:p>
    <w:p w14:paraId="3D7A74B8" w14:textId="3C27EB9F" w:rsidR="006F56B0" w:rsidRDefault="006F56B0" w:rsidP="006F56B0">
      <w:pPr>
        <w:spacing w:after="252"/>
        <w:ind w:left="0" w:firstLine="0"/>
      </w:pPr>
    </w:p>
    <w:p w14:paraId="62870987" w14:textId="1BEC7232" w:rsidR="006F56B0" w:rsidRDefault="006F56B0" w:rsidP="006F56B0">
      <w:pPr>
        <w:spacing w:after="252"/>
        <w:ind w:left="0" w:firstLine="0"/>
      </w:pPr>
    </w:p>
    <w:p w14:paraId="48C758EF" w14:textId="73F18E84" w:rsidR="006F56B0" w:rsidRDefault="006F56B0" w:rsidP="006F56B0">
      <w:pPr>
        <w:spacing w:after="252"/>
        <w:ind w:left="0" w:firstLine="0"/>
      </w:pPr>
    </w:p>
    <w:p w14:paraId="14F5662D" w14:textId="77777777" w:rsidR="006F56B0" w:rsidRDefault="006F56B0" w:rsidP="006F56B0">
      <w:pPr>
        <w:spacing w:after="252"/>
        <w:ind w:left="0" w:firstLine="0"/>
      </w:pPr>
    </w:p>
    <w:p w14:paraId="6B1927F4" w14:textId="77777777" w:rsidR="005B2A41" w:rsidRDefault="006D6834">
      <w:pPr>
        <w:pStyle w:val="Heading1"/>
        <w:spacing w:after="252"/>
        <w:ind w:left="35" w:right="14"/>
        <w:jc w:val="center"/>
      </w:pPr>
      <w:bookmarkStart w:id="1" w:name="_Toc88631844"/>
      <w:r>
        <w:lastRenderedPageBreak/>
        <w:t>ACKNOWLEDGEMENT</w:t>
      </w:r>
      <w:bookmarkEnd w:id="1"/>
      <w:r>
        <w:t xml:space="preserve">  </w:t>
      </w:r>
    </w:p>
    <w:p w14:paraId="3F1EACA2" w14:textId="77777777" w:rsidR="005B2A41" w:rsidRDefault="006D6834">
      <w:pPr>
        <w:spacing w:after="0" w:line="477" w:lineRule="auto"/>
        <w:ind w:left="0" w:right="19" w:firstLine="0"/>
        <w:jc w:val="both"/>
      </w:pPr>
      <w:r>
        <w:t xml:space="preserve">We humbly thank Almighty God for providing us with good health, sound mind, strength, and knowledge to work on this project. We thank our parents for their continuous moral and financial support through this tough journey. Our sincere gratitude also goes to the School of  </w:t>
      </w:r>
    </w:p>
    <w:p w14:paraId="16D19966" w14:textId="77777777" w:rsidR="005B2A41" w:rsidRDefault="006D6834">
      <w:pPr>
        <w:spacing w:after="13" w:line="477" w:lineRule="auto"/>
        <w:ind w:left="9" w:right="8"/>
      </w:pPr>
      <w:r>
        <w:t xml:space="preserve">Mathematical Science, Jomo Kenyatta University of Agriculture and Technology for allowing us to pursue a Bachelor of Science in statistics. We also appreciate our supervisor Madam  </w:t>
      </w:r>
    </w:p>
    <w:p w14:paraId="01F689AB" w14:textId="77777777" w:rsidR="005B2A41" w:rsidRDefault="006D6834">
      <w:pPr>
        <w:spacing w:after="1" w:line="476" w:lineRule="auto"/>
        <w:ind w:left="9" w:right="8"/>
      </w:pPr>
      <w:r>
        <w:t xml:space="preserve">Stellamaris Ajwang’, for her continued guidance and availability despite her busy schedule. We also appreciate the organizations that made their data readily available through their website.  </w:t>
      </w:r>
    </w:p>
    <w:p w14:paraId="6A0C0DA8" w14:textId="77777777" w:rsidR="005B2A41" w:rsidRDefault="006D6834">
      <w:pPr>
        <w:spacing w:after="252"/>
        <w:ind w:left="0" w:firstLine="0"/>
      </w:pPr>
      <w:r>
        <w:t xml:space="preserve">  </w:t>
      </w:r>
    </w:p>
    <w:p w14:paraId="6B74CA23" w14:textId="77777777" w:rsidR="005B2A41" w:rsidRDefault="006D6834">
      <w:pPr>
        <w:spacing w:after="252"/>
        <w:ind w:left="0" w:firstLine="0"/>
      </w:pPr>
      <w:r>
        <w:t xml:space="preserve">  </w:t>
      </w:r>
    </w:p>
    <w:p w14:paraId="7A7B84F7" w14:textId="77777777" w:rsidR="005B2A41" w:rsidRDefault="006D6834">
      <w:pPr>
        <w:spacing w:after="252"/>
        <w:ind w:left="0" w:firstLine="0"/>
      </w:pPr>
      <w:r>
        <w:t xml:space="preserve">  </w:t>
      </w:r>
    </w:p>
    <w:p w14:paraId="6FA8F96E" w14:textId="77777777" w:rsidR="005B2A41" w:rsidRDefault="006D6834">
      <w:pPr>
        <w:spacing w:after="252"/>
        <w:ind w:left="0" w:firstLine="0"/>
      </w:pPr>
      <w:r>
        <w:t xml:space="preserve">  </w:t>
      </w:r>
    </w:p>
    <w:p w14:paraId="4075DAFC" w14:textId="77777777" w:rsidR="005B2A41" w:rsidRDefault="006D6834">
      <w:pPr>
        <w:spacing w:after="252"/>
        <w:ind w:left="0" w:firstLine="0"/>
      </w:pPr>
      <w:r>
        <w:t xml:space="preserve">  </w:t>
      </w:r>
    </w:p>
    <w:p w14:paraId="045ED04A" w14:textId="77777777" w:rsidR="005B2A41" w:rsidRDefault="006D6834">
      <w:pPr>
        <w:spacing w:after="252"/>
        <w:ind w:left="0" w:firstLine="0"/>
      </w:pPr>
      <w:r>
        <w:t xml:space="preserve">  </w:t>
      </w:r>
    </w:p>
    <w:p w14:paraId="44695916" w14:textId="77777777" w:rsidR="005B2A41" w:rsidRDefault="006D6834">
      <w:pPr>
        <w:spacing w:after="252"/>
        <w:ind w:left="0" w:firstLine="0"/>
      </w:pPr>
      <w:r>
        <w:t xml:space="preserve">  </w:t>
      </w:r>
    </w:p>
    <w:p w14:paraId="188B6F4C" w14:textId="77777777" w:rsidR="005B2A41" w:rsidRDefault="006D6834">
      <w:pPr>
        <w:spacing w:after="252"/>
        <w:ind w:left="0" w:firstLine="0"/>
      </w:pPr>
      <w:r>
        <w:t xml:space="preserve">  </w:t>
      </w:r>
    </w:p>
    <w:p w14:paraId="383962F8" w14:textId="77777777" w:rsidR="005B2A41" w:rsidRDefault="006D6834">
      <w:pPr>
        <w:spacing w:after="252"/>
        <w:ind w:left="0" w:firstLine="0"/>
      </w:pPr>
      <w:r>
        <w:t xml:space="preserve">  </w:t>
      </w:r>
    </w:p>
    <w:p w14:paraId="0C968BF4" w14:textId="77777777" w:rsidR="005B2A41" w:rsidRDefault="006D6834">
      <w:pPr>
        <w:spacing w:after="252"/>
        <w:ind w:left="0" w:firstLine="0"/>
      </w:pPr>
      <w:r>
        <w:t xml:space="preserve">  </w:t>
      </w:r>
    </w:p>
    <w:p w14:paraId="0683CA8A" w14:textId="77777777" w:rsidR="005B2A41" w:rsidRDefault="006D6834">
      <w:pPr>
        <w:spacing w:after="252"/>
        <w:ind w:left="0" w:firstLine="0"/>
      </w:pPr>
      <w:r>
        <w:t xml:space="preserve">  </w:t>
      </w:r>
    </w:p>
    <w:p w14:paraId="08FDBAC5" w14:textId="77777777" w:rsidR="005B2A41" w:rsidRDefault="006D6834">
      <w:pPr>
        <w:spacing w:after="252"/>
        <w:ind w:left="0" w:firstLine="0"/>
      </w:pPr>
      <w:r>
        <w:t xml:space="preserve"> </w:t>
      </w:r>
    </w:p>
    <w:p w14:paraId="08F2D89C" w14:textId="77777777" w:rsidR="005B2A41" w:rsidRDefault="006D6834">
      <w:pPr>
        <w:spacing w:after="252"/>
        <w:ind w:left="0" w:firstLine="0"/>
      </w:pPr>
      <w:r>
        <w:t xml:space="preserve">  </w:t>
      </w:r>
    </w:p>
    <w:p w14:paraId="676C7F42" w14:textId="77777777" w:rsidR="005B2A41" w:rsidRDefault="006D6834">
      <w:pPr>
        <w:spacing w:after="252"/>
        <w:ind w:left="0" w:firstLine="0"/>
      </w:pPr>
      <w:r>
        <w:t xml:space="preserve">  </w:t>
      </w:r>
    </w:p>
    <w:p w14:paraId="485AF5B8" w14:textId="77777777" w:rsidR="005B2A41" w:rsidRDefault="006D6834">
      <w:pPr>
        <w:spacing w:after="0"/>
        <w:ind w:left="0" w:firstLine="0"/>
      </w:pPr>
      <w:r>
        <w:t xml:space="preserve">  </w:t>
      </w:r>
    </w:p>
    <w:bookmarkStart w:id="2" w:name="_GoBack" w:displacedByCustomXml="next"/>
    <w:bookmarkEnd w:id="2" w:displacedByCustomXml="next"/>
    <w:sdt>
      <w:sdtPr>
        <w:rPr>
          <w:b w:val="0"/>
        </w:rPr>
        <w:id w:val="-293149281"/>
        <w:docPartObj>
          <w:docPartGallery w:val="Table of Contents"/>
        </w:docPartObj>
      </w:sdtPr>
      <w:sdtEndPr/>
      <w:sdtContent>
        <w:p w14:paraId="64917F84" w14:textId="77777777" w:rsidR="005B2A41" w:rsidRDefault="006D6834">
          <w:pPr>
            <w:pStyle w:val="Heading4"/>
            <w:spacing w:after="252"/>
            <w:ind w:left="35" w:right="22"/>
            <w:jc w:val="center"/>
          </w:pPr>
          <w:r>
            <w:t xml:space="preserve">TABLE OF CONTENTS  </w:t>
          </w:r>
        </w:p>
        <w:p w14:paraId="3CD5C578" w14:textId="77777777" w:rsidR="00D80C90" w:rsidRDefault="006D6834">
          <w:pPr>
            <w:pStyle w:val="TOC1"/>
            <w:tabs>
              <w:tab w:val="right" w:leader="dot" w:pos="9339"/>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88631843" w:history="1">
            <w:r w:rsidR="00D80C90" w:rsidRPr="00981721">
              <w:rPr>
                <w:rStyle w:val="Hyperlink"/>
                <w:noProof/>
              </w:rPr>
              <w:t>DECLARATION</w:t>
            </w:r>
            <w:r w:rsidR="00D80C90">
              <w:rPr>
                <w:noProof/>
                <w:webHidden/>
              </w:rPr>
              <w:tab/>
            </w:r>
            <w:r w:rsidR="00D80C90">
              <w:rPr>
                <w:noProof/>
                <w:webHidden/>
              </w:rPr>
              <w:fldChar w:fldCharType="begin"/>
            </w:r>
            <w:r w:rsidR="00D80C90">
              <w:rPr>
                <w:noProof/>
                <w:webHidden/>
              </w:rPr>
              <w:instrText xml:space="preserve"> PAGEREF _Toc88631843 \h </w:instrText>
            </w:r>
            <w:r w:rsidR="00D80C90">
              <w:rPr>
                <w:noProof/>
                <w:webHidden/>
              </w:rPr>
            </w:r>
            <w:r w:rsidR="00D80C90">
              <w:rPr>
                <w:noProof/>
                <w:webHidden/>
              </w:rPr>
              <w:fldChar w:fldCharType="separate"/>
            </w:r>
            <w:r w:rsidR="00D80C90">
              <w:rPr>
                <w:noProof/>
                <w:webHidden/>
              </w:rPr>
              <w:t>i</w:t>
            </w:r>
            <w:r w:rsidR="00D80C90">
              <w:rPr>
                <w:noProof/>
                <w:webHidden/>
              </w:rPr>
              <w:fldChar w:fldCharType="end"/>
            </w:r>
          </w:hyperlink>
        </w:p>
        <w:p w14:paraId="70055040" w14:textId="77777777" w:rsidR="00D80C90" w:rsidRDefault="00E06E23">
          <w:pPr>
            <w:pStyle w:val="TOC1"/>
            <w:tabs>
              <w:tab w:val="right" w:leader="dot" w:pos="9339"/>
            </w:tabs>
            <w:rPr>
              <w:rFonts w:asciiTheme="minorHAnsi" w:eastAsiaTheme="minorEastAsia" w:hAnsiTheme="minorHAnsi" w:cstheme="minorBidi"/>
              <w:noProof/>
              <w:color w:val="auto"/>
              <w:sz w:val="22"/>
            </w:rPr>
          </w:pPr>
          <w:hyperlink w:anchor="_Toc88631844" w:history="1">
            <w:r w:rsidR="00D80C90" w:rsidRPr="00981721">
              <w:rPr>
                <w:rStyle w:val="Hyperlink"/>
                <w:noProof/>
              </w:rPr>
              <w:t>ACKNOWLEDGEMENT</w:t>
            </w:r>
            <w:r w:rsidR="00D80C90">
              <w:rPr>
                <w:noProof/>
                <w:webHidden/>
              </w:rPr>
              <w:tab/>
            </w:r>
            <w:r w:rsidR="00D80C90">
              <w:rPr>
                <w:noProof/>
                <w:webHidden/>
              </w:rPr>
              <w:fldChar w:fldCharType="begin"/>
            </w:r>
            <w:r w:rsidR="00D80C90">
              <w:rPr>
                <w:noProof/>
                <w:webHidden/>
              </w:rPr>
              <w:instrText xml:space="preserve"> PAGEREF _Toc88631844 \h </w:instrText>
            </w:r>
            <w:r w:rsidR="00D80C90">
              <w:rPr>
                <w:noProof/>
                <w:webHidden/>
              </w:rPr>
            </w:r>
            <w:r w:rsidR="00D80C90">
              <w:rPr>
                <w:noProof/>
                <w:webHidden/>
              </w:rPr>
              <w:fldChar w:fldCharType="separate"/>
            </w:r>
            <w:r w:rsidR="00D80C90">
              <w:rPr>
                <w:noProof/>
                <w:webHidden/>
              </w:rPr>
              <w:t>ii</w:t>
            </w:r>
            <w:r w:rsidR="00D80C90">
              <w:rPr>
                <w:noProof/>
                <w:webHidden/>
              </w:rPr>
              <w:fldChar w:fldCharType="end"/>
            </w:r>
          </w:hyperlink>
        </w:p>
        <w:p w14:paraId="16E4A848" w14:textId="77777777" w:rsidR="00D80C90" w:rsidRDefault="00E06E23">
          <w:pPr>
            <w:pStyle w:val="TOC1"/>
            <w:tabs>
              <w:tab w:val="right" w:leader="dot" w:pos="9339"/>
            </w:tabs>
            <w:rPr>
              <w:rFonts w:asciiTheme="minorHAnsi" w:eastAsiaTheme="minorEastAsia" w:hAnsiTheme="minorHAnsi" w:cstheme="minorBidi"/>
              <w:noProof/>
              <w:color w:val="auto"/>
              <w:sz w:val="22"/>
            </w:rPr>
          </w:pPr>
          <w:hyperlink w:anchor="_Toc88631845" w:history="1">
            <w:r w:rsidR="00D80C90" w:rsidRPr="00981721">
              <w:rPr>
                <w:rStyle w:val="Hyperlink"/>
                <w:noProof/>
              </w:rPr>
              <w:t>LIST OF FIGURES</w:t>
            </w:r>
            <w:r w:rsidR="00D80C90">
              <w:rPr>
                <w:noProof/>
                <w:webHidden/>
              </w:rPr>
              <w:tab/>
            </w:r>
            <w:r w:rsidR="00D80C90">
              <w:rPr>
                <w:noProof/>
                <w:webHidden/>
              </w:rPr>
              <w:fldChar w:fldCharType="begin"/>
            </w:r>
            <w:r w:rsidR="00D80C90">
              <w:rPr>
                <w:noProof/>
                <w:webHidden/>
              </w:rPr>
              <w:instrText xml:space="preserve"> PAGEREF _Toc88631845 \h </w:instrText>
            </w:r>
            <w:r w:rsidR="00D80C90">
              <w:rPr>
                <w:noProof/>
                <w:webHidden/>
              </w:rPr>
            </w:r>
            <w:r w:rsidR="00D80C90">
              <w:rPr>
                <w:noProof/>
                <w:webHidden/>
              </w:rPr>
              <w:fldChar w:fldCharType="separate"/>
            </w:r>
            <w:r w:rsidR="00D80C90">
              <w:rPr>
                <w:noProof/>
                <w:webHidden/>
              </w:rPr>
              <w:t>v</w:t>
            </w:r>
            <w:r w:rsidR="00D80C90">
              <w:rPr>
                <w:noProof/>
                <w:webHidden/>
              </w:rPr>
              <w:fldChar w:fldCharType="end"/>
            </w:r>
          </w:hyperlink>
        </w:p>
        <w:p w14:paraId="5D187D8A" w14:textId="77777777" w:rsidR="00D80C90" w:rsidRDefault="00E06E23">
          <w:pPr>
            <w:pStyle w:val="TOC1"/>
            <w:tabs>
              <w:tab w:val="right" w:leader="dot" w:pos="9339"/>
            </w:tabs>
            <w:rPr>
              <w:rFonts w:asciiTheme="minorHAnsi" w:eastAsiaTheme="minorEastAsia" w:hAnsiTheme="minorHAnsi" w:cstheme="minorBidi"/>
              <w:noProof/>
              <w:color w:val="auto"/>
              <w:sz w:val="22"/>
            </w:rPr>
          </w:pPr>
          <w:hyperlink w:anchor="_Toc88631846" w:history="1">
            <w:r w:rsidR="00D80C90" w:rsidRPr="00981721">
              <w:rPr>
                <w:rStyle w:val="Hyperlink"/>
                <w:noProof/>
              </w:rPr>
              <w:t>LIST OF ABBREVIATIONS</w:t>
            </w:r>
            <w:r w:rsidR="00D80C90">
              <w:rPr>
                <w:noProof/>
                <w:webHidden/>
              </w:rPr>
              <w:tab/>
            </w:r>
            <w:r w:rsidR="00D80C90">
              <w:rPr>
                <w:noProof/>
                <w:webHidden/>
              </w:rPr>
              <w:fldChar w:fldCharType="begin"/>
            </w:r>
            <w:r w:rsidR="00D80C90">
              <w:rPr>
                <w:noProof/>
                <w:webHidden/>
              </w:rPr>
              <w:instrText xml:space="preserve"> PAGEREF _Toc88631846 \h </w:instrText>
            </w:r>
            <w:r w:rsidR="00D80C90">
              <w:rPr>
                <w:noProof/>
                <w:webHidden/>
              </w:rPr>
            </w:r>
            <w:r w:rsidR="00D80C90">
              <w:rPr>
                <w:noProof/>
                <w:webHidden/>
              </w:rPr>
              <w:fldChar w:fldCharType="separate"/>
            </w:r>
            <w:r w:rsidR="00D80C90">
              <w:rPr>
                <w:noProof/>
                <w:webHidden/>
              </w:rPr>
              <w:t>v</w:t>
            </w:r>
            <w:r w:rsidR="00D80C90">
              <w:rPr>
                <w:noProof/>
                <w:webHidden/>
              </w:rPr>
              <w:fldChar w:fldCharType="end"/>
            </w:r>
          </w:hyperlink>
        </w:p>
        <w:p w14:paraId="0F94F77E" w14:textId="77777777" w:rsidR="00D80C90" w:rsidRDefault="00E06E23">
          <w:pPr>
            <w:pStyle w:val="TOC1"/>
            <w:tabs>
              <w:tab w:val="right" w:leader="dot" w:pos="9339"/>
            </w:tabs>
            <w:rPr>
              <w:rFonts w:asciiTheme="minorHAnsi" w:eastAsiaTheme="minorEastAsia" w:hAnsiTheme="minorHAnsi" w:cstheme="minorBidi"/>
              <w:noProof/>
              <w:color w:val="auto"/>
              <w:sz w:val="22"/>
            </w:rPr>
          </w:pPr>
          <w:hyperlink w:anchor="_Toc88631847" w:history="1">
            <w:r w:rsidR="00D80C90" w:rsidRPr="00981721">
              <w:rPr>
                <w:rStyle w:val="Hyperlink"/>
                <w:noProof/>
              </w:rPr>
              <w:t>ABSTRACT</w:t>
            </w:r>
            <w:r w:rsidR="00D80C90">
              <w:rPr>
                <w:noProof/>
                <w:webHidden/>
              </w:rPr>
              <w:tab/>
            </w:r>
            <w:r w:rsidR="00D80C90">
              <w:rPr>
                <w:noProof/>
                <w:webHidden/>
              </w:rPr>
              <w:fldChar w:fldCharType="begin"/>
            </w:r>
            <w:r w:rsidR="00D80C90">
              <w:rPr>
                <w:noProof/>
                <w:webHidden/>
              </w:rPr>
              <w:instrText xml:space="preserve"> PAGEREF _Toc88631847 \h </w:instrText>
            </w:r>
            <w:r w:rsidR="00D80C90">
              <w:rPr>
                <w:noProof/>
                <w:webHidden/>
              </w:rPr>
            </w:r>
            <w:r w:rsidR="00D80C90">
              <w:rPr>
                <w:noProof/>
                <w:webHidden/>
              </w:rPr>
              <w:fldChar w:fldCharType="separate"/>
            </w:r>
            <w:r w:rsidR="00D80C90">
              <w:rPr>
                <w:noProof/>
                <w:webHidden/>
              </w:rPr>
              <w:t>vi</w:t>
            </w:r>
            <w:r w:rsidR="00D80C90">
              <w:rPr>
                <w:noProof/>
                <w:webHidden/>
              </w:rPr>
              <w:fldChar w:fldCharType="end"/>
            </w:r>
          </w:hyperlink>
        </w:p>
        <w:p w14:paraId="60E766E0" w14:textId="77777777" w:rsidR="00D80C90" w:rsidRDefault="00E06E23">
          <w:pPr>
            <w:pStyle w:val="TOC1"/>
            <w:tabs>
              <w:tab w:val="right" w:leader="dot" w:pos="9339"/>
            </w:tabs>
            <w:rPr>
              <w:rFonts w:asciiTheme="minorHAnsi" w:eastAsiaTheme="minorEastAsia" w:hAnsiTheme="minorHAnsi" w:cstheme="minorBidi"/>
              <w:noProof/>
              <w:color w:val="auto"/>
              <w:sz w:val="22"/>
            </w:rPr>
          </w:pPr>
          <w:hyperlink w:anchor="_Toc88631848" w:history="1">
            <w:r w:rsidR="00D80C90" w:rsidRPr="00981721">
              <w:rPr>
                <w:rStyle w:val="Hyperlink"/>
                <w:noProof/>
              </w:rPr>
              <w:t>CHAPTER 1</w:t>
            </w:r>
            <w:r w:rsidR="00D80C90">
              <w:rPr>
                <w:noProof/>
                <w:webHidden/>
              </w:rPr>
              <w:tab/>
            </w:r>
            <w:r w:rsidR="00D80C90">
              <w:rPr>
                <w:noProof/>
                <w:webHidden/>
              </w:rPr>
              <w:fldChar w:fldCharType="begin"/>
            </w:r>
            <w:r w:rsidR="00D80C90">
              <w:rPr>
                <w:noProof/>
                <w:webHidden/>
              </w:rPr>
              <w:instrText xml:space="preserve"> PAGEREF _Toc88631848 \h </w:instrText>
            </w:r>
            <w:r w:rsidR="00D80C90">
              <w:rPr>
                <w:noProof/>
                <w:webHidden/>
              </w:rPr>
            </w:r>
            <w:r w:rsidR="00D80C90">
              <w:rPr>
                <w:noProof/>
                <w:webHidden/>
              </w:rPr>
              <w:fldChar w:fldCharType="separate"/>
            </w:r>
            <w:r w:rsidR="00D80C90">
              <w:rPr>
                <w:noProof/>
                <w:webHidden/>
              </w:rPr>
              <w:t>1</w:t>
            </w:r>
            <w:r w:rsidR="00D80C90">
              <w:rPr>
                <w:noProof/>
                <w:webHidden/>
              </w:rPr>
              <w:fldChar w:fldCharType="end"/>
            </w:r>
          </w:hyperlink>
        </w:p>
        <w:p w14:paraId="286291DE" w14:textId="77777777" w:rsidR="00D80C90" w:rsidRDefault="00E06E23">
          <w:pPr>
            <w:pStyle w:val="TOC2"/>
            <w:tabs>
              <w:tab w:val="right" w:leader="dot" w:pos="9339"/>
            </w:tabs>
            <w:rPr>
              <w:rFonts w:asciiTheme="minorHAnsi" w:eastAsiaTheme="minorEastAsia" w:hAnsiTheme="minorHAnsi" w:cstheme="minorBidi"/>
              <w:noProof/>
              <w:color w:val="auto"/>
              <w:sz w:val="22"/>
            </w:rPr>
          </w:pPr>
          <w:hyperlink w:anchor="_Toc88631849" w:history="1">
            <w:r w:rsidR="00D80C90" w:rsidRPr="00981721">
              <w:rPr>
                <w:rStyle w:val="Hyperlink"/>
                <w:noProof/>
              </w:rPr>
              <w:t>INTRODUCTION</w:t>
            </w:r>
            <w:r w:rsidR="00D80C90">
              <w:rPr>
                <w:noProof/>
                <w:webHidden/>
              </w:rPr>
              <w:tab/>
            </w:r>
            <w:r w:rsidR="00D80C90">
              <w:rPr>
                <w:noProof/>
                <w:webHidden/>
              </w:rPr>
              <w:fldChar w:fldCharType="begin"/>
            </w:r>
            <w:r w:rsidR="00D80C90">
              <w:rPr>
                <w:noProof/>
                <w:webHidden/>
              </w:rPr>
              <w:instrText xml:space="preserve"> PAGEREF _Toc88631849 \h </w:instrText>
            </w:r>
            <w:r w:rsidR="00D80C90">
              <w:rPr>
                <w:noProof/>
                <w:webHidden/>
              </w:rPr>
            </w:r>
            <w:r w:rsidR="00D80C90">
              <w:rPr>
                <w:noProof/>
                <w:webHidden/>
              </w:rPr>
              <w:fldChar w:fldCharType="separate"/>
            </w:r>
            <w:r w:rsidR="00D80C90">
              <w:rPr>
                <w:noProof/>
                <w:webHidden/>
              </w:rPr>
              <w:t>1</w:t>
            </w:r>
            <w:r w:rsidR="00D80C90">
              <w:rPr>
                <w:noProof/>
                <w:webHidden/>
              </w:rPr>
              <w:fldChar w:fldCharType="end"/>
            </w:r>
          </w:hyperlink>
        </w:p>
        <w:p w14:paraId="6882BA1A" w14:textId="77777777" w:rsidR="00D80C90" w:rsidRDefault="00E06E23">
          <w:pPr>
            <w:pStyle w:val="TOC3"/>
            <w:tabs>
              <w:tab w:val="right" w:leader="dot" w:pos="9339"/>
            </w:tabs>
            <w:rPr>
              <w:rFonts w:asciiTheme="minorHAnsi" w:eastAsiaTheme="minorEastAsia" w:hAnsiTheme="minorHAnsi" w:cstheme="minorBidi"/>
              <w:noProof/>
              <w:color w:val="auto"/>
              <w:sz w:val="22"/>
            </w:rPr>
          </w:pPr>
          <w:hyperlink w:anchor="_Toc88631850" w:history="1">
            <w:r w:rsidR="00D80C90" w:rsidRPr="00981721">
              <w:rPr>
                <w:rStyle w:val="Hyperlink"/>
                <w:noProof/>
              </w:rPr>
              <w:t>1.1 Background of the study</w:t>
            </w:r>
            <w:r w:rsidR="00D80C90">
              <w:rPr>
                <w:noProof/>
                <w:webHidden/>
              </w:rPr>
              <w:tab/>
            </w:r>
            <w:r w:rsidR="00D80C90">
              <w:rPr>
                <w:noProof/>
                <w:webHidden/>
              </w:rPr>
              <w:fldChar w:fldCharType="begin"/>
            </w:r>
            <w:r w:rsidR="00D80C90">
              <w:rPr>
                <w:noProof/>
                <w:webHidden/>
              </w:rPr>
              <w:instrText xml:space="preserve"> PAGEREF _Toc88631850 \h </w:instrText>
            </w:r>
            <w:r w:rsidR="00D80C90">
              <w:rPr>
                <w:noProof/>
                <w:webHidden/>
              </w:rPr>
            </w:r>
            <w:r w:rsidR="00D80C90">
              <w:rPr>
                <w:noProof/>
                <w:webHidden/>
              </w:rPr>
              <w:fldChar w:fldCharType="separate"/>
            </w:r>
            <w:r w:rsidR="00D80C90">
              <w:rPr>
                <w:noProof/>
                <w:webHidden/>
              </w:rPr>
              <w:t>1</w:t>
            </w:r>
            <w:r w:rsidR="00D80C90">
              <w:rPr>
                <w:noProof/>
                <w:webHidden/>
              </w:rPr>
              <w:fldChar w:fldCharType="end"/>
            </w:r>
          </w:hyperlink>
        </w:p>
        <w:p w14:paraId="7A2A6A15" w14:textId="77777777" w:rsidR="00D80C90" w:rsidRDefault="00E06E23">
          <w:pPr>
            <w:pStyle w:val="TOC3"/>
            <w:tabs>
              <w:tab w:val="right" w:leader="dot" w:pos="9339"/>
            </w:tabs>
            <w:rPr>
              <w:rFonts w:asciiTheme="minorHAnsi" w:eastAsiaTheme="minorEastAsia" w:hAnsiTheme="minorHAnsi" w:cstheme="minorBidi"/>
              <w:noProof/>
              <w:color w:val="auto"/>
              <w:sz w:val="22"/>
            </w:rPr>
          </w:pPr>
          <w:hyperlink w:anchor="_Toc88631851" w:history="1">
            <w:r w:rsidR="00D80C90" w:rsidRPr="00981721">
              <w:rPr>
                <w:rStyle w:val="Hyperlink"/>
                <w:noProof/>
              </w:rPr>
              <w:t>1.2 Statement of the problem</w:t>
            </w:r>
            <w:r w:rsidR="00D80C90">
              <w:rPr>
                <w:noProof/>
                <w:webHidden/>
              </w:rPr>
              <w:tab/>
            </w:r>
            <w:r w:rsidR="00D80C90">
              <w:rPr>
                <w:noProof/>
                <w:webHidden/>
              </w:rPr>
              <w:fldChar w:fldCharType="begin"/>
            </w:r>
            <w:r w:rsidR="00D80C90">
              <w:rPr>
                <w:noProof/>
                <w:webHidden/>
              </w:rPr>
              <w:instrText xml:space="preserve"> PAGEREF _Toc88631851 \h </w:instrText>
            </w:r>
            <w:r w:rsidR="00D80C90">
              <w:rPr>
                <w:noProof/>
                <w:webHidden/>
              </w:rPr>
            </w:r>
            <w:r w:rsidR="00D80C90">
              <w:rPr>
                <w:noProof/>
                <w:webHidden/>
              </w:rPr>
              <w:fldChar w:fldCharType="separate"/>
            </w:r>
            <w:r w:rsidR="00D80C90">
              <w:rPr>
                <w:noProof/>
                <w:webHidden/>
              </w:rPr>
              <w:t>2</w:t>
            </w:r>
            <w:r w:rsidR="00D80C90">
              <w:rPr>
                <w:noProof/>
                <w:webHidden/>
              </w:rPr>
              <w:fldChar w:fldCharType="end"/>
            </w:r>
          </w:hyperlink>
        </w:p>
        <w:p w14:paraId="4834A462" w14:textId="77777777" w:rsidR="00D80C90" w:rsidRDefault="00E06E23">
          <w:pPr>
            <w:pStyle w:val="TOC3"/>
            <w:tabs>
              <w:tab w:val="right" w:leader="dot" w:pos="9339"/>
            </w:tabs>
            <w:rPr>
              <w:rFonts w:asciiTheme="minorHAnsi" w:eastAsiaTheme="minorEastAsia" w:hAnsiTheme="minorHAnsi" w:cstheme="minorBidi"/>
              <w:noProof/>
              <w:color w:val="auto"/>
              <w:sz w:val="22"/>
            </w:rPr>
          </w:pPr>
          <w:hyperlink w:anchor="_Toc88631852" w:history="1">
            <w:r w:rsidR="00D80C90" w:rsidRPr="00981721">
              <w:rPr>
                <w:rStyle w:val="Hyperlink"/>
                <w:noProof/>
              </w:rPr>
              <w:t>1.3 Research objectives</w:t>
            </w:r>
            <w:r w:rsidR="00D80C90">
              <w:rPr>
                <w:noProof/>
                <w:webHidden/>
              </w:rPr>
              <w:tab/>
            </w:r>
            <w:r w:rsidR="00D80C90">
              <w:rPr>
                <w:noProof/>
                <w:webHidden/>
              </w:rPr>
              <w:fldChar w:fldCharType="begin"/>
            </w:r>
            <w:r w:rsidR="00D80C90">
              <w:rPr>
                <w:noProof/>
                <w:webHidden/>
              </w:rPr>
              <w:instrText xml:space="preserve"> PAGEREF _Toc88631852 \h </w:instrText>
            </w:r>
            <w:r w:rsidR="00D80C90">
              <w:rPr>
                <w:noProof/>
                <w:webHidden/>
              </w:rPr>
            </w:r>
            <w:r w:rsidR="00D80C90">
              <w:rPr>
                <w:noProof/>
                <w:webHidden/>
              </w:rPr>
              <w:fldChar w:fldCharType="separate"/>
            </w:r>
            <w:r w:rsidR="00D80C90">
              <w:rPr>
                <w:noProof/>
                <w:webHidden/>
              </w:rPr>
              <w:t>2</w:t>
            </w:r>
            <w:r w:rsidR="00D80C90">
              <w:rPr>
                <w:noProof/>
                <w:webHidden/>
              </w:rPr>
              <w:fldChar w:fldCharType="end"/>
            </w:r>
          </w:hyperlink>
        </w:p>
        <w:p w14:paraId="26932E14" w14:textId="77777777" w:rsidR="00D80C90" w:rsidRDefault="00E06E23">
          <w:pPr>
            <w:pStyle w:val="TOC3"/>
            <w:tabs>
              <w:tab w:val="right" w:leader="dot" w:pos="9339"/>
            </w:tabs>
            <w:rPr>
              <w:rFonts w:asciiTheme="minorHAnsi" w:eastAsiaTheme="minorEastAsia" w:hAnsiTheme="minorHAnsi" w:cstheme="minorBidi"/>
              <w:noProof/>
              <w:color w:val="auto"/>
              <w:sz w:val="22"/>
            </w:rPr>
          </w:pPr>
          <w:hyperlink w:anchor="_Toc88631853" w:history="1">
            <w:r w:rsidR="00D80C90" w:rsidRPr="00981721">
              <w:rPr>
                <w:rStyle w:val="Hyperlink"/>
                <w:noProof/>
              </w:rPr>
              <w:t>1.4 Significance of the study</w:t>
            </w:r>
            <w:r w:rsidR="00D80C90">
              <w:rPr>
                <w:noProof/>
                <w:webHidden/>
              </w:rPr>
              <w:tab/>
            </w:r>
            <w:r w:rsidR="00D80C90">
              <w:rPr>
                <w:noProof/>
                <w:webHidden/>
              </w:rPr>
              <w:fldChar w:fldCharType="begin"/>
            </w:r>
            <w:r w:rsidR="00D80C90">
              <w:rPr>
                <w:noProof/>
                <w:webHidden/>
              </w:rPr>
              <w:instrText xml:space="preserve"> PAGEREF _Toc88631853 \h </w:instrText>
            </w:r>
            <w:r w:rsidR="00D80C90">
              <w:rPr>
                <w:noProof/>
                <w:webHidden/>
              </w:rPr>
            </w:r>
            <w:r w:rsidR="00D80C90">
              <w:rPr>
                <w:noProof/>
                <w:webHidden/>
              </w:rPr>
              <w:fldChar w:fldCharType="separate"/>
            </w:r>
            <w:r w:rsidR="00D80C90">
              <w:rPr>
                <w:noProof/>
                <w:webHidden/>
              </w:rPr>
              <w:t>3</w:t>
            </w:r>
            <w:r w:rsidR="00D80C90">
              <w:rPr>
                <w:noProof/>
                <w:webHidden/>
              </w:rPr>
              <w:fldChar w:fldCharType="end"/>
            </w:r>
          </w:hyperlink>
        </w:p>
        <w:p w14:paraId="775B6D02" w14:textId="77777777" w:rsidR="00D80C90" w:rsidRDefault="00E06E23">
          <w:pPr>
            <w:pStyle w:val="TOC3"/>
            <w:tabs>
              <w:tab w:val="right" w:leader="dot" w:pos="9339"/>
            </w:tabs>
            <w:rPr>
              <w:rFonts w:asciiTheme="minorHAnsi" w:eastAsiaTheme="minorEastAsia" w:hAnsiTheme="minorHAnsi" w:cstheme="minorBidi"/>
              <w:noProof/>
              <w:color w:val="auto"/>
              <w:sz w:val="22"/>
            </w:rPr>
          </w:pPr>
          <w:hyperlink w:anchor="_Toc88631854" w:history="1">
            <w:r w:rsidR="00D80C90" w:rsidRPr="00981721">
              <w:rPr>
                <w:rStyle w:val="Hyperlink"/>
                <w:noProof/>
              </w:rPr>
              <w:t>1.5 Limitation of the study</w:t>
            </w:r>
            <w:r w:rsidR="00D80C90">
              <w:rPr>
                <w:noProof/>
                <w:webHidden/>
              </w:rPr>
              <w:tab/>
            </w:r>
            <w:r w:rsidR="00D80C90">
              <w:rPr>
                <w:noProof/>
                <w:webHidden/>
              </w:rPr>
              <w:fldChar w:fldCharType="begin"/>
            </w:r>
            <w:r w:rsidR="00D80C90">
              <w:rPr>
                <w:noProof/>
                <w:webHidden/>
              </w:rPr>
              <w:instrText xml:space="preserve"> PAGEREF _Toc88631854 \h </w:instrText>
            </w:r>
            <w:r w:rsidR="00D80C90">
              <w:rPr>
                <w:noProof/>
                <w:webHidden/>
              </w:rPr>
            </w:r>
            <w:r w:rsidR="00D80C90">
              <w:rPr>
                <w:noProof/>
                <w:webHidden/>
              </w:rPr>
              <w:fldChar w:fldCharType="separate"/>
            </w:r>
            <w:r w:rsidR="00D80C90">
              <w:rPr>
                <w:noProof/>
                <w:webHidden/>
              </w:rPr>
              <w:t>3</w:t>
            </w:r>
            <w:r w:rsidR="00D80C90">
              <w:rPr>
                <w:noProof/>
                <w:webHidden/>
              </w:rPr>
              <w:fldChar w:fldCharType="end"/>
            </w:r>
          </w:hyperlink>
        </w:p>
        <w:p w14:paraId="0971EB54" w14:textId="77777777" w:rsidR="00D80C90" w:rsidRDefault="00E06E23">
          <w:pPr>
            <w:pStyle w:val="TOC3"/>
            <w:tabs>
              <w:tab w:val="right" w:leader="dot" w:pos="9339"/>
            </w:tabs>
            <w:rPr>
              <w:rFonts w:asciiTheme="minorHAnsi" w:eastAsiaTheme="minorEastAsia" w:hAnsiTheme="minorHAnsi" w:cstheme="minorBidi"/>
              <w:noProof/>
              <w:color w:val="auto"/>
              <w:sz w:val="22"/>
            </w:rPr>
          </w:pPr>
          <w:hyperlink w:anchor="_Toc88631855" w:history="1">
            <w:r w:rsidR="00D80C90" w:rsidRPr="00981721">
              <w:rPr>
                <w:rStyle w:val="Hyperlink"/>
                <w:noProof/>
              </w:rPr>
              <w:t>1.6 Scope of the study</w:t>
            </w:r>
            <w:r w:rsidR="00D80C90">
              <w:rPr>
                <w:noProof/>
                <w:webHidden/>
              </w:rPr>
              <w:tab/>
            </w:r>
            <w:r w:rsidR="00D80C90">
              <w:rPr>
                <w:noProof/>
                <w:webHidden/>
              </w:rPr>
              <w:fldChar w:fldCharType="begin"/>
            </w:r>
            <w:r w:rsidR="00D80C90">
              <w:rPr>
                <w:noProof/>
                <w:webHidden/>
              </w:rPr>
              <w:instrText xml:space="preserve"> PAGEREF _Toc88631855 \h </w:instrText>
            </w:r>
            <w:r w:rsidR="00D80C90">
              <w:rPr>
                <w:noProof/>
                <w:webHidden/>
              </w:rPr>
            </w:r>
            <w:r w:rsidR="00D80C90">
              <w:rPr>
                <w:noProof/>
                <w:webHidden/>
              </w:rPr>
              <w:fldChar w:fldCharType="separate"/>
            </w:r>
            <w:r w:rsidR="00D80C90">
              <w:rPr>
                <w:noProof/>
                <w:webHidden/>
              </w:rPr>
              <w:t>3</w:t>
            </w:r>
            <w:r w:rsidR="00D80C90">
              <w:rPr>
                <w:noProof/>
                <w:webHidden/>
              </w:rPr>
              <w:fldChar w:fldCharType="end"/>
            </w:r>
          </w:hyperlink>
        </w:p>
        <w:p w14:paraId="725DA3E5" w14:textId="77777777" w:rsidR="00D80C90" w:rsidRDefault="00E06E23">
          <w:pPr>
            <w:pStyle w:val="TOC1"/>
            <w:tabs>
              <w:tab w:val="right" w:leader="dot" w:pos="9339"/>
            </w:tabs>
            <w:rPr>
              <w:rFonts w:asciiTheme="minorHAnsi" w:eastAsiaTheme="minorEastAsia" w:hAnsiTheme="minorHAnsi" w:cstheme="minorBidi"/>
              <w:noProof/>
              <w:color w:val="auto"/>
              <w:sz w:val="22"/>
            </w:rPr>
          </w:pPr>
          <w:hyperlink w:anchor="_Toc88631856" w:history="1">
            <w:r w:rsidR="00D80C90" w:rsidRPr="00981721">
              <w:rPr>
                <w:rStyle w:val="Hyperlink"/>
                <w:noProof/>
              </w:rPr>
              <w:t>CHAPTER 2</w:t>
            </w:r>
            <w:r w:rsidR="00D80C90">
              <w:rPr>
                <w:noProof/>
                <w:webHidden/>
              </w:rPr>
              <w:tab/>
            </w:r>
            <w:r w:rsidR="00D80C90">
              <w:rPr>
                <w:noProof/>
                <w:webHidden/>
              </w:rPr>
              <w:fldChar w:fldCharType="begin"/>
            </w:r>
            <w:r w:rsidR="00D80C90">
              <w:rPr>
                <w:noProof/>
                <w:webHidden/>
              </w:rPr>
              <w:instrText xml:space="preserve"> PAGEREF _Toc88631856 \h </w:instrText>
            </w:r>
            <w:r w:rsidR="00D80C90">
              <w:rPr>
                <w:noProof/>
                <w:webHidden/>
              </w:rPr>
            </w:r>
            <w:r w:rsidR="00D80C90">
              <w:rPr>
                <w:noProof/>
                <w:webHidden/>
              </w:rPr>
              <w:fldChar w:fldCharType="separate"/>
            </w:r>
            <w:r w:rsidR="00D80C90">
              <w:rPr>
                <w:noProof/>
                <w:webHidden/>
              </w:rPr>
              <w:t>4</w:t>
            </w:r>
            <w:r w:rsidR="00D80C90">
              <w:rPr>
                <w:noProof/>
                <w:webHidden/>
              </w:rPr>
              <w:fldChar w:fldCharType="end"/>
            </w:r>
          </w:hyperlink>
        </w:p>
        <w:p w14:paraId="0D6572BE" w14:textId="77777777" w:rsidR="00D80C90" w:rsidRDefault="00E06E23">
          <w:pPr>
            <w:pStyle w:val="TOC2"/>
            <w:tabs>
              <w:tab w:val="right" w:leader="dot" w:pos="9339"/>
            </w:tabs>
            <w:rPr>
              <w:rFonts w:asciiTheme="minorHAnsi" w:eastAsiaTheme="minorEastAsia" w:hAnsiTheme="minorHAnsi" w:cstheme="minorBidi"/>
              <w:noProof/>
              <w:color w:val="auto"/>
              <w:sz w:val="22"/>
            </w:rPr>
          </w:pPr>
          <w:hyperlink w:anchor="_Toc88631857" w:history="1">
            <w:r w:rsidR="00D80C90" w:rsidRPr="00981721">
              <w:rPr>
                <w:rStyle w:val="Hyperlink"/>
                <w:noProof/>
              </w:rPr>
              <w:t>LITERATURE REVIEW</w:t>
            </w:r>
            <w:r w:rsidR="00D80C90">
              <w:rPr>
                <w:noProof/>
                <w:webHidden/>
              </w:rPr>
              <w:tab/>
            </w:r>
            <w:r w:rsidR="00D80C90">
              <w:rPr>
                <w:noProof/>
                <w:webHidden/>
              </w:rPr>
              <w:fldChar w:fldCharType="begin"/>
            </w:r>
            <w:r w:rsidR="00D80C90">
              <w:rPr>
                <w:noProof/>
                <w:webHidden/>
              </w:rPr>
              <w:instrText xml:space="preserve"> PAGEREF _Toc88631857 \h </w:instrText>
            </w:r>
            <w:r w:rsidR="00D80C90">
              <w:rPr>
                <w:noProof/>
                <w:webHidden/>
              </w:rPr>
            </w:r>
            <w:r w:rsidR="00D80C90">
              <w:rPr>
                <w:noProof/>
                <w:webHidden/>
              </w:rPr>
              <w:fldChar w:fldCharType="separate"/>
            </w:r>
            <w:r w:rsidR="00D80C90">
              <w:rPr>
                <w:noProof/>
                <w:webHidden/>
              </w:rPr>
              <w:t>4</w:t>
            </w:r>
            <w:r w:rsidR="00D80C90">
              <w:rPr>
                <w:noProof/>
                <w:webHidden/>
              </w:rPr>
              <w:fldChar w:fldCharType="end"/>
            </w:r>
          </w:hyperlink>
        </w:p>
        <w:p w14:paraId="07EFA1E4" w14:textId="77777777" w:rsidR="00D80C90" w:rsidRDefault="00E06E23">
          <w:pPr>
            <w:pStyle w:val="TOC3"/>
            <w:tabs>
              <w:tab w:val="right" w:leader="dot" w:pos="9339"/>
            </w:tabs>
            <w:rPr>
              <w:rFonts w:asciiTheme="minorHAnsi" w:eastAsiaTheme="minorEastAsia" w:hAnsiTheme="minorHAnsi" w:cstheme="minorBidi"/>
              <w:noProof/>
              <w:color w:val="auto"/>
              <w:sz w:val="22"/>
            </w:rPr>
          </w:pPr>
          <w:hyperlink w:anchor="_Toc88631858" w:history="1">
            <w:r w:rsidR="00D80C90" w:rsidRPr="00981721">
              <w:rPr>
                <w:rStyle w:val="Hyperlink"/>
                <w:noProof/>
              </w:rPr>
              <w:t>2.0 Introduction</w:t>
            </w:r>
            <w:r w:rsidR="00D80C90">
              <w:rPr>
                <w:noProof/>
                <w:webHidden/>
              </w:rPr>
              <w:tab/>
            </w:r>
            <w:r w:rsidR="00D80C90">
              <w:rPr>
                <w:noProof/>
                <w:webHidden/>
              </w:rPr>
              <w:fldChar w:fldCharType="begin"/>
            </w:r>
            <w:r w:rsidR="00D80C90">
              <w:rPr>
                <w:noProof/>
                <w:webHidden/>
              </w:rPr>
              <w:instrText xml:space="preserve"> PAGEREF _Toc88631858 \h </w:instrText>
            </w:r>
            <w:r w:rsidR="00D80C90">
              <w:rPr>
                <w:noProof/>
                <w:webHidden/>
              </w:rPr>
            </w:r>
            <w:r w:rsidR="00D80C90">
              <w:rPr>
                <w:noProof/>
                <w:webHidden/>
              </w:rPr>
              <w:fldChar w:fldCharType="separate"/>
            </w:r>
            <w:r w:rsidR="00D80C90">
              <w:rPr>
                <w:noProof/>
                <w:webHidden/>
              </w:rPr>
              <w:t>4</w:t>
            </w:r>
            <w:r w:rsidR="00D80C90">
              <w:rPr>
                <w:noProof/>
                <w:webHidden/>
              </w:rPr>
              <w:fldChar w:fldCharType="end"/>
            </w:r>
          </w:hyperlink>
        </w:p>
        <w:p w14:paraId="0F226A85" w14:textId="77777777" w:rsidR="00D80C90" w:rsidRDefault="00E06E23">
          <w:pPr>
            <w:pStyle w:val="TOC3"/>
            <w:tabs>
              <w:tab w:val="right" w:leader="dot" w:pos="9339"/>
            </w:tabs>
            <w:rPr>
              <w:rFonts w:asciiTheme="minorHAnsi" w:eastAsiaTheme="minorEastAsia" w:hAnsiTheme="minorHAnsi" w:cstheme="minorBidi"/>
              <w:noProof/>
              <w:color w:val="auto"/>
              <w:sz w:val="22"/>
            </w:rPr>
          </w:pPr>
          <w:hyperlink w:anchor="_Toc88631859" w:history="1">
            <w:r w:rsidR="00D80C90" w:rsidRPr="00981721">
              <w:rPr>
                <w:rStyle w:val="Hyperlink"/>
                <w:noProof/>
              </w:rPr>
              <w:t>2.1 Race</w:t>
            </w:r>
            <w:r w:rsidR="00D80C90">
              <w:rPr>
                <w:noProof/>
                <w:webHidden/>
              </w:rPr>
              <w:tab/>
            </w:r>
            <w:r w:rsidR="00D80C90">
              <w:rPr>
                <w:noProof/>
                <w:webHidden/>
              </w:rPr>
              <w:fldChar w:fldCharType="begin"/>
            </w:r>
            <w:r w:rsidR="00D80C90">
              <w:rPr>
                <w:noProof/>
                <w:webHidden/>
              </w:rPr>
              <w:instrText xml:space="preserve"> PAGEREF _Toc88631859 \h </w:instrText>
            </w:r>
            <w:r w:rsidR="00D80C90">
              <w:rPr>
                <w:noProof/>
                <w:webHidden/>
              </w:rPr>
            </w:r>
            <w:r w:rsidR="00D80C90">
              <w:rPr>
                <w:noProof/>
                <w:webHidden/>
              </w:rPr>
              <w:fldChar w:fldCharType="separate"/>
            </w:r>
            <w:r w:rsidR="00D80C90">
              <w:rPr>
                <w:noProof/>
                <w:webHidden/>
              </w:rPr>
              <w:t>4</w:t>
            </w:r>
            <w:r w:rsidR="00D80C90">
              <w:rPr>
                <w:noProof/>
                <w:webHidden/>
              </w:rPr>
              <w:fldChar w:fldCharType="end"/>
            </w:r>
          </w:hyperlink>
        </w:p>
        <w:p w14:paraId="365D16C1" w14:textId="77777777" w:rsidR="00D80C90" w:rsidRDefault="00E06E23">
          <w:pPr>
            <w:pStyle w:val="TOC3"/>
            <w:tabs>
              <w:tab w:val="right" w:leader="dot" w:pos="9339"/>
            </w:tabs>
            <w:rPr>
              <w:rFonts w:asciiTheme="minorHAnsi" w:eastAsiaTheme="minorEastAsia" w:hAnsiTheme="minorHAnsi" w:cstheme="minorBidi"/>
              <w:noProof/>
              <w:color w:val="auto"/>
              <w:sz w:val="22"/>
            </w:rPr>
          </w:pPr>
          <w:hyperlink w:anchor="_Toc88631860" w:history="1">
            <w:r w:rsidR="00D80C90" w:rsidRPr="00981721">
              <w:rPr>
                <w:rStyle w:val="Hyperlink"/>
                <w:noProof/>
              </w:rPr>
              <w:t>2.2 Age</w:t>
            </w:r>
            <w:r w:rsidR="00D80C90">
              <w:rPr>
                <w:noProof/>
                <w:webHidden/>
              </w:rPr>
              <w:tab/>
            </w:r>
            <w:r w:rsidR="00D80C90">
              <w:rPr>
                <w:noProof/>
                <w:webHidden/>
              </w:rPr>
              <w:fldChar w:fldCharType="begin"/>
            </w:r>
            <w:r w:rsidR="00D80C90">
              <w:rPr>
                <w:noProof/>
                <w:webHidden/>
              </w:rPr>
              <w:instrText xml:space="preserve"> PAGEREF _Toc88631860 \h </w:instrText>
            </w:r>
            <w:r w:rsidR="00D80C90">
              <w:rPr>
                <w:noProof/>
                <w:webHidden/>
              </w:rPr>
            </w:r>
            <w:r w:rsidR="00D80C90">
              <w:rPr>
                <w:noProof/>
                <w:webHidden/>
              </w:rPr>
              <w:fldChar w:fldCharType="separate"/>
            </w:r>
            <w:r w:rsidR="00D80C90">
              <w:rPr>
                <w:noProof/>
                <w:webHidden/>
              </w:rPr>
              <w:t>5</w:t>
            </w:r>
            <w:r w:rsidR="00D80C90">
              <w:rPr>
                <w:noProof/>
                <w:webHidden/>
              </w:rPr>
              <w:fldChar w:fldCharType="end"/>
            </w:r>
          </w:hyperlink>
        </w:p>
        <w:p w14:paraId="2C3ECAEC" w14:textId="77777777" w:rsidR="00D80C90" w:rsidRDefault="00E06E23">
          <w:pPr>
            <w:pStyle w:val="TOC3"/>
            <w:tabs>
              <w:tab w:val="right" w:leader="dot" w:pos="9339"/>
            </w:tabs>
            <w:rPr>
              <w:rFonts w:asciiTheme="minorHAnsi" w:eastAsiaTheme="minorEastAsia" w:hAnsiTheme="minorHAnsi" w:cstheme="minorBidi"/>
              <w:noProof/>
              <w:color w:val="auto"/>
              <w:sz w:val="22"/>
            </w:rPr>
          </w:pPr>
          <w:hyperlink w:anchor="_Toc88631861" w:history="1">
            <w:r w:rsidR="00D80C90" w:rsidRPr="00981721">
              <w:rPr>
                <w:rStyle w:val="Hyperlink"/>
                <w:noProof/>
              </w:rPr>
              <w:t>2.3 Gender</w:t>
            </w:r>
            <w:r w:rsidR="00D80C90">
              <w:rPr>
                <w:noProof/>
                <w:webHidden/>
              </w:rPr>
              <w:tab/>
            </w:r>
            <w:r w:rsidR="00D80C90">
              <w:rPr>
                <w:noProof/>
                <w:webHidden/>
              </w:rPr>
              <w:fldChar w:fldCharType="begin"/>
            </w:r>
            <w:r w:rsidR="00D80C90">
              <w:rPr>
                <w:noProof/>
                <w:webHidden/>
              </w:rPr>
              <w:instrText xml:space="preserve"> PAGEREF _Toc88631861 \h </w:instrText>
            </w:r>
            <w:r w:rsidR="00D80C90">
              <w:rPr>
                <w:noProof/>
                <w:webHidden/>
              </w:rPr>
            </w:r>
            <w:r w:rsidR="00D80C90">
              <w:rPr>
                <w:noProof/>
                <w:webHidden/>
              </w:rPr>
              <w:fldChar w:fldCharType="separate"/>
            </w:r>
            <w:r w:rsidR="00D80C90">
              <w:rPr>
                <w:noProof/>
                <w:webHidden/>
              </w:rPr>
              <w:t>6</w:t>
            </w:r>
            <w:r w:rsidR="00D80C90">
              <w:rPr>
                <w:noProof/>
                <w:webHidden/>
              </w:rPr>
              <w:fldChar w:fldCharType="end"/>
            </w:r>
          </w:hyperlink>
        </w:p>
        <w:p w14:paraId="7FFB8D48" w14:textId="77777777" w:rsidR="00D80C90" w:rsidRDefault="00E06E23">
          <w:pPr>
            <w:pStyle w:val="TOC3"/>
            <w:tabs>
              <w:tab w:val="right" w:leader="dot" w:pos="9339"/>
            </w:tabs>
            <w:rPr>
              <w:rFonts w:asciiTheme="minorHAnsi" w:eastAsiaTheme="minorEastAsia" w:hAnsiTheme="minorHAnsi" w:cstheme="minorBidi"/>
              <w:noProof/>
              <w:color w:val="auto"/>
              <w:sz w:val="22"/>
            </w:rPr>
          </w:pPr>
          <w:hyperlink w:anchor="_Toc88631862" w:history="1">
            <w:r w:rsidR="00D80C90" w:rsidRPr="00981721">
              <w:rPr>
                <w:rStyle w:val="Hyperlink"/>
                <w:noProof/>
              </w:rPr>
              <w:t>2.4 Underlying conditions</w:t>
            </w:r>
            <w:r w:rsidR="00D80C90">
              <w:rPr>
                <w:noProof/>
                <w:webHidden/>
              </w:rPr>
              <w:tab/>
            </w:r>
            <w:r w:rsidR="00D80C90">
              <w:rPr>
                <w:noProof/>
                <w:webHidden/>
              </w:rPr>
              <w:fldChar w:fldCharType="begin"/>
            </w:r>
            <w:r w:rsidR="00D80C90">
              <w:rPr>
                <w:noProof/>
                <w:webHidden/>
              </w:rPr>
              <w:instrText xml:space="preserve"> PAGEREF _Toc88631862 \h </w:instrText>
            </w:r>
            <w:r w:rsidR="00D80C90">
              <w:rPr>
                <w:noProof/>
                <w:webHidden/>
              </w:rPr>
            </w:r>
            <w:r w:rsidR="00D80C90">
              <w:rPr>
                <w:noProof/>
                <w:webHidden/>
              </w:rPr>
              <w:fldChar w:fldCharType="separate"/>
            </w:r>
            <w:r w:rsidR="00D80C90">
              <w:rPr>
                <w:noProof/>
                <w:webHidden/>
              </w:rPr>
              <w:t>6</w:t>
            </w:r>
            <w:r w:rsidR="00D80C90">
              <w:rPr>
                <w:noProof/>
                <w:webHidden/>
              </w:rPr>
              <w:fldChar w:fldCharType="end"/>
            </w:r>
          </w:hyperlink>
        </w:p>
        <w:p w14:paraId="70680348" w14:textId="77777777" w:rsidR="00D80C90" w:rsidRDefault="00E06E23">
          <w:pPr>
            <w:pStyle w:val="TOC3"/>
            <w:tabs>
              <w:tab w:val="right" w:leader="dot" w:pos="9339"/>
            </w:tabs>
            <w:rPr>
              <w:rFonts w:asciiTheme="minorHAnsi" w:eastAsiaTheme="minorEastAsia" w:hAnsiTheme="minorHAnsi" w:cstheme="minorBidi"/>
              <w:noProof/>
              <w:color w:val="auto"/>
              <w:sz w:val="22"/>
            </w:rPr>
          </w:pPr>
          <w:hyperlink w:anchor="_Toc88631863" w:history="1">
            <w:r w:rsidR="00D80C90" w:rsidRPr="00981721">
              <w:rPr>
                <w:rStyle w:val="Hyperlink"/>
                <w:noProof/>
              </w:rPr>
              <w:t>2.5 Conceptual framework</w:t>
            </w:r>
            <w:r w:rsidR="00D80C90">
              <w:rPr>
                <w:noProof/>
                <w:webHidden/>
              </w:rPr>
              <w:tab/>
            </w:r>
            <w:r w:rsidR="00D80C90">
              <w:rPr>
                <w:noProof/>
                <w:webHidden/>
              </w:rPr>
              <w:fldChar w:fldCharType="begin"/>
            </w:r>
            <w:r w:rsidR="00D80C90">
              <w:rPr>
                <w:noProof/>
                <w:webHidden/>
              </w:rPr>
              <w:instrText xml:space="preserve"> PAGEREF _Toc88631863 \h </w:instrText>
            </w:r>
            <w:r w:rsidR="00D80C90">
              <w:rPr>
                <w:noProof/>
                <w:webHidden/>
              </w:rPr>
            </w:r>
            <w:r w:rsidR="00D80C90">
              <w:rPr>
                <w:noProof/>
                <w:webHidden/>
              </w:rPr>
              <w:fldChar w:fldCharType="separate"/>
            </w:r>
            <w:r w:rsidR="00D80C90">
              <w:rPr>
                <w:noProof/>
                <w:webHidden/>
              </w:rPr>
              <w:t>7</w:t>
            </w:r>
            <w:r w:rsidR="00D80C90">
              <w:rPr>
                <w:noProof/>
                <w:webHidden/>
              </w:rPr>
              <w:fldChar w:fldCharType="end"/>
            </w:r>
          </w:hyperlink>
        </w:p>
        <w:p w14:paraId="6152D25F" w14:textId="77777777" w:rsidR="00D80C90" w:rsidRDefault="00E06E23">
          <w:pPr>
            <w:pStyle w:val="TOC3"/>
            <w:tabs>
              <w:tab w:val="right" w:leader="dot" w:pos="9339"/>
            </w:tabs>
            <w:rPr>
              <w:rFonts w:asciiTheme="minorHAnsi" w:eastAsiaTheme="minorEastAsia" w:hAnsiTheme="minorHAnsi" w:cstheme="minorBidi"/>
              <w:noProof/>
              <w:color w:val="auto"/>
              <w:sz w:val="22"/>
            </w:rPr>
          </w:pPr>
          <w:hyperlink w:anchor="_Toc88631864" w:history="1">
            <w:r w:rsidR="00D80C90" w:rsidRPr="00981721">
              <w:rPr>
                <w:rStyle w:val="Hyperlink"/>
                <w:noProof/>
              </w:rPr>
              <w:t>2.6 Research gap</w:t>
            </w:r>
            <w:r w:rsidR="00D80C90">
              <w:rPr>
                <w:noProof/>
                <w:webHidden/>
              </w:rPr>
              <w:tab/>
            </w:r>
            <w:r w:rsidR="00D80C90">
              <w:rPr>
                <w:noProof/>
                <w:webHidden/>
              </w:rPr>
              <w:fldChar w:fldCharType="begin"/>
            </w:r>
            <w:r w:rsidR="00D80C90">
              <w:rPr>
                <w:noProof/>
                <w:webHidden/>
              </w:rPr>
              <w:instrText xml:space="preserve"> PAGEREF _Toc88631864 \h </w:instrText>
            </w:r>
            <w:r w:rsidR="00D80C90">
              <w:rPr>
                <w:noProof/>
                <w:webHidden/>
              </w:rPr>
            </w:r>
            <w:r w:rsidR="00D80C90">
              <w:rPr>
                <w:noProof/>
                <w:webHidden/>
              </w:rPr>
              <w:fldChar w:fldCharType="separate"/>
            </w:r>
            <w:r w:rsidR="00D80C90">
              <w:rPr>
                <w:noProof/>
                <w:webHidden/>
              </w:rPr>
              <w:t>7</w:t>
            </w:r>
            <w:r w:rsidR="00D80C90">
              <w:rPr>
                <w:noProof/>
                <w:webHidden/>
              </w:rPr>
              <w:fldChar w:fldCharType="end"/>
            </w:r>
          </w:hyperlink>
        </w:p>
        <w:p w14:paraId="415D7209" w14:textId="77777777" w:rsidR="00D80C90" w:rsidRDefault="00E06E23">
          <w:pPr>
            <w:pStyle w:val="TOC1"/>
            <w:tabs>
              <w:tab w:val="right" w:leader="dot" w:pos="9339"/>
            </w:tabs>
            <w:rPr>
              <w:rFonts w:asciiTheme="minorHAnsi" w:eastAsiaTheme="minorEastAsia" w:hAnsiTheme="minorHAnsi" w:cstheme="minorBidi"/>
              <w:noProof/>
              <w:color w:val="auto"/>
              <w:sz w:val="22"/>
            </w:rPr>
          </w:pPr>
          <w:hyperlink w:anchor="_Toc88631865" w:history="1">
            <w:r w:rsidR="00D80C90" w:rsidRPr="00981721">
              <w:rPr>
                <w:rStyle w:val="Hyperlink"/>
                <w:noProof/>
              </w:rPr>
              <w:t>CHAPTER THREE</w:t>
            </w:r>
            <w:r w:rsidR="00D80C90">
              <w:rPr>
                <w:noProof/>
                <w:webHidden/>
              </w:rPr>
              <w:tab/>
            </w:r>
            <w:r w:rsidR="00D80C90">
              <w:rPr>
                <w:noProof/>
                <w:webHidden/>
              </w:rPr>
              <w:fldChar w:fldCharType="begin"/>
            </w:r>
            <w:r w:rsidR="00D80C90">
              <w:rPr>
                <w:noProof/>
                <w:webHidden/>
              </w:rPr>
              <w:instrText xml:space="preserve"> PAGEREF _Toc88631865 \h </w:instrText>
            </w:r>
            <w:r w:rsidR="00D80C90">
              <w:rPr>
                <w:noProof/>
                <w:webHidden/>
              </w:rPr>
            </w:r>
            <w:r w:rsidR="00D80C90">
              <w:rPr>
                <w:noProof/>
                <w:webHidden/>
              </w:rPr>
              <w:fldChar w:fldCharType="separate"/>
            </w:r>
            <w:r w:rsidR="00D80C90">
              <w:rPr>
                <w:noProof/>
                <w:webHidden/>
              </w:rPr>
              <w:t>8</w:t>
            </w:r>
            <w:r w:rsidR="00D80C90">
              <w:rPr>
                <w:noProof/>
                <w:webHidden/>
              </w:rPr>
              <w:fldChar w:fldCharType="end"/>
            </w:r>
          </w:hyperlink>
        </w:p>
        <w:p w14:paraId="38EC8FD9" w14:textId="77777777" w:rsidR="00D80C90" w:rsidRDefault="00E06E23">
          <w:pPr>
            <w:pStyle w:val="TOC2"/>
            <w:tabs>
              <w:tab w:val="right" w:leader="dot" w:pos="9339"/>
            </w:tabs>
            <w:rPr>
              <w:rFonts w:asciiTheme="minorHAnsi" w:eastAsiaTheme="minorEastAsia" w:hAnsiTheme="minorHAnsi" w:cstheme="minorBidi"/>
              <w:noProof/>
              <w:color w:val="auto"/>
              <w:sz w:val="22"/>
            </w:rPr>
          </w:pPr>
          <w:hyperlink w:anchor="_Toc88631866" w:history="1">
            <w:r w:rsidR="00D80C90" w:rsidRPr="00981721">
              <w:rPr>
                <w:rStyle w:val="Hyperlink"/>
                <w:noProof/>
              </w:rPr>
              <w:t>RESEARCH METHODOLOGY</w:t>
            </w:r>
            <w:r w:rsidR="00D80C90">
              <w:rPr>
                <w:noProof/>
                <w:webHidden/>
              </w:rPr>
              <w:tab/>
            </w:r>
            <w:r w:rsidR="00D80C90">
              <w:rPr>
                <w:noProof/>
                <w:webHidden/>
              </w:rPr>
              <w:fldChar w:fldCharType="begin"/>
            </w:r>
            <w:r w:rsidR="00D80C90">
              <w:rPr>
                <w:noProof/>
                <w:webHidden/>
              </w:rPr>
              <w:instrText xml:space="preserve"> PAGEREF _Toc88631866 \h </w:instrText>
            </w:r>
            <w:r w:rsidR="00D80C90">
              <w:rPr>
                <w:noProof/>
                <w:webHidden/>
              </w:rPr>
            </w:r>
            <w:r w:rsidR="00D80C90">
              <w:rPr>
                <w:noProof/>
                <w:webHidden/>
              </w:rPr>
              <w:fldChar w:fldCharType="separate"/>
            </w:r>
            <w:r w:rsidR="00D80C90">
              <w:rPr>
                <w:noProof/>
                <w:webHidden/>
              </w:rPr>
              <w:t>8</w:t>
            </w:r>
            <w:r w:rsidR="00D80C90">
              <w:rPr>
                <w:noProof/>
                <w:webHidden/>
              </w:rPr>
              <w:fldChar w:fldCharType="end"/>
            </w:r>
          </w:hyperlink>
        </w:p>
        <w:p w14:paraId="665743BB" w14:textId="77777777" w:rsidR="00D80C90" w:rsidRDefault="00E06E23">
          <w:pPr>
            <w:pStyle w:val="TOC3"/>
            <w:tabs>
              <w:tab w:val="right" w:leader="dot" w:pos="9339"/>
            </w:tabs>
            <w:rPr>
              <w:rFonts w:asciiTheme="minorHAnsi" w:eastAsiaTheme="minorEastAsia" w:hAnsiTheme="minorHAnsi" w:cstheme="minorBidi"/>
              <w:noProof/>
              <w:color w:val="auto"/>
              <w:sz w:val="22"/>
            </w:rPr>
          </w:pPr>
          <w:hyperlink w:anchor="_Toc88631867" w:history="1">
            <w:r w:rsidR="00D80C90" w:rsidRPr="00981721">
              <w:rPr>
                <w:rStyle w:val="Hyperlink"/>
                <w:noProof/>
              </w:rPr>
              <w:t>3.0 Introduction</w:t>
            </w:r>
            <w:r w:rsidR="00D80C90">
              <w:rPr>
                <w:noProof/>
                <w:webHidden/>
              </w:rPr>
              <w:tab/>
            </w:r>
            <w:r w:rsidR="00D80C90">
              <w:rPr>
                <w:noProof/>
                <w:webHidden/>
              </w:rPr>
              <w:fldChar w:fldCharType="begin"/>
            </w:r>
            <w:r w:rsidR="00D80C90">
              <w:rPr>
                <w:noProof/>
                <w:webHidden/>
              </w:rPr>
              <w:instrText xml:space="preserve"> PAGEREF _Toc88631867 \h </w:instrText>
            </w:r>
            <w:r w:rsidR="00D80C90">
              <w:rPr>
                <w:noProof/>
                <w:webHidden/>
              </w:rPr>
            </w:r>
            <w:r w:rsidR="00D80C90">
              <w:rPr>
                <w:noProof/>
                <w:webHidden/>
              </w:rPr>
              <w:fldChar w:fldCharType="separate"/>
            </w:r>
            <w:r w:rsidR="00D80C90">
              <w:rPr>
                <w:noProof/>
                <w:webHidden/>
              </w:rPr>
              <w:t>8</w:t>
            </w:r>
            <w:r w:rsidR="00D80C90">
              <w:rPr>
                <w:noProof/>
                <w:webHidden/>
              </w:rPr>
              <w:fldChar w:fldCharType="end"/>
            </w:r>
          </w:hyperlink>
        </w:p>
        <w:p w14:paraId="3CCE5D36" w14:textId="77777777" w:rsidR="00D80C90" w:rsidRDefault="00E06E23">
          <w:pPr>
            <w:pStyle w:val="TOC3"/>
            <w:tabs>
              <w:tab w:val="right" w:leader="dot" w:pos="9339"/>
            </w:tabs>
            <w:rPr>
              <w:rFonts w:asciiTheme="minorHAnsi" w:eastAsiaTheme="minorEastAsia" w:hAnsiTheme="minorHAnsi" w:cstheme="minorBidi"/>
              <w:noProof/>
              <w:color w:val="auto"/>
              <w:sz w:val="22"/>
            </w:rPr>
          </w:pPr>
          <w:hyperlink w:anchor="_Toc88631868" w:history="1">
            <w:r w:rsidR="00D80C90" w:rsidRPr="00981721">
              <w:rPr>
                <w:rStyle w:val="Hyperlink"/>
                <w:noProof/>
              </w:rPr>
              <w:t>3.1 Research design</w:t>
            </w:r>
            <w:r w:rsidR="00D80C90">
              <w:rPr>
                <w:noProof/>
                <w:webHidden/>
              </w:rPr>
              <w:tab/>
            </w:r>
            <w:r w:rsidR="00D80C90">
              <w:rPr>
                <w:noProof/>
                <w:webHidden/>
              </w:rPr>
              <w:fldChar w:fldCharType="begin"/>
            </w:r>
            <w:r w:rsidR="00D80C90">
              <w:rPr>
                <w:noProof/>
                <w:webHidden/>
              </w:rPr>
              <w:instrText xml:space="preserve"> PAGEREF _Toc88631868 \h </w:instrText>
            </w:r>
            <w:r w:rsidR="00D80C90">
              <w:rPr>
                <w:noProof/>
                <w:webHidden/>
              </w:rPr>
            </w:r>
            <w:r w:rsidR="00D80C90">
              <w:rPr>
                <w:noProof/>
                <w:webHidden/>
              </w:rPr>
              <w:fldChar w:fldCharType="separate"/>
            </w:r>
            <w:r w:rsidR="00D80C90">
              <w:rPr>
                <w:noProof/>
                <w:webHidden/>
              </w:rPr>
              <w:t>8</w:t>
            </w:r>
            <w:r w:rsidR="00D80C90">
              <w:rPr>
                <w:noProof/>
                <w:webHidden/>
              </w:rPr>
              <w:fldChar w:fldCharType="end"/>
            </w:r>
          </w:hyperlink>
        </w:p>
        <w:p w14:paraId="53DAB942" w14:textId="77777777" w:rsidR="00D80C90" w:rsidRDefault="00E06E23">
          <w:pPr>
            <w:pStyle w:val="TOC3"/>
            <w:tabs>
              <w:tab w:val="right" w:leader="dot" w:pos="9339"/>
            </w:tabs>
            <w:rPr>
              <w:rFonts w:asciiTheme="minorHAnsi" w:eastAsiaTheme="minorEastAsia" w:hAnsiTheme="minorHAnsi" w:cstheme="minorBidi"/>
              <w:noProof/>
              <w:color w:val="auto"/>
              <w:sz w:val="22"/>
            </w:rPr>
          </w:pPr>
          <w:hyperlink w:anchor="_Toc88631869" w:history="1">
            <w:r w:rsidR="00D80C90" w:rsidRPr="00981721">
              <w:rPr>
                <w:rStyle w:val="Hyperlink"/>
                <w:noProof/>
              </w:rPr>
              <w:t>3.2 Target population</w:t>
            </w:r>
            <w:r w:rsidR="00D80C90">
              <w:rPr>
                <w:noProof/>
                <w:webHidden/>
              </w:rPr>
              <w:tab/>
            </w:r>
            <w:r w:rsidR="00D80C90">
              <w:rPr>
                <w:noProof/>
                <w:webHidden/>
              </w:rPr>
              <w:fldChar w:fldCharType="begin"/>
            </w:r>
            <w:r w:rsidR="00D80C90">
              <w:rPr>
                <w:noProof/>
                <w:webHidden/>
              </w:rPr>
              <w:instrText xml:space="preserve"> PAGEREF _Toc88631869 \h </w:instrText>
            </w:r>
            <w:r w:rsidR="00D80C90">
              <w:rPr>
                <w:noProof/>
                <w:webHidden/>
              </w:rPr>
            </w:r>
            <w:r w:rsidR="00D80C90">
              <w:rPr>
                <w:noProof/>
                <w:webHidden/>
              </w:rPr>
              <w:fldChar w:fldCharType="separate"/>
            </w:r>
            <w:r w:rsidR="00D80C90">
              <w:rPr>
                <w:noProof/>
                <w:webHidden/>
              </w:rPr>
              <w:t>8</w:t>
            </w:r>
            <w:r w:rsidR="00D80C90">
              <w:rPr>
                <w:noProof/>
                <w:webHidden/>
              </w:rPr>
              <w:fldChar w:fldCharType="end"/>
            </w:r>
          </w:hyperlink>
        </w:p>
        <w:p w14:paraId="0901EE40" w14:textId="77777777" w:rsidR="00D80C90" w:rsidRDefault="00E06E23">
          <w:pPr>
            <w:pStyle w:val="TOC3"/>
            <w:tabs>
              <w:tab w:val="right" w:leader="dot" w:pos="9339"/>
            </w:tabs>
            <w:rPr>
              <w:rFonts w:asciiTheme="minorHAnsi" w:eastAsiaTheme="minorEastAsia" w:hAnsiTheme="minorHAnsi" w:cstheme="minorBidi"/>
              <w:noProof/>
              <w:color w:val="auto"/>
              <w:sz w:val="22"/>
            </w:rPr>
          </w:pPr>
          <w:hyperlink w:anchor="_Toc88631870" w:history="1">
            <w:r w:rsidR="00D80C90" w:rsidRPr="00981721">
              <w:rPr>
                <w:rStyle w:val="Hyperlink"/>
                <w:noProof/>
              </w:rPr>
              <w:t>3.3 Sample size</w:t>
            </w:r>
            <w:r w:rsidR="00D80C90">
              <w:rPr>
                <w:noProof/>
                <w:webHidden/>
              </w:rPr>
              <w:tab/>
            </w:r>
            <w:r w:rsidR="00D80C90">
              <w:rPr>
                <w:noProof/>
                <w:webHidden/>
              </w:rPr>
              <w:fldChar w:fldCharType="begin"/>
            </w:r>
            <w:r w:rsidR="00D80C90">
              <w:rPr>
                <w:noProof/>
                <w:webHidden/>
              </w:rPr>
              <w:instrText xml:space="preserve"> PAGEREF _Toc88631870 \h </w:instrText>
            </w:r>
            <w:r w:rsidR="00D80C90">
              <w:rPr>
                <w:noProof/>
                <w:webHidden/>
              </w:rPr>
            </w:r>
            <w:r w:rsidR="00D80C90">
              <w:rPr>
                <w:noProof/>
                <w:webHidden/>
              </w:rPr>
              <w:fldChar w:fldCharType="separate"/>
            </w:r>
            <w:r w:rsidR="00D80C90">
              <w:rPr>
                <w:noProof/>
                <w:webHidden/>
              </w:rPr>
              <w:t>8</w:t>
            </w:r>
            <w:r w:rsidR="00D80C90">
              <w:rPr>
                <w:noProof/>
                <w:webHidden/>
              </w:rPr>
              <w:fldChar w:fldCharType="end"/>
            </w:r>
          </w:hyperlink>
        </w:p>
        <w:p w14:paraId="2A1DB57D" w14:textId="77777777" w:rsidR="00D80C90" w:rsidRDefault="00E06E23">
          <w:pPr>
            <w:pStyle w:val="TOC3"/>
            <w:tabs>
              <w:tab w:val="right" w:leader="dot" w:pos="9339"/>
            </w:tabs>
            <w:rPr>
              <w:rFonts w:asciiTheme="minorHAnsi" w:eastAsiaTheme="minorEastAsia" w:hAnsiTheme="minorHAnsi" w:cstheme="minorBidi"/>
              <w:noProof/>
              <w:color w:val="auto"/>
              <w:sz w:val="22"/>
            </w:rPr>
          </w:pPr>
          <w:hyperlink w:anchor="_Toc88631871" w:history="1">
            <w:r w:rsidR="00D80C90" w:rsidRPr="00981721">
              <w:rPr>
                <w:rStyle w:val="Hyperlink"/>
                <w:noProof/>
              </w:rPr>
              <w:t>3.4 Data and data collection</w:t>
            </w:r>
            <w:r w:rsidR="00D80C90">
              <w:rPr>
                <w:noProof/>
                <w:webHidden/>
              </w:rPr>
              <w:tab/>
            </w:r>
            <w:r w:rsidR="00D80C90">
              <w:rPr>
                <w:noProof/>
                <w:webHidden/>
              </w:rPr>
              <w:fldChar w:fldCharType="begin"/>
            </w:r>
            <w:r w:rsidR="00D80C90">
              <w:rPr>
                <w:noProof/>
                <w:webHidden/>
              </w:rPr>
              <w:instrText xml:space="preserve"> PAGEREF _Toc88631871 \h </w:instrText>
            </w:r>
            <w:r w:rsidR="00D80C90">
              <w:rPr>
                <w:noProof/>
                <w:webHidden/>
              </w:rPr>
            </w:r>
            <w:r w:rsidR="00D80C90">
              <w:rPr>
                <w:noProof/>
                <w:webHidden/>
              </w:rPr>
              <w:fldChar w:fldCharType="separate"/>
            </w:r>
            <w:r w:rsidR="00D80C90">
              <w:rPr>
                <w:noProof/>
                <w:webHidden/>
              </w:rPr>
              <w:t>8</w:t>
            </w:r>
            <w:r w:rsidR="00D80C90">
              <w:rPr>
                <w:noProof/>
                <w:webHidden/>
              </w:rPr>
              <w:fldChar w:fldCharType="end"/>
            </w:r>
          </w:hyperlink>
        </w:p>
        <w:p w14:paraId="50C844A4" w14:textId="77777777" w:rsidR="00D80C90" w:rsidRDefault="00E06E23">
          <w:pPr>
            <w:pStyle w:val="TOC3"/>
            <w:tabs>
              <w:tab w:val="right" w:leader="dot" w:pos="9339"/>
            </w:tabs>
            <w:rPr>
              <w:rFonts w:asciiTheme="minorHAnsi" w:eastAsiaTheme="minorEastAsia" w:hAnsiTheme="minorHAnsi" w:cstheme="minorBidi"/>
              <w:noProof/>
              <w:color w:val="auto"/>
              <w:sz w:val="22"/>
            </w:rPr>
          </w:pPr>
          <w:hyperlink w:anchor="_Toc88631872" w:history="1">
            <w:r w:rsidR="00D80C90" w:rsidRPr="00981721">
              <w:rPr>
                <w:rStyle w:val="Hyperlink"/>
                <w:noProof/>
              </w:rPr>
              <w:t>3.5 Data Analysis method</w:t>
            </w:r>
            <w:r w:rsidR="00D80C90">
              <w:rPr>
                <w:noProof/>
                <w:webHidden/>
              </w:rPr>
              <w:tab/>
            </w:r>
            <w:r w:rsidR="00D80C90">
              <w:rPr>
                <w:noProof/>
                <w:webHidden/>
              </w:rPr>
              <w:fldChar w:fldCharType="begin"/>
            </w:r>
            <w:r w:rsidR="00D80C90">
              <w:rPr>
                <w:noProof/>
                <w:webHidden/>
              </w:rPr>
              <w:instrText xml:space="preserve"> PAGEREF _Toc88631872 \h </w:instrText>
            </w:r>
            <w:r w:rsidR="00D80C90">
              <w:rPr>
                <w:noProof/>
                <w:webHidden/>
              </w:rPr>
            </w:r>
            <w:r w:rsidR="00D80C90">
              <w:rPr>
                <w:noProof/>
                <w:webHidden/>
              </w:rPr>
              <w:fldChar w:fldCharType="separate"/>
            </w:r>
            <w:r w:rsidR="00D80C90">
              <w:rPr>
                <w:noProof/>
                <w:webHidden/>
              </w:rPr>
              <w:t>9</w:t>
            </w:r>
            <w:r w:rsidR="00D80C90">
              <w:rPr>
                <w:noProof/>
                <w:webHidden/>
              </w:rPr>
              <w:fldChar w:fldCharType="end"/>
            </w:r>
          </w:hyperlink>
        </w:p>
        <w:p w14:paraId="2DFE2551" w14:textId="77777777" w:rsidR="00D80C90" w:rsidRDefault="00E06E23">
          <w:pPr>
            <w:pStyle w:val="TOC3"/>
            <w:tabs>
              <w:tab w:val="right" w:leader="dot" w:pos="9339"/>
            </w:tabs>
            <w:rPr>
              <w:rFonts w:asciiTheme="minorHAnsi" w:eastAsiaTheme="minorEastAsia" w:hAnsiTheme="minorHAnsi" w:cstheme="minorBidi"/>
              <w:noProof/>
              <w:color w:val="auto"/>
              <w:sz w:val="22"/>
            </w:rPr>
          </w:pPr>
          <w:hyperlink w:anchor="_Toc88631873" w:history="1">
            <w:r w:rsidR="00D80C90" w:rsidRPr="00981721">
              <w:rPr>
                <w:rStyle w:val="Hyperlink"/>
                <w:noProof/>
              </w:rPr>
              <w:t>3.6 Model</w:t>
            </w:r>
            <w:r w:rsidR="00D80C90">
              <w:rPr>
                <w:noProof/>
                <w:webHidden/>
              </w:rPr>
              <w:tab/>
            </w:r>
            <w:r w:rsidR="00D80C90">
              <w:rPr>
                <w:noProof/>
                <w:webHidden/>
              </w:rPr>
              <w:fldChar w:fldCharType="begin"/>
            </w:r>
            <w:r w:rsidR="00D80C90">
              <w:rPr>
                <w:noProof/>
                <w:webHidden/>
              </w:rPr>
              <w:instrText xml:space="preserve"> PAGEREF _Toc88631873 \h </w:instrText>
            </w:r>
            <w:r w:rsidR="00D80C90">
              <w:rPr>
                <w:noProof/>
                <w:webHidden/>
              </w:rPr>
            </w:r>
            <w:r w:rsidR="00D80C90">
              <w:rPr>
                <w:noProof/>
                <w:webHidden/>
              </w:rPr>
              <w:fldChar w:fldCharType="separate"/>
            </w:r>
            <w:r w:rsidR="00D80C90">
              <w:rPr>
                <w:noProof/>
                <w:webHidden/>
              </w:rPr>
              <w:t>9</w:t>
            </w:r>
            <w:r w:rsidR="00D80C90">
              <w:rPr>
                <w:noProof/>
                <w:webHidden/>
              </w:rPr>
              <w:fldChar w:fldCharType="end"/>
            </w:r>
          </w:hyperlink>
        </w:p>
        <w:p w14:paraId="09EA50D2" w14:textId="77777777" w:rsidR="00D80C90" w:rsidRDefault="00E06E23">
          <w:pPr>
            <w:pStyle w:val="TOC3"/>
            <w:tabs>
              <w:tab w:val="right" w:leader="dot" w:pos="9339"/>
            </w:tabs>
            <w:rPr>
              <w:rFonts w:asciiTheme="minorHAnsi" w:eastAsiaTheme="minorEastAsia" w:hAnsiTheme="minorHAnsi" w:cstheme="minorBidi"/>
              <w:noProof/>
              <w:color w:val="auto"/>
              <w:sz w:val="22"/>
            </w:rPr>
          </w:pPr>
          <w:hyperlink w:anchor="_Toc88631874" w:history="1">
            <w:r w:rsidR="00D80C90" w:rsidRPr="00981721">
              <w:rPr>
                <w:rStyle w:val="Hyperlink"/>
                <w:noProof/>
              </w:rPr>
              <w:t>3.7 Model diagnostics</w:t>
            </w:r>
            <w:r w:rsidR="00D80C90">
              <w:rPr>
                <w:noProof/>
                <w:webHidden/>
              </w:rPr>
              <w:tab/>
            </w:r>
            <w:r w:rsidR="00D80C90">
              <w:rPr>
                <w:noProof/>
                <w:webHidden/>
              </w:rPr>
              <w:fldChar w:fldCharType="begin"/>
            </w:r>
            <w:r w:rsidR="00D80C90">
              <w:rPr>
                <w:noProof/>
                <w:webHidden/>
              </w:rPr>
              <w:instrText xml:space="preserve"> PAGEREF _Toc88631874 \h </w:instrText>
            </w:r>
            <w:r w:rsidR="00D80C90">
              <w:rPr>
                <w:noProof/>
                <w:webHidden/>
              </w:rPr>
            </w:r>
            <w:r w:rsidR="00D80C90">
              <w:rPr>
                <w:noProof/>
                <w:webHidden/>
              </w:rPr>
              <w:fldChar w:fldCharType="separate"/>
            </w:r>
            <w:r w:rsidR="00D80C90">
              <w:rPr>
                <w:noProof/>
                <w:webHidden/>
              </w:rPr>
              <w:t>10</w:t>
            </w:r>
            <w:r w:rsidR="00D80C90">
              <w:rPr>
                <w:noProof/>
                <w:webHidden/>
              </w:rPr>
              <w:fldChar w:fldCharType="end"/>
            </w:r>
          </w:hyperlink>
        </w:p>
        <w:p w14:paraId="7D2B4B32" w14:textId="77777777" w:rsidR="00D80C90" w:rsidRDefault="00E06E23">
          <w:pPr>
            <w:pStyle w:val="TOC1"/>
            <w:tabs>
              <w:tab w:val="right" w:leader="dot" w:pos="9339"/>
            </w:tabs>
            <w:rPr>
              <w:rFonts w:asciiTheme="minorHAnsi" w:eastAsiaTheme="minorEastAsia" w:hAnsiTheme="minorHAnsi" w:cstheme="minorBidi"/>
              <w:noProof/>
              <w:color w:val="auto"/>
              <w:sz w:val="22"/>
            </w:rPr>
          </w:pPr>
          <w:hyperlink w:anchor="_Toc88631875" w:history="1">
            <w:r w:rsidR="00D80C90" w:rsidRPr="00981721">
              <w:rPr>
                <w:rStyle w:val="Hyperlink"/>
                <w:noProof/>
              </w:rPr>
              <w:t>CHAPTER FOUR</w:t>
            </w:r>
            <w:r w:rsidR="00D80C90">
              <w:rPr>
                <w:noProof/>
                <w:webHidden/>
              </w:rPr>
              <w:tab/>
            </w:r>
            <w:r w:rsidR="00D80C90">
              <w:rPr>
                <w:noProof/>
                <w:webHidden/>
              </w:rPr>
              <w:fldChar w:fldCharType="begin"/>
            </w:r>
            <w:r w:rsidR="00D80C90">
              <w:rPr>
                <w:noProof/>
                <w:webHidden/>
              </w:rPr>
              <w:instrText xml:space="preserve"> PAGEREF _Toc88631875 \h </w:instrText>
            </w:r>
            <w:r w:rsidR="00D80C90">
              <w:rPr>
                <w:noProof/>
                <w:webHidden/>
              </w:rPr>
            </w:r>
            <w:r w:rsidR="00D80C90">
              <w:rPr>
                <w:noProof/>
                <w:webHidden/>
              </w:rPr>
              <w:fldChar w:fldCharType="separate"/>
            </w:r>
            <w:r w:rsidR="00D80C90">
              <w:rPr>
                <w:noProof/>
                <w:webHidden/>
              </w:rPr>
              <w:t>12</w:t>
            </w:r>
            <w:r w:rsidR="00D80C90">
              <w:rPr>
                <w:noProof/>
                <w:webHidden/>
              </w:rPr>
              <w:fldChar w:fldCharType="end"/>
            </w:r>
          </w:hyperlink>
        </w:p>
        <w:p w14:paraId="00F0C53D" w14:textId="77777777" w:rsidR="00D80C90" w:rsidRDefault="00E06E23">
          <w:pPr>
            <w:pStyle w:val="TOC2"/>
            <w:tabs>
              <w:tab w:val="right" w:leader="dot" w:pos="9339"/>
            </w:tabs>
            <w:rPr>
              <w:rFonts w:asciiTheme="minorHAnsi" w:eastAsiaTheme="minorEastAsia" w:hAnsiTheme="minorHAnsi" w:cstheme="minorBidi"/>
              <w:noProof/>
              <w:color w:val="auto"/>
              <w:sz w:val="22"/>
            </w:rPr>
          </w:pPr>
          <w:hyperlink w:anchor="_Toc88631876" w:history="1">
            <w:r w:rsidR="00D80C90" w:rsidRPr="00981721">
              <w:rPr>
                <w:rStyle w:val="Hyperlink"/>
                <w:noProof/>
              </w:rPr>
              <w:t>DATA ANALYSIS AND FINDINGS</w:t>
            </w:r>
            <w:r w:rsidR="00D80C90">
              <w:rPr>
                <w:noProof/>
                <w:webHidden/>
              </w:rPr>
              <w:tab/>
            </w:r>
            <w:r w:rsidR="00D80C90">
              <w:rPr>
                <w:noProof/>
                <w:webHidden/>
              </w:rPr>
              <w:fldChar w:fldCharType="begin"/>
            </w:r>
            <w:r w:rsidR="00D80C90">
              <w:rPr>
                <w:noProof/>
                <w:webHidden/>
              </w:rPr>
              <w:instrText xml:space="preserve"> PAGEREF _Toc88631876 \h </w:instrText>
            </w:r>
            <w:r w:rsidR="00D80C90">
              <w:rPr>
                <w:noProof/>
                <w:webHidden/>
              </w:rPr>
            </w:r>
            <w:r w:rsidR="00D80C90">
              <w:rPr>
                <w:noProof/>
                <w:webHidden/>
              </w:rPr>
              <w:fldChar w:fldCharType="separate"/>
            </w:r>
            <w:r w:rsidR="00D80C90">
              <w:rPr>
                <w:noProof/>
                <w:webHidden/>
              </w:rPr>
              <w:t>12</w:t>
            </w:r>
            <w:r w:rsidR="00D80C90">
              <w:rPr>
                <w:noProof/>
                <w:webHidden/>
              </w:rPr>
              <w:fldChar w:fldCharType="end"/>
            </w:r>
          </w:hyperlink>
        </w:p>
        <w:p w14:paraId="2FCB633E" w14:textId="77777777" w:rsidR="00D80C90" w:rsidRDefault="00E06E23">
          <w:pPr>
            <w:pStyle w:val="TOC3"/>
            <w:tabs>
              <w:tab w:val="right" w:leader="dot" w:pos="9339"/>
            </w:tabs>
            <w:rPr>
              <w:rFonts w:asciiTheme="minorHAnsi" w:eastAsiaTheme="minorEastAsia" w:hAnsiTheme="minorHAnsi" w:cstheme="minorBidi"/>
              <w:noProof/>
              <w:color w:val="auto"/>
              <w:sz w:val="22"/>
            </w:rPr>
          </w:pPr>
          <w:hyperlink w:anchor="_Toc88631877" w:history="1">
            <w:r w:rsidR="00D80C90" w:rsidRPr="00981721">
              <w:rPr>
                <w:rStyle w:val="Hyperlink"/>
                <w:noProof/>
              </w:rPr>
              <w:t>4.1 Introduction</w:t>
            </w:r>
            <w:r w:rsidR="00D80C90">
              <w:rPr>
                <w:noProof/>
                <w:webHidden/>
              </w:rPr>
              <w:tab/>
            </w:r>
            <w:r w:rsidR="00D80C90">
              <w:rPr>
                <w:noProof/>
                <w:webHidden/>
              </w:rPr>
              <w:fldChar w:fldCharType="begin"/>
            </w:r>
            <w:r w:rsidR="00D80C90">
              <w:rPr>
                <w:noProof/>
                <w:webHidden/>
              </w:rPr>
              <w:instrText xml:space="preserve"> PAGEREF _Toc88631877 \h </w:instrText>
            </w:r>
            <w:r w:rsidR="00D80C90">
              <w:rPr>
                <w:noProof/>
                <w:webHidden/>
              </w:rPr>
            </w:r>
            <w:r w:rsidR="00D80C90">
              <w:rPr>
                <w:noProof/>
                <w:webHidden/>
              </w:rPr>
              <w:fldChar w:fldCharType="separate"/>
            </w:r>
            <w:r w:rsidR="00D80C90">
              <w:rPr>
                <w:noProof/>
                <w:webHidden/>
              </w:rPr>
              <w:t>12</w:t>
            </w:r>
            <w:r w:rsidR="00D80C90">
              <w:rPr>
                <w:noProof/>
                <w:webHidden/>
              </w:rPr>
              <w:fldChar w:fldCharType="end"/>
            </w:r>
          </w:hyperlink>
        </w:p>
        <w:p w14:paraId="28AB1033" w14:textId="77777777" w:rsidR="00D80C90" w:rsidRDefault="00E06E23">
          <w:pPr>
            <w:pStyle w:val="TOC3"/>
            <w:tabs>
              <w:tab w:val="right" w:leader="dot" w:pos="9339"/>
            </w:tabs>
            <w:rPr>
              <w:rFonts w:asciiTheme="minorHAnsi" w:eastAsiaTheme="minorEastAsia" w:hAnsiTheme="minorHAnsi" w:cstheme="minorBidi"/>
              <w:noProof/>
              <w:color w:val="auto"/>
              <w:sz w:val="22"/>
            </w:rPr>
          </w:pPr>
          <w:hyperlink w:anchor="_Toc88631878" w:history="1">
            <w:r w:rsidR="00D80C90" w:rsidRPr="00981721">
              <w:rPr>
                <w:rStyle w:val="Hyperlink"/>
                <w:noProof/>
              </w:rPr>
              <w:t>4.2 Data presentation</w:t>
            </w:r>
            <w:r w:rsidR="00D80C90">
              <w:rPr>
                <w:noProof/>
                <w:webHidden/>
              </w:rPr>
              <w:tab/>
            </w:r>
            <w:r w:rsidR="00D80C90">
              <w:rPr>
                <w:noProof/>
                <w:webHidden/>
              </w:rPr>
              <w:fldChar w:fldCharType="begin"/>
            </w:r>
            <w:r w:rsidR="00D80C90">
              <w:rPr>
                <w:noProof/>
                <w:webHidden/>
              </w:rPr>
              <w:instrText xml:space="preserve"> PAGEREF _Toc88631878 \h </w:instrText>
            </w:r>
            <w:r w:rsidR="00D80C90">
              <w:rPr>
                <w:noProof/>
                <w:webHidden/>
              </w:rPr>
            </w:r>
            <w:r w:rsidR="00D80C90">
              <w:rPr>
                <w:noProof/>
                <w:webHidden/>
              </w:rPr>
              <w:fldChar w:fldCharType="separate"/>
            </w:r>
            <w:r w:rsidR="00D80C90">
              <w:rPr>
                <w:noProof/>
                <w:webHidden/>
              </w:rPr>
              <w:t>12</w:t>
            </w:r>
            <w:r w:rsidR="00D80C90">
              <w:rPr>
                <w:noProof/>
                <w:webHidden/>
              </w:rPr>
              <w:fldChar w:fldCharType="end"/>
            </w:r>
          </w:hyperlink>
        </w:p>
        <w:p w14:paraId="45994F3A" w14:textId="77777777" w:rsidR="00D80C90" w:rsidRDefault="00E06E23">
          <w:pPr>
            <w:pStyle w:val="TOC3"/>
            <w:tabs>
              <w:tab w:val="right" w:leader="dot" w:pos="9339"/>
            </w:tabs>
            <w:rPr>
              <w:rFonts w:asciiTheme="minorHAnsi" w:eastAsiaTheme="minorEastAsia" w:hAnsiTheme="minorHAnsi" w:cstheme="minorBidi"/>
              <w:noProof/>
              <w:color w:val="auto"/>
              <w:sz w:val="22"/>
            </w:rPr>
          </w:pPr>
          <w:hyperlink w:anchor="_Toc88631879" w:history="1">
            <w:r w:rsidR="00D80C90" w:rsidRPr="00981721">
              <w:rPr>
                <w:rStyle w:val="Hyperlink"/>
                <w:noProof/>
              </w:rPr>
              <w:t>4.3 Model formulation</w:t>
            </w:r>
            <w:r w:rsidR="00D80C90">
              <w:rPr>
                <w:noProof/>
                <w:webHidden/>
              </w:rPr>
              <w:tab/>
            </w:r>
            <w:r w:rsidR="00D80C90">
              <w:rPr>
                <w:noProof/>
                <w:webHidden/>
              </w:rPr>
              <w:fldChar w:fldCharType="begin"/>
            </w:r>
            <w:r w:rsidR="00D80C90">
              <w:rPr>
                <w:noProof/>
                <w:webHidden/>
              </w:rPr>
              <w:instrText xml:space="preserve"> PAGEREF _Toc88631879 \h </w:instrText>
            </w:r>
            <w:r w:rsidR="00D80C90">
              <w:rPr>
                <w:noProof/>
                <w:webHidden/>
              </w:rPr>
            </w:r>
            <w:r w:rsidR="00D80C90">
              <w:rPr>
                <w:noProof/>
                <w:webHidden/>
              </w:rPr>
              <w:fldChar w:fldCharType="separate"/>
            </w:r>
            <w:r w:rsidR="00D80C90">
              <w:rPr>
                <w:noProof/>
                <w:webHidden/>
              </w:rPr>
              <w:t>12</w:t>
            </w:r>
            <w:r w:rsidR="00D80C90">
              <w:rPr>
                <w:noProof/>
                <w:webHidden/>
              </w:rPr>
              <w:fldChar w:fldCharType="end"/>
            </w:r>
          </w:hyperlink>
        </w:p>
        <w:p w14:paraId="25814C56" w14:textId="77777777" w:rsidR="00D80C90" w:rsidRDefault="00E06E23">
          <w:pPr>
            <w:pStyle w:val="TOC3"/>
            <w:tabs>
              <w:tab w:val="right" w:leader="dot" w:pos="9339"/>
            </w:tabs>
            <w:rPr>
              <w:rFonts w:asciiTheme="minorHAnsi" w:eastAsiaTheme="minorEastAsia" w:hAnsiTheme="minorHAnsi" w:cstheme="minorBidi"/>
              <w:noProof/>
              <w:color w:val="auto"/>
              <w:sz w:val="22"/>
            </w:rPr>
          </w:pPr>
          <w:hyperlink w:anchor="_Toc88631880" w:history="1">
            <w:r w:rsidR="00D80C90" w:rsidRPr="00981721">
              <w:rPr>
                <w:rStyle w:val="Hyperlink"/>
                <w:noProof/>
              </w:rPr>
              <w:t>4.4 Testing the relationship between variables</w:t>
            </w:r>
            <w:r w:rsidR="00D80C90">
              <w:rPr>
                <w:noProof/>
                <w:webHidden/>
              </w:rPr>
              <w:tab/>
            </w:r>
            <w:r w:rsidR="00D80C90">
              <w:rPr>
                <w:noProof/>
                <w:webHidden/>
              </w:rPr>
              <w:fldChar w:fldCharType="begin"/>
            </w:r>
            <w:r w:rsidR="00D80C90">
              <w:rPr>
                <w:noProof/>
                <w:webHidden/>
              </w:rPr>
              <w:instrText xml:space="preserve"> PAGEREF _Toc88631880 \h </w:instrText>
            </w:r>
            <w:r w:rsidR="00D80C90">
              <w:rPr>
                <w:noProof/>
                <w:webHidden/>
              </w:rPr>
            </w:r>
            <w:r w:rsidR="00D80C90">
              <w:rPr>
                <w:noProof/>
                <w:webHidden/>
              </w:rPr>
              <w:fldChar w:fldCharType="separate"/>
            </w:r>
            <w:r w:rsidR="00D80C90">
              <w:rPr>
                <w:noProof/>
                <w:webHidden/>
              </w:rPr>
              <w:t>14</w:t>
            </w:r>
            <w:r w:rsidR="00D80C90">
              <w:rPr>
                <w:noProof/>
                <w:webHidden/>
              </w:rPr>
              <w:fldChar w:fldCharType="end"/>
            </w:r>
          </w:hyperlink>
        </w:p>
        <w:p w14:paraId="6C5A3C62" w14:textId="77777777" w:rsidR="00D80C90" w:rsidRDefault="00E06E23">
          <w:pPr>
            <w:pStyle w:val="TOC3"/>
            <w:tabs>
              <w:tab w:val="right" w:leader="dot" w:pos="9339"/>
            </w:tabs>
            <w:rPr>
              <w:rFonts w:asciiTheme="minorHAnsi" w:eastAsiaTheme="minorEastAsia" w:hAnsiTheme="minorHAnsi" w:cstheme="minorBidi"/>
              <w:noProof/>
              <w:color w:val="auto"/>
              <w:sz w:val="22"/>
            </w:rPr>
          </w:pPr>
          <w:hyperlink w:anchor="_Toc88631881" w:history="1">
            <w:r w:rsidR="00D80C90" w:rsidRPr="00981721">
              <w:rPr>
                <w:rStyle w:val="Hyperlink"/>
                <w:noProof/>
              </w:rPr>
              <w:t>4.5 Regression analysis</w:t>
            </w:r>
            <w:r w:rsidR="00D80C90">
              <w:rPr>
                <w:noProof/>
                <w:webHidden/>
              </w:rPr>
              <w:tab/>
            </w:r>
            <w:r w:rsidR="00D80C90">
              <w:rPr>
                <w:noProof/>
                <w:webHidden/>
              </w:rPr>
              <w:fldChar w:fldCharType="begin"/>
            </w:r>
            <w:r w:rsidR="00D80C90">
              <w:rPr>
                <w:noProof/>
                <w:webHidden/>
              </w:rPr>
              <w:instrText xml:space="preserve"> PAGEREF _Toc88631881 \h </w:instrText>
            </w:r>
            <w:r w:rsidR="00D80C90">
              <w:rPr>
                <w:noProof/>
                <w:webHidden/>
              </w:rPr>
            </w:r>
            <w:r w:rsidR="00D80C90">
              <w:rPr>
                <w:noProof/>
                <w:webHidden/>
              </w:rPr>
              <w:fldChar w:fldCharType="separate"/>
            </w:r>
            <w:r w:rsidR="00D80C90">
              <w:rPr>
                <w:noProof/>
                <w:webHidden/>
              </w:rPr>
              <w:t>16</w:t>
            </w:r>
            <w:r w:rsidR="00D80C90">
              <w:rPr>
                <w:noProof/>
                <w:webHidden/>
              </w:rPr>
              <w:fldChar w:fldCharType="end"/>
            </w:r>
          </w:hyperlink>
        </w:p>
        <w:p w14:paraId="5CCB5DD5" w14:textId="77777777" w:rsidR="00D80C90" w:rsidRDefault="00E06E23">
          <w:pPr>
            <w:pStyle w:val="TOC1"/>
            <w:tabs>
              <w:tab w:val="right" w:leader="dot" w:pos="9339"/>
            </w:tabs>
            <w:rPr>
              <w:rFonts w:asciiTheme="minorHAnsi" w:eastAsiaTheme="minorEastAsia" w:hAnsiTheme="minorHAnsi" w:cstheme="minorBidi"/>
              <w:noProof/>
              <w:color w:val="auto"/>
              <w:sz w:val="22"/>
            </w:rPr>
          </w:pPr>
          <w:hyperlink w:anchor="_Toc88631882" w:history="1">
            <w:r w:rsidR="00D80C90" w:rsidRPr="00981721">
              <w:rPr>
                <w:rStyle w:val="Hyperlink"/>
                <w:noProof/>
              </w:rPr>
              <w:t>REFERENCES</w:t>
            </w:r>
            <w:r w:rsidR="00D80C90">
              <w:rPr>
                <w:noProof/>
                <w:webHidden/>
              </w:rPr>
              <w:tab/>
            </w:r>
            <w:r w:rsidR="00D80C90">
              <w:rPr>
                <w:noProof/>
                <w:webHidden/>
              </w:rPr>
              <w:fldChar w:fldCharType="begin"/>
            </w:r>
            <w:r w:rsidR="00D80C90">
              <w:rPr>
                <w:noProof/>
                <w:webHidden/>
              </w:rPr>
              <w:instrText xml:space="preserve"> PAGEREF _Toc88631882 \h </w:instrText>
            </w:r>
            <w:r w:rsidR="00D80C90">
              <w:rPr>
                <w:noProof/>
                <w:webHidden/>
              </w:rPr>
            </w:r>
            <w:r w:rsidR="00D80C90">
              <w:rPr>
                <w:noProof/>
                <w:webHidden/>
              </w:rPr>
              <w:fldChar w:fldCharType="separate"/>
            </w:r>
            <w:r w:rsidR="00D80C90">
              <w:rPr>
                <w:noProof/>
                <w:webHidden/>
              </w:rPr>
              <w:t>19</w:t>
            </w:r>
            <w:r w:rsidR="00D80C90">
              <w:rPr>
                <w:noProof/>
                <w:webHidden/>
              </w:rPr>
              <w:fldChar w:fldCharType="end"/>
            </w:r>
          </w:hyperlink>
        </w:p>
        <w:p w14:paraId="00DB9351" w14:textId="77777777" w:rsidR="00D80C90" w:rsidRDefault="00E06E23">
          <w:pPr>
            <w:pStyle w:val="TOC1"/>
            <w:tabs>
              <w:tab w:val="right" w:leader="dot" w:pos="9339"/>
            </w:tabs>
            <w:rPr>
              <w:rFonts w:asciiTheme="minorHAnsi" w:eastAsiaTheme="minorEastAsia" w:hAnsiTheme="minorHAnsi" w:cstheme="minorBidi"/>
              <w:noProof/>
              <w:color w:val="auto"/>
              <w:sz w:val="22"/>
            </w:rPr>
          </w:pPr>
          <w:hyperlink w:anchor="_Toc88631883" w:history="1">
            <w:r w:rsidR="00D80C90" w:rsidRPr="00981721">
              <w:rPr>
                <w:rStyle w:val="Hyperlink"/>
                <w:noProof/>
              </w:rPr>
              <w:t>APPENDICES</w:t>
            </w:r>
            <w:r w:rsidR="00D80C90">
              <w:rPr>
                <w:noProof/>
                <w:webHidden/>
              </w:rPr>
              <w:tab/>
            </w:r>
            <w:r w:rsidR="00D80C90">
              <w:rPr>
                <w:noProof/>
                <w:webHidden/>
              </w:rPr>
              <w:fldChar w:fldCharType="begin"/>
            </w:r>
            <w:r w:rsidR="00D80C90">
              <w:rPr>
                <w:noProof/>
                <w:webHidden/>
              </w:rPr>
              <w:instrText xml:space="preserve"> PAGEREF _Toc88631883 \h </w:instrText>
            </w:r>
            <w:r w:rsidR="00D80C90">
              <w:rPr>
                <w:noProof/>
                <w:webHidden/>
              </w:rPr>
            </w:r>
            <w:r w:rsidR="00D80C90">
              <w:rPr>
                <w:noProof/>
                <w:webHidden/>
              </w:rPr>
              <w:fldChar w:fldCharType="separate"/>
            </w:r>
            <w:r w:rsidR="00D80C90">
              <w:rPr>
                <w:noProof/>
                <w:webHidden/>
              </w:rPr>
              <w:t>22</w:t>
            </w:r>
            <w:r w:rsidR="00D80C90">
              <w:rPr>
                <w:noProof/>
                <w:webHidden/>
              </w:rPr>
              <w:fldChar w:fldCharType="end"/>
            </w:r>
          </w:hyperlink>
        </w:p>
        <w:p w14:paraId="02AF433A" w14:textId="77777777" w:rsidR="00D80C90" w:rsidRDefault="00E06E23">
          <w:pPr>
            <w:pStyle w:val="TOC2"/>
            <w:tabs>
              <w:tab w:val="right" w:leader="dot" w:pos="9339"/>
            </w:tabs>
            <w:rPr>
              <w:rFonts w:asciiTheme="minorHAnsi" w:eastAsiaTheme="minorEastAsia" w:hAnsiTheme="minorHAnsi" w:cstheme="minorBidi"/>
              <w:noProof/>
              <w:color w:val="auto"/>
              <w:sz w:val="22"/>
            </w:rPr>
          </w:pPr>
          <w:hyperlink w:anchor="_Toc88631884" w:history="1">
            <w:r w:rsidR="00D80C90" w:rsidRPr="00981721">
              <w:rPr>
                <w:rStyle w:val="Hyperlink"/>
                <w:noProof/>
              </w:rPr>
              <w:t>Appendix I: Programming codes</w:t>
            </w:r>
            <w:r w:rsidR="00D80C90">
              <w:rPr>
                <w:noProof/>
                <w:webHidden/>
              </w:rPr>
              <w:tab/>
            </w:r>
            <w:r w:rsidR="00D80C90">
              <w:rPr>
                <w:noProof/>
                <w:webHidden/>
              </w:rPr>
              <w:fldChar w:fldCharType="begin"/>
            </w:r>
            <w:r w:rsidR="00D80C90">
              <w:rPr>
                <w:noProof/>
                <w:webHidden/>
              </w:rPr>
              <w:instrText xml:space="preserve"> PAGEREF _Toc88631884 \h </w:instrText>
            </w:r>
            <w:r w:rsidR="00D80C90">
              <w:rPr>
                <w:noProof/>
                <w:webHidden/>
              </w:rPr>
            </w:r>
            <w:r w:rsidR="00D80C90">
              <w:rPr>
                <w:noProof/>
                <w:webHidden/>
              </w:rPr>
              <w:fldChar w:fldCharType="separate"/>
            </w:r>
            <w:r w:rsidR="00D80C90">
              <w:rPr>
                <w:noProof/>
                <w:webHidden/>
              </w:rPr>
              <w:t>22</w:t>
            </w:r>
            <w:r w:rsidR="00D80C90">
              <w:rPr>
                <w:noProof/>
                <w:webHidden/>
              </w:rPr>
              <w:fldChar w:fldCharType="end"/>
            </w:r>
          </w:hyperlink>
        </w:p>
        <w:p w14:paraId="18B2AF69" w14:textId="77777777" w:rsidR="00D80C90" w:rsidRDefault="00E06E23">
          <w:pPr>
            <w:pStyle w:val="TOC2"/>
            <w:tabs>
              <w:tab w:val="right" w:leader="dot" w:pos="9339"/>
            </w:tabs>
            <w:rPr>
              <w:rFonts w:asciiTheme="minorHAnsi" w:eastAsiaTheme="minorEastAsia" w:hAnsiTheme="minorHAnsi" w:cstheme="minorBidi"/>
              <w:noProof/>
              <w:color w:val="auto"/>
              <w:sz w:val="22"/>
            </w:rPr>
          </w:pPr>
          <w:hyperlink w:anchor="_Toc88631885" w:history="1">
            <w:r w:rsidR="00D80C90" w:rsidRPr="00981721">
              <w:rPr>
                <w:rStyle w:val="Hyperlink"/>
                <w:noProof/>
              </w:rPr>
              <w:t>Appendix II: Work plan</w:t>
            </w:r>
            <w:r w:rsidR="00D80C90">
              <w:rPr>
                <w:noProof/>
                <w:webHidden/>
              </w:rPr>
              <w:tab/>
            </w:r>
            <w:r w:rsidR="00D80C90">
              <w:rPr>
                <w:noProof/>
                <w:webHidden/>
              </w:rPr>
              <w:fldChar w:fldCharType="begin"/>
            </w:r>
            <w:r w:rsidR="00D80C90">
              <w:rPr>
                <w:noProof/>
                <w:webHidden/>
              </w:rPr>
              <w:instrText xml:space="preserve"> PAGEREF _Toc88631885 \h </w:instrText>
            </w:r>
            <w:r w:rsidR="00D80C90">
              <w:rPr>
                <w:noProof/>
                <w:webHidden/>
              </w:rPr>
            </w:r>
            <w:r w:rsidR="00D80C90">
              <w:rPr>
                <w:noProof/>
                <w:webHidden/>
              </w:rPr>
              <w:fldChar w:fldCharType="separate"/>
            </w:r>
            <w:r w:rsidR="00D80C90">
              <w:rPr>
                <w:noProof/>
                <w:webHidden/>
              </w:rPr>
              <w:t>23</w:t>
            </w:r>
            <w:r w:rsidR="00D80C90">
              <w:rPr>
                <w:noProof/>
                <w:webHidden/>
              </w:rPr>
              <w:fldChar w:fldCharType="end"/>
            </w:r>
          </w:hyperlink>
        </w:p>
        <w:p w14:paraId="1A001BFC" w14:textId="77777777" w:rsidR="00D80C90" w:rsidRDefault="00E06E23">
          <w:pPr>
            <w:pStyle w:val="TOC2"/>
            <w:tabs>
              <w:tab w:val="right" w:leader="dot" w:pos="9339"/>
            </w:tabs>
            <w:rPr>
              <w:rFonts w:asciiTheme="minorHAnsi" w:eastAsiaTheme="minorEastAsia" w:hAnsiTheme="minorHAnsi" w:cstheme="minorBidi"/>
              <w:noProof/>
              <w:color w:val="auto"/>
              <w:sz w:val="22"/>
            </w:rPr>
          </w:pPr>
          <w:hyperlink w:anchor="_Toc88631886" w:history="1">
            <w:r w:rsidR="00D80C90" w:rsidRPr="00981721">
              <w:rPr>
                <w:rStyle w:val="Hyperlink"/>
                <w:noProof/>
              </w:rPr>
              <w:t>Appendix III: Budget</w:t>
            </w:r>
            <w:r w:rsidR="00D80C90">
              <w:rPr>
                <w:noProof/>
                <w:webHidden/>
              </w:rPr>
              <w:tab/>
            </w:r>
            <w:r w:rsidR="00D80C90">
              <w:rPr>
                <w:noProof/>
                <w:webHidden/>
              </w:rPr>
              <w:fldChar w:fldCharType="begin"/>
            </w:r>
            <w:r w:rsidR="00D80C90">
              <w:rPr>
                <w:noProof/>
                <w:webHidden/>
              </w:rPr>
              <w:instrText xml:space="preserve"> PAGEREF _Toc88631886 \h </w:instrText>
            </w:r>
            <w:r w:rsidR="00D80C90">
              <w:rPr>
                <w:noProof/>
                <w:webHidden/>
              </w:rPr>
            </w:r>
            <w:r w:rsidR="00D80C90">
              <w:rPr>
                <w:noProof/>
                <w:webHidden/>
              </w:rPr>
              <w:fldChar w:fldCharType="separate"/>
            </w:r>
            <w:r w:rsidR="00D80C90">
              <w:rPr>
                <w:noProof/>
                <w:webHidden/>
              </w:rPr>
              <w:t>24</w:t>
            </w:r>
            <w:r w:rsidR="00D80C90">
              <w:rPr>
                <w:noProof/>
                <w:webHidden/>
              </w:rPr>
              <w:fldChar w:fldCharType="end"/>
            </w:r>
          </w:hyperlink>
        </w:p>
        <w:p w14:paraId="113E4CA8" w14:textId="77777777" w:rsidR="005B2A41" w:rsidRDefault="006D6834">
          <w:r>
            <w:fldChar w:fldCharType="end"/>
          </w:r>
        </w:p>
      </w:sdtContent>
    </w:sdt>
    <w:p w14:paraId="0DAD34B4" w14:textId="77777777" w:rsidR="000E114E" w:rsidRDefault="000E114E">
      <w:pPr>
        <w:pStyle w:val="Heading1"/>
        <w:spacing w:after="299"/>
        <w:ind w:left="10" w:right="-15"/>
        <w:jc w:val="right"/>
      </w:pPr>
      <w:bookmarkStart w:id="3" w:name="_Toc88631845"/>
    </w:p>
    <w:p w14:paraId="42877D15" w14:textId="3BD25627" w:rsidR="000E114E" w:rsidRDefault="000E114E">
      <w:pPr>
        <w:pStyle w:val="Heading1"/>
        <w:spacing w:after="299"/>
        <w:ind w:left="10" w:right="-15"/>
        <w:jc w:val="right"/>
      </w:pPr>
    </w:p>
    <w:p w14:paraId="0F3FDBB4" w14:textId="1FDC5173" w:rsidR="000E114E" w:rsidRDefault="000E114E" w:rsidP="000E114E"/>
    <w:p w14:paraId="622D6013" w14:textId="01CB94B2" w:rsidR="000E114E" w:rsidRDefault="000E114E" w:rsidP="000E114E"/>
    <w:p w14:paraId="7A141154" w14:textId="6EE9CB36" w:rsidR="000E114E" w:rsidRDefault="000E114E" w:rsidP="000E114E"/>
    <w:p w14:paraId="1A25C597" w14:textId="3619E5C8" w:rsidR="000E114E" w:rsidRDefault="000E114E" w:rsidP="000E114E"/>
    <w:p w14:paraId="1A90FEC7" w14:textId="478AD8F5" w:rsidR="000E114E" w:rsidRDefault="000E114E" w:rsidP="000E114E"/>
    <w:p w14:paraId="34B1FF7A" w14:textId="77777777" w:rsidR="000E114E" w:rsidRPr="000E114E" w:rsidRDefault="000E114E" w:rsidP="000E114E"/>
    <w:p w14:paraId="55D75C40" w14:textId="77777777" w:rsidR="000E114E" w:rsidRDefault="000E114E">
      <w:pPr>
        <w:pStyle w:val="Heading1"/>
        <w:spacing w:after="299"/>
        <w:ind w:left="10" w:right="-15"/>
        <w:jc w:val="right"/>
      </w:pPr>
    </w:p>
    <w:p w14:paraId="4ECA1AFE" w14:textId="77777777" w:rsidR="000E114E" w:rsidRDefault="000E114E">
      <w:pPr>
        <w:pStyle w:val="Heading1"/>
        <w:spacing w:after="299"/>
        <w:ind w:left="10" w:right="-15"/>
        <w:jc w:val="right"/>
      </w:pPr>
    </w:p>
    <w:p w14:paraId="4B169155" w14:textId="2BA2C84F" w:rsidR="000E114E" w:rsidRDefault="000E114E">
      <w:pPr>
        <w:pStyle w:val="Heading1"/>
        <w:spacing w:after="299"/>
        <w:ind w:left="10" w:right="-15"/>
        <w:jc w:val="right"/>
      </w:pPr>
    </w:p>
    <w:p w14:paraId="1EEB4223" w14:textId="4254FE79" w:rsidR="000E114E" w:rsidRDefault="000E114E" w:rsidP="000E114E"/>
    <w:p w14:paraId="51B345EB" w14:textId="658E19AB" w:rsidR="000E114E" w:rsidRDefault="000E114E" w:rsidP="000E114E"/>
    <w:p w14:paraId="1F345F8B" w14:textId="7C413D67" w:rsidR="000E114E" w:rsidRDefault="000E114E" w:rsidP="000E114E">
      <w:pPr>
        <w:pStyle w:val="Heading1"/>
        <w:spacing w:after="299"/>
        <w:ind w:left="0" w:right="-15" w:firstLine="0"/>
        <w:rPr>
          <w:b w:val="0"/>
        </w:rPr>
      </w:pPr>
    </w:p>
    <w:p w14:paraId="6DDD81B1" w14:textId="77777777" w:rsidR="000E114E" w:rsidRPr="000E114E" w:rsidRDefault="000E114E" w:rsidP="000E114E"/>
    <w:p w14:paraId="1E0F8A69" w14:textId="37420EDE" w:rsidR="005B2A41" w:rsidRDefault="006D6834" w:rsidP="000E114E">
      <w:pPr>
        <w:pStyle w:val="Heading1"/>
        <w:spacing w:after="299"/>
        <w:ind w:left="10" w:right="-15"/>
        <w:jc w:val="center"/>
      </w:pPr>
      <w:r>
        <w:lastRenderedPageBreak/>
        <w:t>LIST OF FIGURES</w:t>
      </w:r>
      <w:bookmarkEnd w:id="3"/>
    </w:p>
    <w:p w14:paraId="553D90E8" w14:textId="77777777" w:rsidR="005B2A41" w:rsidRDefault="006D6834">
      <w:pPr>
        <w:ind w:left="9" w:right="8"/>
      </w:pPr>
      <w:r>
        <w:t xml:space="preserve">FIGURE 1: CONCEPTUAL FRAMEWORK………………………………………………........7  </w:t>
      </w:r>
    </w:p>
    <w:p w14:paraId="4F5A7088" w14:textId="5B9BE028" w:rsidR="000E114E" w:rsidRDefault="000E114E">
      <w:pPr>
        <w:pStyle w:val="Heading1"/>
        <w:spacing w:after="257"/>
        <w:ind w:left="9" w:right="8"/>
      </w:pPr>
      <w:bookmarkStart w:id="4" w:name="_Toc88631846"/>
    </w:p>
    <w:p w14:paraId="05F34BB5" w14:textId="61AC04D1" w:rsidR="000E114E" w:rsidRDefault="000E114E" w:rsidP="000E114E"/>
    <w:p w14:paraId="1F41AA42" w14:textId="352D61C5" w:rsidR="000E114E" w:rsidRDefault="000E114E" w:rsidP="000E114E"/>
    <w:p w14:paraId="290C9A76" w14:textId="638E56D0" w:rsidR="000E114E" w:rsidRDefault="000E114E" w:rsidP="000E114E"/>
    <w:p w14:paraId="66A5615F" w14:textId="7195645B" w:rsidR="000E114E" w:rsidRDefault="000E114E" w:rsidP="000E114E"/>
    <w:p w14:paraId="0B37F804" w14:textId="7D3255CA" w:rsidR="000E114E" w:rsidRDefault="000E114E" w:rsidP="000E114E"/>
    <w:p w14:paraId="0F122A43" w14:textId="46EBF3D4" w:rsidR="000E114E" w:rsidRDefault="000E114E" w:rsidP="000E114E"/>
    <w:p w14:paraId="64F5DB4A" w14:textId="46EA8677" w:rsidR="000E114E" w:rsidRDefault="000E114E" w:rsidP="000E114E"/>
    <w:p w14:paraId="2E35623E" w14:textId="5106A449" w:rsidR="000E114E" w:rsidRDefault="000E114E" w:rsidP="000E114E"/>
    <w:p w14:paraId="06D97477" w14:textId="5F55BAF1" w:rsidR="000E114E" w:rsidRDefault="000E114E" w:rsidP="000E114E"/>
    <w:p w14:paraId="76F194DA" w14:textId="2CE85F37" w:rsidR="000E114E" w:rsidRDefault="000E114E" w:rsidP="000E114E"/>
    <w:p w14:paraId="699989BC" w14:textId="4245D973" w:rsidR="000E114E" w:rsidRDefault="000E114E" w:rsidP="000E114E"/>
    <w:p w14:paraId="0CB3D6B0" w14:textId="6A3FE378" w:rsidR="000E114E" w:rsidRDefault="000E114E" w:rsidP="000E114E"/>
    <w:p w14:paraId="30066203" w14:textId="7FEAEABF" w:rsidR="000E114E" w:rsidRDefault="000E114E" w:rsidP="000E114E"/>
    <w:p w14:paraId="723CA389" w14:textId="1B5AAC3E" w:rsidR="000E114E" w:rsidRDefault="000E114E" w:rsidP="000E114E"/>
    <w:p w14:paraId="008E888A" w14:textId="7718CA94" w:rsidR="000E114E" w:rsidRDefault="000E114E" w:rsidP="000E114E"/>
    <w:p w14:paraId="0D2095AB" w14:textId="361A708D" w:rsidR="000E114E" w:rsidRDefault="000E114E" w:rsidP="000E114E"/>
    <w:p w14:paraId="2F5CAA3D" w14:textId="10FBB7E9" w:rsidR="000E114E" w:rsidRDefault="000E114E" w:rsidP="000E114E"/>
    <w:p w14:paraId="23CB1FA4" w14:textId="4289A0AF" w:rsidR="000E114E" w:rsidRDefault="000E114E" w:rsidP="000E114E"/>
    <w:p w14:paraId="34E625B4" w14:textId="77777777" w:rsidR="000E114E" w:rsidRPr="000E114E" w:rsidRDefault="000E114E" w:rsidP="000E114E"/>
    <w:p w14:paraId="35ED03AA" w14:textId="7C4132D8" w:rsidR="005B2A41" w:rsidRDefault="006D6834" w:rsidP="000E114E">
      <w:pPr>
        <w:pStyle w:val="Heading1"/>
        <w:spacing w:after="257"/>
        <w:ind w:left="9" w:right="8"/>
        <w:jc w:val="center"/>
      </w:pPr>
      <w:r>
        <w:lastRenderedPageBreak/>
        <w:t>LIST OF ABBREVIATIONS</w:t>
      </w:r>
      <w:bookmarkEnd w:id="4"/>
    </w:p>
    <w:p w14:paraId="60B257CA" w14:textId="77777777" w:rsidR="005B2A41" w:rsidRDefault="006D6834">
      <w:pPr>
        <w:ind w:left="9" w:right="8"/>
      </w:pPr>
      <w:r>
        <w:t xml:space="preserve">COVID-19      Coronavirus disease 2019  </w:t>
      </w:r>
    </w:p>
    <w:p w14:paraId="34DEC1B7" w14:textId="77777777" w:rsidR="005B2A41" w:rsidRDefault="006D6834">
      <w:pPr>
        <w:ind w:left="9" w:right="8"/>
      </w:pPr>
      <w:r>
        <w:t xml:space="preserve">WHO               World Health Organization  </w:t>
      </w:r>
    </w:p>
    <w:p w14:paraId="60BA6172" w14:textId="77777777" w:rsidR="005B2A41" w:rsidRDefault="006D6834">
      <w:pPr>
        <w:ind w:left="9" w:right="8"/>
      </w:pPr>
      <w:r>
        <w:t xml:space="preserve">CDC                Centre of Disease Control and Prevention  </w:t>
      </w:r>
    </w:p>
    <w:p w14:paraId="693935B1" w14:textId="77777777" w:rsidR="005B2A41" w:rsidRDefault="006D6834">
      <w:pPr>
        <w:ind w:left="9" w:right="8"/>
      </w:pPr>
      <w:r>
        <w:t xml:space="preserve">USA                United States of America   </w:t>
      </w:r>
    </w:p>
    <w:p w14:paraId="52CDBAFD" w14:textId="77777777" w:rsidR="005B2A41" w:rsidRDefault="006D6834">
      <w:pPr>
        <w:spacing w:after="252"/>
        <w:ind w:left="0" w:firstLine="0"/>
      </w:pPr>
      <w:r>
        <w:t xml:space="preserve">  </w:t>
      </w:r>
    </w:p>
    <w:p w14:paraId="398B6722" w14:textId="77777777" w:rsidR="005B2A41" w:rsidRDefault="006D6834">
      <w:pPr>
        <w:spacing w:after="252"/>
        <w:ind w:left="0" w:firstLine="0"/>
      </w:pPr>
      <w:r>
        <w:t xml:space="preserve">  </w:t>
      </w:r>
    </w:p>
    <w:p w14:paraId="34005A6B" w14:textId="77777777" w:rsidR="005B2A41" w:rsidRDefault="006D6834">
      <w:pPr>
        <w:spacing w:after="252"/>
        <w:ind w:left="0" w:firstLine="0"/>
      </w:pPr>
      <w:r>
        <w:t xml:space="preserve">  </w:t>
      </w:r>
    </w:p>
    <w:p w14:paraId="0C999743" w14:textId="77777777" w:rsidR="005B2A41" w:rsidRDefault="006D6834">
      <w:pPr>
        <w:spacing w:after="252"/>
        <w:ind w:left="123" w:firstLine="0"/>
        <w:jc w:val="center"/>
      </w:pPr>
      <w:r>
        <w:rPr>
          <w:b/>
        </w:rPr>
        <w:t xml:space="preserve"> </w:t>
      </w:r>
      <w:r>
        <w:t xml:space="preserve"> </w:t>
      </w:r>
    </w:p>
    <w:p w14:paraId="7B4C9763" w14:textId="77777777" w:rsidR="005B2A41" w:rsidRDefault="006D6834">
      <w:pPr>
        <w:spacing w:after="252"/>
        <w:ind w:left="0" w:firstLine="0"/>
      </w:pPr>
      <w:r>
        <w:t xml:space="preserve"> </w:t>
      </w:r>
    </w:p>
    <w:p w14:paraId="4458BE0E" w14:textId="77777777" w:rsidR="005B2A41" w:rsidRDefault="006D6834">
      <w:pPr>
        <w:spacing w:after="252"/>
        <w:ind w:left="0" w:firstLine="0"/>
      </w:pPr>
      <w:r>
        <w:rPr>
          <w:color w:val="2F5496"/>
        </w:rPr>
        <w:t xml:space="preserve"> </w:t>
      </w:r>
      <w:r>
        <w:t xml:space="preserve"> </w:t>
      </w:r>
    </w:p>
    <w:p w14:paraId="1B7FFA20" w14:textId="77777777" w:rsidR="005B2A41" w:rsidRDefault="006D6834">
      <w:pPr>
        <w:spacing w:after="252"/>
        <w:ind w:left="0" w:firstLine="0"/>
      </w:pPr>
      <w:r>
        <w:rPr>
          <w:color w:val="2F5496"/>
        </w:rPr>
        <w:t xml:space="preserve"> </w:t>
      </w:r>
      <w:r>
        <w:t xml:space="preserve"> </w:t>
      </w:r>
    </w:p>
    <w:p w14:paraId="17AB6BB4" w14:textId="77777777" w:rsidR="005B2A41" w:rsidRDefault="006D6834">
      <w:pPr>
        <w:spacing w:after="252"/>
        <w:ind w:left="0" w:firstLine="0"/>
      </w:pPr>
      <w:r>
        <w:t xml:space="preserve">  </w:t>
      </w:r>
    </w:p>
    <w:p w14:paraId="264F9635" w14:textId="77777777" w:rsidR="005B2A41" w:rsidRDefault="006D6834">
      <w:pPr>
        <w:spacing w:after="252"/>
        <w:ind w:left="0" w:firstLine="0"/>
      </w:pPr>
      <w:r>
        <w:rPr>
          <w:b/>
        </w:rPr>
        <w:t xml:space="preserve"> </w:t>
      </w:r>
    </w:p>
    <w:p w14:paraId="56424379" w14:textId="77777777" w:rsidR="005B2A41" w:rsidRDefault="006D6834">
      <w:pPr>
        <w:spacing w:after="252"/>
        <w:ind w:left="0" w:firstLine="0"/>
      </w:pPr>
      <w:r>
        <w:rPr>
          <w:b/>
        </w:rPr>
        <w:t xml:space="preserve"> </w:t>
      </w:r>
      <w:r>
        <w:t xml:space="preserve"> </w:t>
      </w:r>
    </w:p>
    <w:p w14:paraId="47235917" w14:textId="77777777" w:rsidR="005B2A41" w:rsidRDefault="006D6834">
      <w:pPr>
        <w:spacing w:after="252"/>
        <w:ind w:left="0" w:firstLine="0"/>
      </w:pPr>
      <w:r>
        <w:rPr>
          <w:b/>
        </w:rPr>
        <w:t xml:space="preserve">  </w:t>
      </w:r>
    </w:p>
    <w:p w14:paraId="321DA2EB" w14:textId="77777777" w:rsidR="005B2A41" w:rsidRDefault="006D6834">
      <w:pPr>
        <w:spacing w:after="252"/>
        <w:ind w:left="0" w:firstLine="0"/>
      </w:pPr>
      <w:r>
        <w:t xml:space="preserve"> </w:t>
      </w:r>
    </w:p>
    <w:p w14:paraId="35FFE9DD" w14:textId="77777777" w:rsidR="005B2A41" w:rsidRDefault="006D6834">
      <w:pPr>
        <w:spacing w:after="252"/>
        <w:ind w:left="0" w:firstLine="0"/>
      </w:pPr>
      <w:r>
        <w:t xml:space="preserve"> </w:t>
      </w:r>
    </w:p>
    <w:p w14:paraId="35BB8A9E" w14:textId="77777777" w:rsidR="005B2A41" w:rsidRDefault="006D6834">
      <w:pPr>
        <w:spacing w:after="252"/>
        <w:ind w:left="0" w:firstLine="0"/>
      </w:pPr>
      <w:r>
        <w:t xml:space="preserve"> </w:t>
      </w:r>
    </w:p>
    <w:p w14:paraId="76C1A63D" w14:textId="77777777" w:rsidR="005B2A41" w:rsidRDefault="006D6834">
      <w:pPr>
        <w:spacing w:after="252"/>
        <w:ind w:left="0" w:firstLine="0"/>
      </w:pPr>
      <w:r>
        <w:t xml:space="preserve"> </w:t>
      </w:r>
    </w:p>
    <w:p w14:paraId="7E136000" w14:textId="77777777" w:rsidR="005B2A41" w:rsidRDefault="006D6834">
      <w:pPr>
        <w:spacing w:after="252"/>
        <w:ind w:left="0" w:firstLine="0"/>
      </w:pPr>
      <w:r>
        <w:t xml:space="preserve"> </w:t>
      </w:r>
    </w:p>
    <w:p w14:paraId="4856EB4B" w14:textId="77777777" w:rsidR="005B2A41" w:rsidRDefault="006D6834">
      <w:pPr>
        <w:spacing w:after="0"/>
        <w:ind w:left="0" w:firstLine="0"/>
      </w:pPr>
      <w:r>
        <w:t xml:space="preserve"> </w:t>
      </w:r>
    </w:p>
    <w:p w14:paraId="498D697F" w14:textId="77777777" w:rsidR="005B2A41" w:rsidRDefault="006D6834">
      <w:pPr>
        <w:pStyle w:val="Heading1"/>
        <w:spacing w:after="252"/>
        <w:ind w:left="35" w:right="19"/>
        <w:jc w:val="center"/>
      </w:pPr>
      <w:bookmarkStart w:id="5" w:name="_Toc88631847"/>
      <w:r>
        <w:lastRenderedPageBreak/>
        <w:t>ABSTRACT</w:t>
      </w:r>
      <w:bookmarkEnd w:id="5"/>
      <w:r>
        <w:t xml:space="preserve"> </w:t>
      </w:r>
    </w:p>
    <w:p w14:paraId="51151164" w14:textId="77777777" w:rsidR="005B2A41" w:rsidRDefault="006D6834">
      <w:pPr>
        <w:spacing w:after="0" w:line="477" w:lineRule="auto"/>
        <w:ind w:left="9" w:right="8"/>
      </w:pPr>
      <w:r>
        <w:t xml:space="preserve">The research aims to establish whether there is a relationship between people with different characteristics such as age, gender, race, and underlying conditions that have died from COVID19 and the total number of deaths caused by COVID-19. COVID-19 is a recent disease, whose outbreak has brought deaths, chaos, and disruption of "normal life" globally. Being a recent disease means that not a lot is known about the causes, prevention measures, risk factors, and cure. By doing this research, the results can be used to answer some of these unknown questions and bring about solutions that could be useful in fighting the disease. A lot of research is being done to try to address some of these issues. However conclusive research and findings on the various issues are yet to be done. Observation on the number of deaths in association to certain aspects such as age and underlying conditions has helped shed some light on the various researches being done on the topic. The general objective will be to model the relationship between deaths caused by COVID-19 and different factors and the specific objectives as; to determine the relationship between COVID-19 deaths and race, to determine the relationship between COVID19 deaths and age, to investigate the relationship between COVID-19 deaths and gender and to investigate the relationship between deaths caused by COVID-19 and underlying conditions.  </w:t>
      </w:r>
    </w:p>
    <w:p w14:paraId="30490484" w14:textId="77777777" w:rsidR="005B2A41" w:rsidRDefault="006D6834">
      <w:pPr>
        <w:spacing w:after="0" w:line="476" w:lineRule="auto"/>
        <w:ind w:left="9" w:right="8"/>
      </w:pPr>
      <w:r>
        <w:t xml:space="preserve">The research will investigate the relationship between the independent variables, the number of deaths of people of different ages, races, gender, and underlying conditions who had contracted  </w:t>
      </w:r>
    </w:p>
    <w:p w14:paraId="7C3F17F6" w14:textId="77777777" w:rsidR="005B2A41" w:rsidRDefault="006D6834">
      <w:pPr>
        <w:spacing w:line="477" w:lineRule="auto"/>
        <w:ind w:left="9" w:right="8"/>
      </w:pPr>
      <w:r>
        <w:t xml:space="preserve">COVID-19 and died, and the dependent variable, the cumulative number of deaths due to COVID-19. The relationship will be established using secondary quantitative data that we obtained from CDC.  The research design used will be a descriptive one and the time series data from CDC will be modeled in a multiple linear regression model to show the relationship between the independent and dependent variables.  </w:t>
      </w:r>
    </w:p>
    <w:p w14:paraId="1B873AAC" w14:textId="77777777" w:rsidR="005B2A41" w:rsidRDefault="005B2A41">
      <w:pPr>
        <w:sectPr w:rsidR="005B2A41">
          <w:footerReference w:type="even" r:id="rId11"/>
          <w:footerReference w:type="default" r:id="rId12"/>
          <w:footerReference w:type="first" r:id="rId13"/>
          <w:pgSz w:w="12240" w:h="15840"/>
          <w:pgMar w:top="1558" w:right="1451" w:bottom="1302" w:left="1440" w:header="720" w:footer="724" w:gutter="0"/>
          <w:pgNumType w:fmt="lowerRoman" w:start="1"/>
          <w:cols w:space="720"/>
        </w:sectPr>
      </w:pPr>
    </w:p>
    <w:p w14:paraId="2DE2872B" w14:textId="77777777" w:rsidR="005B2A41" w:rsidRDefault="006D6834">
      <w:pPr>
        <w:pStyle w:val="Heading1"/>
        <w:spacing w:after="252"/>
        <w:ind w:left="35" w:right="28"/>
        <w:jc w:val="center"/>
      </w:pPr>
      <w:bookmarkStart w:id="6" w:name="_Toc88631848"/>
      <w:r>
        <w:lastRenderedPageBreak/>
        <w:t>CHAPTER 1</w:t>
      </w:r>
      <w:bookmarkEnd w:id="6"/>
      <w:r>
        <w:t xml:space="preserve"> </w:t>
      </w:r>
    </w:p>
    <w:p w14:paraId="66683650" w14:textId="77777777" w:rsidR="005B2A41" w:rsidRDefault="006D6834">
      <w:pPr>
        <w:pStyle w:val="Heading2"/>
        <w:spacing w:after="252"/>
        <w:ind w:left="35" w:right="28"/>
        <w:jc w:val="center"/>
      </w:pPr>
      <w:bookmarkStart w:id="7" w:name="_Toc88631849"/>
      <w:r>
        <w:t>INTRODUCTION</w:t>
      </w:r>
      <w:bookmarkEnd w:id="7"/>
      <w:r>
        <w:t xml:space="preserve">  </w:t>
      </w:r>
    </w:p>
    <w:p w14:paraId="46F89605" w14:textId="77777777" w:rsidR="005B2A41" w:rsidRDefault="006D6834">
      <w:pPr>
        <w:pStyle w:val="Heading3"/>
        <w:ind w:left="-5"/>
      </w:pPr>
      <w:bookmarkStart w:id="8" w:name="_Toc88631850"/>
      <w:r>
        <w:t>1.1 Background of the study</w:t>
      </w:r>
      <w:bookmarkEnd w:id="8"/>
      <w:r>
        <w:t xml:space="preserve">  </w:t>
      </w:r>
    </w:p>
    <w:p w14:paraId="49A01A6D" w14:textId="77777777" w:rsidR="005B2A41" w:rsidRDefault="006D6834">
      <w:pPr>
        <w:spacing w:after="3" w:line="477" w:lineRule="auto"/>
        <w:ind w:left="-5"/>
      </w:pPr>
      <w:r>
        <w:rPr>
          <w:color w:val="0E101A"/>
        </w:rPr>
        <w:t xml:space="preserve">Covid-19 infection is a sickness caused by a novel Covid called serious acute respiratory syndrome coronavirus 2, which was first recognized during an outbreak of respiratory disease cases in Wuhan City which is in Hubei Province, China. It was at first answered by the World Health Organization in the month of December, 2019. On March 11, 2020, the WHO proclaimed Coronavirus a worldwide pandemic (Cennimo, 2021).  </w:t>
      </w:r>
    </w:p>
    <w:p w14:paraId="1E22B4EC" w14:textId="77777777" w:rsidR="005B2A41" w:rsidRDefault="006D6834">
      <w:pPr>
        <w:spacing w:after="3" w:line="477" w:lineRule="auto"/>
        <w:ind w:left="-5"/>
      </w:pPr>
      <w:r>
        <w:rPr>
          <w:color w:val="0E101A"/>
        </w:rPr>
        <w:t xml:space="preserve">Covid-19 being a recent disease means that a lot of its information is just insinuations that have not yet been proven to be correct. The high spread and distraction brought by the disease, globally, has seen to it several types of research being done to gather as much information on the disease, its causes, its risk factors, and its cure (Hakeem et al, 2020). The most focused on risk factors include age, gender, underlying conditions, and race. Research has been done to try and establish some sought of the relationship between those factors and the risk of contracting the disease and/or dying from it (Correale et al, 2021). </w:t>
      </w:r>
      <w:r>
        <w:t xml:space="preserve"> </w:t>
      </w:r>
    </w:p>
    <w:p w14:paraId="348375BC" w14:textId="77777777" w:rsidR="005B2A41" w:rsidRDefault="006D6834">
      <w:pPr>
        <w:spacing w:after="3" w:line="477" w:lineRule="auto"/>
        <w:ind w:left="-5"/>
      </w:pPr>
      <w:r>
        <w:rPr>
          <w:color w:val="0E101A"/>
        </w:rPr>
        <w:t xml:space="preserve">The four reviews done on literature review show that according to the previous researches done, people of the black race are more prone to dying from COVID-19 as well as the male gender, older patients, and people with underlying conditions such as pneumonia. </w:t>
      </w:r>
      <w:r>
        <w:t xml:space="preserve"> </w:t>
      </w:r>
    </w:p>
    <w:p w14:paraId="32488963" w14:textId="77777777" w:rsidR="005B2A41" w:rsidRDefault="006D6834">
      <w:pPr>
        <w:spacing w:after="3" w:line="477" w:lineRule="auto"/>
        <w:ind w:left="-5"/>
      </w:pPr>
      <w:r>
        <w:rPr>
          <w:color w:val="0E101A"/>
        </w:rPr>
        <w:t xml:space="preserve">Seeing as these previous researches have researched those factors using different populations, this research aims to establish the relationship between the factors of age, gender, underlying conditions and race, and the number of deaths caused by COVID-19 in 5 states of the US. This will be important as the population will be one, therefore, eliminating the issue of using different populations for each risk factor. The research will help establish any sought relationship between </w:t>
      </w:r>
      <w:r>
        <w:rPr>
          <w:color w:val="0E101A"/>
        </w:rPr>
        <w:lastRenderedPageBreak/>
        <w:t xml:space="preserve">the independent variables and the dependent variable, which in turn can be shared with the public, the government, and the health sector to help come up with ways to deal with the pandemic. </w:t>
      </w:r>
      <w:r>
        <w:t xml:space="preserve"> </w:t>
      </w:r>
    </w:p>
    <w:p w14:paraId="23CB5782" w14:textId="77777777" w:rsidR="005B2A41" w:rsidRDefault="006D6834">
      <w:pPr>
        <w:spacing w:after="255"/>
        <w:ind w:left="-5"/>
      </w:pPr>
      <w:r>
        <w:rPr>
          <w:color w:val="0E101A"/>
        </w:rPr>
        <w:t xml:space="preserve">The hypothesis of this research includes; </w:t>
      </w:r>
      <w:r>
        <w:t xml:space="preserve"> </w:t>
      </w:r>
    </w:p>
    <w:p w14:paraId="4AE8E713" w14:textId="77777777" w:rsidR="005B2A41" w:rsidRDefault="006D6834">
      <w:pPr>
        <w:numPr>
          <w:ilvl w:val="0"/>
          <w:numId w:val="1"/>
        </w:numPr>
        <w:spacing w:after="262"/>
        <w:ind w:hanging="721"/>
      </w:pPr>
      <w:r>
        <w:rPr>
          <w:color w:val="0E101A"/>
        </w:rPr>
        <w:t xml:space="preserve">The male COVID-19 mortality rate is higher. </w:t>
      </w:r>
      <w:r>
        <w:t xml:space="preserve"> </w:t>
      </w:r>
    </w:p>
    <w:p w14:paraId="63F59D5D" w14:textId="77777777" w:rsidR="005B2A41" w:rsidRDefault="006D6834">
      <w:pPr>
        <w:numPr>
          <w:ilvl w:val="0"/>
          <w:numId w:val="1"/>
        </w:numPr>
        <w:spacing w:after="262"/>
        <w:ind w:hanging="721"/>
      </w:pPr>
      <w:r>
        <w:rPr>
          <w:color w:val="0E101A"/>
        </w:rPr>
        <w:t xml:space="preserve">The black race is at more risk of dying from COVID-19. </w:t>
      </w:r>
      <w:r>
        <w:t xml:space="preserve"> </w:t>
      </w:r>
    </w:p>
    <w:p w14:paraId="60A2F457" w14:textId="77777777" w:rsidR="005B2A41" w:rsidRDefault="006D6834">
      <w:pPr>
        <w:numPr>
          <w:ilvl w:val="0"/>
          <w:numId w:val="1"/>
        </w:numPr>
        <w:spacing w:after="261"/>
        <w:ind w:hanging="721"/>
      </w:pPr>
      <w:r>
        <w:rPr>
          <w:color w:val="0E101A"/>
        </w:rPr>
        <w:t xml:space="preserve">People who have underlying conditions are at a higher risk of dying from COVID-19. </w:t>
      </w:r>
      <w:r>
        <w:t xml:space="preserve"> </w:t>
      </w:r>
    </w:p>
    <w:p w14:paraId="66849B99" w14:textId="77777777" w:rsidR="005B2A41" w:rsidRDefault="006D6834">
      <w:pPr>
        <w:numPr>
          <w:ilvl w:val="0"/>
          <w:numId w:val="1"/>
        </w:numPr>
        <w:spacing w:after="259"/>
        <w:ind w:hanging="721"/>
      </w:pPr>
      <w:r>
        <w:rPr>
          <w:color w:val="0E101A"/>
        </w:rPr>
        <w:t xml:space="preserve">The elderly are more likely to die from COVID-19 infection. </w:t>
      </w:r>
      <w:r>
        <w:t xml:space="preserve"> </w:t>
      </w:r>
    </w:p>
    <w:p w14:paraId="08522F4D" w14:textId="77777777" w:rsidR="005B2A41" w:rsidRDefault="006D6834">
      <w:pPr>
        <w:pStyle w:val="Heading3"/>
        <w:ind w:left="-5"/>
      </w:pPr>
      <w:bookmarkStart w:id="9" w:name="_Toc88631851"/>
      <w:r>
        <w:t>1.2 Statement of the problem</w:t>
      </w:r>
      <w:bookmarkEnd w:id="9"/>
      <w:r>
        <w:t xml:space="preserve">  </w:t>
      </w:r>
    </w:p>
    <w:p w14:paraId="53ED53F8" w14:textId="77777777" w:rsidR="005B2A41" w:rsidRDefault="006D6834">
      <w:pPr>
        <w:spacing w:after="0" w:line="477" w:lineRule="auto"/>
        <w:ind w:left="9" w:right="336"/>
      </w:pPr>
      <w:r>
        <w:t>The COVID-19 pandemic has led to mass deaths worldwide leading to social and economic problems (</w:t>
      </w:r>
      <w:r>
        <w:rPr>
          <w:i/>
          <w:color w:val="0E101A"/>
        </w:rPr>
        <w:t>COVID-19 and Your Health</w:t>
      </w:r>
      <w:r>
        <w:t xml:space="preserve">, 2020). It is a current crisis whose risk factors are not well known as well as a cure or prevention solution. This study, therefore, investigates how different factors contribute to COVID-19 deaths. These factors include; race, age, gender, and underlying conditions. The investigation will be done statistically to fill the research gap by determining the relationship   </w:t>
      </w:r>
    </w:p>
    <w:p w14:paraId="52BB375F" w14:textId="77777777" w:rsidR="005B2A41" w:rsidRDefault="006D6834">
      <w:pPr>
        <w:pStyle w:val="Heading3"/>
        <w:spacing w:after="0" w:line="477" w:lineRule="auto"/>
        <w:ind w:left="9" w:right="336"/>
      </w:pPr>
      <w:bookmarkStart w:id="10" w:name="_Toc88631852"/>
      <w:r>
        <w:t>1.3 Research objectives</w:t>
      </w:r>
      <w:bookmarkEnd w:id="10"/>
      <w:r>
        <w:t xml:space="preserve">  </w:t>
      </w:r>
    </w:p>
    <w:p w14:paraId="73480F06" w14:textId="77777777" w:rsidR="005B2A41" w:rsidRDefault="006D6834">
      <w:pPr>
        <w:spacing w:after="255"/>
        <w:ind w:left="-5"/>
      </w:pPr>
      <w:r>
        <w:rPr>
          <w:b/>
        </w:rPr>
        <w:t xml:space="preserve">1.3.1 General objectives </w:t>
      </w:r>
      <w:r>
        <w:t xml:space="preserve"> </w:t>
      </w:r>
    </w:p>
    <w:p w14:paraId="2E755F61" w14:textId="77777777" w:rsidR="005B2A41" w:rsidRDefault="006D6834">
      <w:pPr>
        <w:tabs>
          <w:tab w:val="center" w:pos="4326"/>
        </w:tabs>
        <w:ind w:left="-1" w:firstLine="0"/>
      </w:pPr>
      <w:r>
        <w:t>1.</w:t>
      </w:r>
      <w:r>
        <w:rPr>
          <w:rFonts w:ascii="Arial" w:eastAsia="Arial" w:hAnsi="Arial" w:cs="Arial"/>
        </w:rPr>
        <w:t xml:space="preserve">  </w:t>
      </w:r>
      <w:r>
        <w:rPr>
          <w:rFonts w:ascii="Arial" w:eastAsia="Arial" w:hAnsi="Arial" w:cs="Arial"/>
        </w:rPr>
        <w:tab/>
      </w:r>
      <w:r>
        <w:t xml:space="preserve">To model the relationship between COVID-19 deaths and different factors. </w:t>
      </w:r>
      <w:r>
        <w:rPr>
          <w:b/>
        </w:rPr>
        <w:t xml:space="preserve"> </w:t>
      </w:r>
      <w:r>
        <w:t xml:space="preserve"> </w:t>
      </w:r>
    </w:p>
    <w:p w14:paraId="67D8CC00" w14:textId="77777777" w:rsidR="005B2A41" w:rsidRDefault="006D6834">
      <w:pPr>
        <w:pStyle w:val="Heading5"/>
        <w:spacing w:after="255"/>
        <w:ind w:left="-5"/>
      </w:pPr>
      <w:r>
        <w:rPr>
          <w:color w:val="000000"/>
        </w:rPr>
        <w:t xml:space="preserve">1.3.1 Specific objectives </w:t>
      </w:r>
      <w:r>
        <w:t xml:space="preserve"> </w:t>
      </w:r>
    </w:p>
    <w:p w14:paraId="03170BF2" w14:textId="77777777" w:rsidR="005B2A41" w:rsidRDefault="006D6834">
      <w:pPr>
        <w:numPr>
          <w:ilvl w:val="0"/>
          <w:numId w:val="2"/>
        </w:numPr>
        <w:ind w:right="8" w:hanging="721"/>
      </w:pPr>
      <w:r>
        <w:t xml:space="preserve">To determine the relationship between covid19 deaths and race.   </w:t>
      </w:r>
    </w:p>
    <w:p w14:paraId="263204A1" w14:textId="77777777" w:rsidR="005B2A41" w:rsidRDefault="006D6834">
      <w:pPr>
        <w:numPr>
          <w:ilvl w:val="0"/>
          <w:numId w:val="2"/>
        </w:numPr>
        <w:ind w:right="8" w:hanging="721"/>
      </w:pPr>
      <w:r>
        <w:t xml:space="preserve">To determine the relationship between covid-19 deaths and age.   </w:t>
      </w:r>
    </w:p>
    <w:p w14:paraId="67E8536E" w14:textId="77777777" w:rsidR="005B2A41" w:rsidRDefault="006D6834">
      <w:pPr>
        <w:numPr>
          <w:ilvl w:val="0"/>
          <w:numId w:val="2"/>
        </w:numPr>
        <w:ind w:right="8" w:hanging="721"/>
      </w:pPr>
      <w:r>
        <w:t xml:space="preserve">To investigate the relationship between covid-19 deaths and gender population. </w:t>
      </w:r>
    </w:p>
    <w:p w14:paraId="56D5839E" w14:textId="77777777" w:rsidR="005B2A41" w:rsidRDefault="006D6834">
      <w:pPr>
        <w:numPr>
          <w:ilvl w:val="0"/>
          <w:numId w:val="2"/>
        </w:numPr>
        <w:ind w:right="8" w:hanging="721"/>
      </w:pPr>
      <w:r>
        <w:t xml:space="preserve">To investigate the relationship between covid-19 deaths and underlying conditions.   </w:t>
      </w:r>
    </w:p>
    <w:p w14:paraId="58272A60" w14:textId="77777777" w:rsidR="005B2A41" w:rsidRDefault="006D6834">
      <w:pPr>
        <w:pStyle w:val="Heading3"/>
        <w:ind w:left="-5"/>
      </w:pPr>
      <w:bookmarkStart w:id="11" w:name="_Toc88631853"/>
      <w:r>
        <w:lastRenderedPageBreak/>
        <w:t>1.4 Significance of the study</w:t>
      </w:r>
      <w:bookmarkEnd w:id="11"/>
      <w:r>
        <w:t xml:space="preserve">  </w:t>
      </w:r>
    </w:p>
    <w:p w14:paraId="719186E1" w14:textId="77777777" w:rsidR="005B2A41" w:rsidRDefault="006D6834">
      <w:pPr>
        <w:spacing w:after="0" w:line="477" w:lineRule="auto"/>
        <w:ind w:left="9" w:right="8"/>
      </w:pPr>
      <w:r>
        <w:t xml:space="preserve">The result we get from the study will give proof of the existence of the relationship between COVID-19 deaths and race, age, gender, and underlying condition. This study is important to the government because from the results the government can know how to allocate the resources. Medical suppliers will benefit from this study as it will help them determine the group that is highly affected hence the specification needed. Also, as an individual, you can self-evaluate and know if you are at risk of dying from COVID-19 if you contract the disease and therefore help individuals to look out for themselves.  </w:t>
      </w:r>
    </w:p>
    <w:p w14:paraId="76F0560E" w14:textId="77777777" w:rsidR="005B2A41" w:rsidRDefault="006D6834">
      <w:pPr>
        <w:pStyle w:val="Heading3"/>
        <w:ind w:left="-5"/>
      </w:pPr>
      <w:bookmarkStart w:id="12" w:name="_Toc88631854"/>
      <w:r>
        <w:t>1.5 Limitation of the study</w:t>
      </w:r>
      <w:bookmarkEnd w:id="12"/>
      <w:r>
        <w:t xml:space="preserve"> </w:t>
      </w:r>
    </w:p>
    <w:p w14:paraId="7D223BB6" w14:textId="77777777" w:rsidR="005B2A41" w:rsidRDefault="006D6834">
      <w:pPr>
        <w:spacing w:after="0" w:line="477" w:lineRule="auto"/>
        <w:ind w:left="9" w:right="8"/>
      </w:pPr>
      <w:r>
        <w:t xml:space="preserve">Time limitation will be one of the problems that will be faced during the study since the researchers are still at school. The researchers will try to maneuver with their time schedules in order to complete the study. There are some instances where COVID-19 deaths are not reported therefore there will be unrecorded data. </w:t>
      </w:r>
    </w:p>
    <w:p w14:paraId="2559B339" w14:textId="77777777" w:rsidR="005B2A41" w:rsidRDefault="006D6834">
      <w:pPr>
        <w:pStyle w:val="Heading3"/>
        <w:tabs>
          <w:tab w:val="center" w:pos="4067"/>
        </w:tabs>
        <w:ind w:left="-15" w:firstLine="0"/>
      </w:pPr>
      <w:bookmarkStart w:id="13" w:name="_Toc88631855"/>
      <w:r>
        <w:t>1.6 Scope of the study</w:t>
      </w:r>
      <w:bookmarkEnd w:id="13"/>
      <w:r>
        <w:t xml:space="preserve">  </w:t>
      </w:r>
      <w:r>
        <w:tab/>
        <w:t xml:space="preserve"> </w:t>
      </w:r>
    </w:p>
    <w:p w14:paraId="7D3D6027" w14:textId="77777777" w:rsidR="005B2A41" w:rsidRDefault="006D6834">
      <w:pPr>
        <w:spacing w:after="0" w:line="477" w:lineRule="auto"/>
        <w:ind w:left="9" w:right="8"/>
      </w:pPr>
      <w:r>
        <w:t xml:space="preserve">The main aim of our research is to determine COVID-19 deaths relationship with different factors which include; race, age, gender and underlying health conditions. This study targets the USA in which the relationship between these variables will be investigated for the duration of 7 months.  </w:t>
      </w:r>
    </w:p>
    <w:p w14:paraId="369EBF31" w14:textId="77777777" w:rsidR="005B2A41" w:rsidRDefault="006D6834">
      <w:pPr>
        <w:spacing w:after="252"/>
        <w:ind w:left="0" w:firstLine="0"/>
      </w:pPr>
      <w:r>
        <w:rPr>
          <w:b/>
        </w:rPr>
        <w:t xml:space="preserve"> </w:t>
      </w:r>
      <w:r>
        <w:t xml:space="preserve"> </w:t>
      </w:r>
    </w:p>
    <w:p w14:paraId="03197A92" w14:textId="77777777" w:rsidR="005B2A41" w:rsidRDefault="006D6834">
      <w:pPr>
        <w:spacing w:after="252"/>
        <w:ind w:left="0" w:firstLine="0"/>
      </w:pPr>
      <w:r>
        <w:t xml:space="preserve">  </w:t>
      </w:r>
    </w:p>
    <w:p w14:paraId="037FD642" w14:textId="77777777" w:rsidR="005B2A41" w:rsidRDefault="006D6834">
      <w:pPr>
        <w:spacing w:after="252"/>
        <w:ind w:left="0" w:firstLine="0"/>
      </w:pPr>
      <w:r>
        <w:t xml:space="preserve">  </w:t>
      </w:r>
    </w:p>
    <w:p w14:paraId="5A4B63B1" w14:textId="77777777" w:rsidR="005B2A41" w:rsidRDefault="006D6834">
      <w:pPr>
        <w:spacing w:after="252"/>
        <w:ind w:left="0" w:firstLine="0"/>
      </w:pPr>
      <w:r>
        <w:t xml:space="preserve">  </w:t>
      </w:r>
    </w:p>
    <w:p w14:paraId="193C533D" w14:textId="77777777" w:rsidR="005B2A41" w:rsidRDefault="006D6834">
      <w:pPr>
        <w:spacing w:after="0"/>
        <w:ind w:left="0" w:firstLine="0"/>
      </w:pPr>
      <w:r>
        <w:rPr>
          <w:b/>
        </w:rPr>
        <w:t xml:space="preserve"> </w:t>
      </w:r>
      <w:r>
        <w:t xml:space="preserve"> </w:t>
      </w:r>
    </w:p>
    <w:p w14:paraId="3A51FC77" w14:textId="77777777" w:rsidR="005B2A41" w:rsidRDefault="006D6834">
      <w:pPr>
        <w:pStyle w:val="Heading1"/>
        <w:spacing w:after="252"/>
        <w:ind w:left="35" w:right="28"/>
        <w:jc w:val="center"/>
      </w:pPr>
      <w:bookmarkStart w:id="14" w:name="_Toc88631856"/>
      <w:r>
        <w:lastRenderedPageBreak/>
        <w:t>CHAPTER 2</w:t>
      </w:r>
      <w:bookmarkEnd w:id="14"/>
      <w:r>
        <w:t xml:space="preserve">  </w:t>
      </w:r>
    </w:p>
    <w:p w14:paraId="764F28A2" w14:textId="77777777" w:rsidR="005B2A41" w:rsidRDefault="006D6834">
      <w:pPr>
        <w:pStyle w:val="Heading2"/>
        <w:spacing w:after="252"/>
        <w:ind w:left="35" w:right="24"/>
        <w:jc w:val="center"/>
      </w:pPr>
      <w:bookmarkStart w:id="15" w:name="_Toc88631857"/>
      <w:r>
        <w:t>LITERATURE REVIEW</w:t>
      </w:r>
      <w:bookmarkEnd w:id="15"/>
      <w:r>
        <w:t xml:space="preserve">  </w:t>
      </w:r>
    </w:p>
    <w:p w14:paraId="55D6D306" w14:textId="77777777" w:rsidR="005B2A41" w:rsidRDefault="006D6834">
      <w:pPr>
        <w:pStyle w:val="Heading3"/>
        <w:ind w:left="-5"/>
      </w:pPr>
      <w:bookmarkStart w:id="16" w:name="_Toc88631858"/>
      <w:r>
        <w:t>2.0 Introduction</w:t>
      </w:r>
      <w:bookmarkEnd w:id="16"/>
      <w:r>
        <w:t xml:space="preserve">  </w:t>
      </w:r>
    </w:p>
    <w:p w14:paraId="2D6A76E8" w14:textId="77777777" w:rsidR="005B2A41" w:rsidRDefault="006D6834">
      <w:pPr>
        <w:spacing w:after="0" w:line="477" w:lineRule="auto"/>
        <w:ind w:left="9" w:right="8"/>
      </w:pPr>
      <w:r>
        <w:t xml:space="preserve">In this chapter, the study reviews what other scholars have established based on the relationship between COVID-19 deaths and race, age, gender, and underlying conditions. At first, we will review the theories on which the study was built and then the research gap. </w:t>
      </w:r>
    </w:p>
    <w:p w14:paraId="68606112" w14:textId="77777777" w:rsidR="005B2A41" w:rsidRDefault="006D6834">
      <w:pPr>
        <w:spacing w:after="0" w:line="477" w:lineRule="auto"/>
        <w:ind w:left="9" w:right="8"/>
      </w:pPr>
      <w:r>
        <w:t xml:space="preserve">Golestaneh et al. (2020) used a logistic model on 505,992 cohort ambulatory care patients hospitalized during pre- and post-COVID periods to show the risk of dying for black and white race individuals are statistically equal. Myers et al. (2020) analyzed California COVID-19 positive patients to determine the outcome in the higher age groups and individuals with preexisting conditions. Zoabi et al. (2020) applied Machine Learning on 51,831 COVID-19 patients who tested positive to understand the effect of gender, age and contact to show that close social interaction is a solid component for COVID-19 transmission (Roy, 2020). </w:t>
      </w:r>
    </w:p>
    <w:p w14:paraId="5478D19F" w14:textId="77777777" w:rsidR="005B2A41" w:rsidRDefault="006D6834">
      <w:pPr>
        <w:pStyle w:val="Heading3"/>
        <w:ind w:left="-5"/>
      </w:pPr>
      <w:bookmarkStart w:id="17" w:name="_Toc88631859"/>
      <w:r>
        <w:t>2.1 Race</w:t>
      </w:r>
      <w:bookmarkEnd w:id="17"/>
      <w:r>
        <w:t xml:space="preserve">  </w:t>
      </w:r>
    </w:p>
    <w:p w14:paraId="3A0E91AF" w14:textId="77777777" w:rsidR="005B2A41" w:rsidRDefault="006D6834">
      <w:pPr>
        <w:spacing w:after="3" w:line="476" w:lineRule="auto"/>
        <w:ind w:left="-5"/>
      </w:pPr>
      <w:r>
        <w:rPr>
          <w:color w:val="0E101A"/>
        </w:rPr>
        <w:t xml:space="preserve">The race is a group of people that share certain physical characteristics such as hair texture and skin color (Blakemore, 2021). </w:t>
      </w:r>
    </w:p>
    <w:p w14:paraId="5BF7C701" w14:textId="77777777" w:rsidR="005B2A41" w:rsidRDefault="006D6834">
      <w:pPr>
        <w:spacing w:after="0" w:line="477" w:lineRule="auto"/>
        <w:ind w:left="9" w:right="8"/>
      </w:pPr>
      <w:r>
        <w:t xml:space="preserve">Data from CDC show that the mortality rate among Hispanic/Latino and Black individuals are a lot higher than for white individuals, in all age classes (Ford, 2020). </w:t>
      </w:r>
    </w:p>
    <w:p w14:paraId="4B9A68CC" w14:textId="77777777" w:rsidR="005B2A41" w:rsidRDefault="006D6834">
      <w:pPr>
        <w:spacing w:after="3" w:line="477" w:lineRule="auto"/>
        <w:ind w:left="-5"/>
      </w:pPr>
      <w:r>
        <w:rPr>
          <w:color w:val="0E101A"/>
        </w:rPr>
        <w:t xml:space="preserve">COVID-19 has unequally affected racial groups differently putting some at high risk of death as a result of COVID-19 infection. Based on these racial groups there are factors which increases risk of contracting and dying from COVID-19. These factors include; wealth gaps, discrimination and education, accessibility of healthcare and occupation. Discrimination exists in systems intended to protect the health or well-being of the people. It comprises racism which can </w:t>
      </w:r>
      <w:r>
        <w:rPr>
          <w:color w:val="0E101A"/>
        </w:rPr>
        <w:lastRenderedPageBreak/>
        <w:t xml:space="preserve">prompt constant and toxic pressure leading to changes in the economic and social factors of the affected racial group. This put them at a higher risk of contracting and dying from COVID-19. </w:t>
      </w:r>
    </w:p>
    <w:p w14:paraId="7DB3487A" w14:textId="77777777" w:rsidR="005B2A41" w:rsidRDefault="006D6834">
      <w:pPr>
        <w:spacing w:after="3" w:line="477" w:lineRule="auto"/>
        <w:ind w:left="-5"/>
      </w:pPr>
      <w:r>
        <w:rPr>
          <w:color w:val="0E101A"/>
        </w:rPr>
        <w:t>Individuals from some racial minority groups face various barriers to accessing medical care. Issues like language barriers and cultural differences among patients and doctors affect their communication and health quality. This explains why individuals from a racial minority group are not able to access health care with ease. Individuals in racial minority groups often work in fundamental settings, like medical care offices, ranches, manufacturing plants, supermarkets, and public transportation. Working in these settings puts one at a higher risk of contracting COVID19. Individuals with restricted occupation options most probably have less adaptability to move to other occupations that may put them at a higher danger of contracting COVID-19. Overall, persons from some racial and minority groups have less access to good education. Without excellent schooling, individuals face more prominent difficulties in landing positions that offer alternatives for limiting exposure to COVID-19. These factors and others are leads to more COVID-19 cases, hospitalizations, and deaths in regions where racial minority groups live and work (</w:t>
      </w:r>
      <w:r>
        <w:rPr>
          <w:i/>
          <w:color w:val="0E101A"/>
        </w:rPr>
        <w:t>Community, Work, and School</w:t>
      </w:r>
      <w:r>
        <w:rPr>
          <w:color w:val="0E101A"/>
        </w:rPr>
        <w:t>, 2020).</w:t>
      </w:r>
      <w:r>
        <w:t xml:space="preserve"> </w:t>
      </w:r>
    </w:p>
    <w:p w14:paraId="61F05F83" w14:textId="77777777" w:rsidR="005B2A41" w:rsidRDefault="006D6834">
      <w:pPr>
        <w:pStyle w:val="Heading3"/>
        <w:ind w:left="-5"/>
      </w:pPr>
      <w:bookmarkStart w:id="18" w:name="_Toc88631860"/>
      <w:r>
        <w:t>2.2 Age</w:t>
      </w:r>
      <w:bookmarkEnd w:id="18"/>
      <w:r>
        <w:t xml:space="preserve">  </w:t>
      </w:r>
    </w:p>
    <w:p w14:paraId="5D8D13B5" w14:textId="77777777" w:rsidR="005B2A41" w:rsidRDefault="006D6834">
      <w:pPr>
        <w:spacing w:after="0" w:line="477" w:lineRule="auto"/>
        <w:ind w:left="-5" w:right="127"/>
        <w:jc w:val="both"/>
      </w:pPr>
      <w:r>
        <w:rPr>
          <w:color w:val="0E101A"/>
        </w:rPr>
        <w:t>Older patients are at a high risk of developing a critical condition (Zhou et al., 2020). According to new research the danger for extreme illness with COVID-19 increments with age. Older individuals at the most elevated danger. The risk increments for individuals in their 50s and increases in the 60s, 70s, and 80s. Individuals 85 years and older most probably become extremely ill which can result in death (</w:t>
      </w:r>
      <w:r>
        <w:rPr>
          <w:i/>
          <w:color w:val="0E101A"/>
        </w:rPr>
        <w:t>COVID-19 and Your Health</w:t>
      </w:r>
      <w:r>
        <w:rPr>
          <w:color w:val="0E101A"/>
        </w:rPr>
        <w:t xml:space="preserve">, 2020). </w:t>
      </w:r>
      <w:r>
        <w:t xml:space="preserve"> </w:t>
      </w:r>
    </w:p>
    <w:p w14:paraId="0839EEE8" w14:textId="77777777" w:rsidR="005B2A41" w:rsidRDefault="006D6834">
      <w:pPr>
        <w:spacing w:after="0" w:line="477" w:lineRule="auto"/>
        <w:ind w:left="-5" w:right="1"/>
        <w:jc w:val="both"/>
      </w:pPr>
      <w:r>
        <w:rPr>
          <w:color w:val="0E101A"/>
        </w:rPr>
        <w:t>Older patients have low lymphocytes levels compared to patients who are young. Lymphocyte levels are increased in response to common viral infections but are abnormally reduce in COVID-</w:t>
      </w:r>
      <w:r>
        <w:rPr>
          <w:color w:val="0E101A"/>
        </w:rPr>
        <w:lastRenderedPageBreak/>
        <w:t>19 infection. The low level of lymphocytes could be a key indicator of why COVID-19 is more severe to the elderly (</w:t>
      </w:r>
      <w:r>
        <w:rPr>
          <w:i/>
          <w:color w:val="0E101A"/>
        </w:rPr>
        <w:t xml:space="preserve">Association between Age and Clinical Characteristics and </w:t>
      </w:r>
    </w:p>
    <w:p w14:paraId="318F0031" w14:textId="77777777" w:rsidR="005B2A41" w:rsidRDefault="006D6834">
      <w:pPr>
        <w:spacing w:after="252"/>
        <w:ind w:left="0" w:firstLine="0"/>
      </w:pPr>
      <w:r>
        <w:rPr>
          <w:i/>
          <w:color w:val="0E101A"/>
        </w:rPr>
        <w:t>Outcomes of COVID-19</w:t>
      </w:r>
      <w:r>
        <w:rPr>
          <w:color w:val="0E101A"/>
        </w:rPr>
        <w:t xml:space="preserve">, 2020). </w:t>
      </w:r>
      <w:r>
        <w:t xml:space="preserve"> </w:t>
      </w:r>
    </w:p>
    <w:p w14:paraId="56071D55" w14:textId="77777777" w:rsidR="005B2A41" w:rsidRDefault="006D6834">
      <w:pPr>
        <w:spacing w:after="3" w:line="476" w:lineRule="auto"/>
        <w:ind w:left="-5"/>
      </w:pPr>
      <w:r>
        <w:rPr>
          <w:color w:val="0E101A"/>
        </w:rPr>
        <w:t xml:space="preserve">Patients at the age of 50 years and above that are infected with COVID-19 are at a high risk of mortality compared to patients below 50 years (Biswas, 2021). </w:t>
      </w:r>
      <w:r>
        <w:t xml:space="preserve"> </w:t>
      </w:r>
    </w:p>
    <w:p w14:paraId="69FD354C" w14:textId="77777777" w:rsidR="005B2A41" w:rsidRDefault="006D6834">
      <w:pPr>
        <w:pStyle w:val="Heading3"/>
        <w:ind w:left="-5"/>
      </w:pPr>
      <w:bookmarkStart w:id="19" w:name="_Toc88631861"/>
      <w:r>
        <w:t>2.3 Gender</w:t>
      </w:r>
      <w:bookmarkEnd w:id="19"/>
      <w:r>
        <w:t xml:space="preserve">  </w:t>
      </w:r>
    </w:p>
    <w:p w14:paraId="31F28245" w14:textId="77777777" w:rsidR="005B2A41" w:rsidRDefault="006D6834">
      <w:pPr>
        <w:spacing w:after="0" w:line="477" w:lineRule="auto"/>
        <w:ind w:left="9" w:right="8"/>
      </w:pPr>
      <w:r>
        <w:t xml:space="preserve">According to new research male COVID-19 mortality rate is higher than the female COVID-19 mortality rate. At first, smoking was believed to be one of the key factors that lead to sex contrast in COVID-19 death rates. A high COVID-19 male demise rate was first seen in China in February; an investigation of 44,672 confirmed cases in Wuhan determined the case-casualty rate as 2.8% and 1.7% in males and females, respectively. Smoking pervasiveness in China is 52.1% among men and only 2.7% among ladies. In Italy, however, smoking rates are a lot nearer between males and females that is, 28% of men are smokers, while 19% of ladies are smokers. This recommends that while the distinction in smoking rates by sex is required to be a contributory factor, it isn't the basic factor clarifying a raised male demise rate. The variation in COVID-19 mortality may be as a result of gender differences, that is cultural, political, social, legal, and economic norms and biological characteristics whereby it is known that women have a stronger immune system compared to men (Russell et al., 2020). </w:t>
      </w:r>
    </w:p>
    <w:p w14:paraId="3F7C6CDB" w14:textId="77777777" w:rsidR="005B2A41" w:rsidRDefault="006D6834">
      <w:pPr>
        <w:pStyle w:val="Heading3"/>
        <w:ind w:left="-5"/>
      </w:pPr>
      <w:bookmarkStart w:id="20" w:name="_Toc88631862"/>
      <w:r>
        <w:t>2.4 Underlying conditions</w:t>
      </w:r>
      <w:bookmarkEnd w:id="20"/>
      <w:r>
        <w:t xml:space="preserve">  </w:t>
      </w:r>
    </w:p>
    <w:p w14:paraId="2368D498" w14:textId="77777777" w:rsidR="005B2A41" w:rsidRDefault="006D6834">
      <w:pPr>
        <w:spacing w:line="477" w:lineRule="auto"/>
        <w:ind w:left="9" w:right="8"/>
      </w:pPr>
      <w:r>
        <w:t xml:space="preserve">Pneumonia is an extreme lung infection. It tends to be deadly to the elderly particularly those with respiratory disorders. COVID-19 can spread to the lungs, causing pneumonia (Villines,  2020).   </w:t>
      </w:r>
    </w:p>
    <w:p w14:paraId="1A18B768" w14:textId="133264B0" w:rsidR="005B2A41" w:rsidRDefault="006D6834">
      <w:pPr>
        <w:pStyle w:val="Heading3"/>
        <w:ind w:left="-5"/>
      </w:pPr>
      <w:bookmarkStart w:id="21" w:name="_Toc88631863"/>
      <w:r>
        <w:lastRenderedPageBreak/>
        <w:t>2.5 Conceptual framework</w:t>
      </w:r>
      <w:bookmarkEnd w:id="21"/>
      <w:r>
        <w:t xml:space="preserve">  </w:t>
      </w:r>
    </w:p>
    <w:p w14:paraId="4140CDB3" w14:textId="77777777" w:rsidR="005B2A41" w:rsidRDefault="006D6834">
      <w:pPr>
        <w:spacing w:after="0" w:line="476" w:lineRule="auto"/>
        <w:ind w:left="9" w:right="8"/>
      </w:pPr>
      <w:r>
        <w:t xml:space="preserve">A conceptual framework is a diagram representing the variables under investigation (Swaen, 2015). The figure below shows the diagrammatic relationship between COVID-19 deaths in the </w:t>
      </w:r>
    </w:p>
    <w:p w14:paraId="6E20195A" w14:textId="77777777" w:rsidR="005B2A41" w:rsidRDefault="006D6834">
      <w:pPr>
        <w:ind w:left="9" w:right="8"/>
      </w:pPr>
      <w:r>
        <w:t xml:space="preserve">USA and race, age, gender, and underlying conditions.  </w:t>
      </w:r>
    </w:p>
    <w:p w14:paraId="60797CEB" w14:textId="77777777" w:rsidR="005B2A41" w:rsidRDefault="006D6834">
      <w:pPr>
        <w:spacing w:after="252"/>
        <w:ind w:left="-5"/>
      </w:pPr>
      <w:r>
        <w:rPr>
          <w:i/>
        </w:rPr>
        <w:t xml:space="preserve">Figure 1: Conceptual Framework </w:t>
      </w:r>
    </w:p>
    <w:p w14:paraId="2FBA1A84" w14:textId="77777777" w:rsidR="005B2A41" w:rsidRDefault="006D6834">
      <w:pPr>
        <w:ind w:left="9" w:right="8"/>
      </w:pPr>
      <w:r>
        <w:t xml:space="preserve">DEPENDENT VARIABLE                                                         INDEPENDENT VARIABLE </w:t>
      </w:r>
    </w:p>
    <w:p w14:paraId="1197F6F3" w14:textId="77777777" w:rsidR="00110B3D" w:rsidRDefault="00C06EA5" w:rsidP="00110B3D">
      <w:r>
        <w:rPr>
          <w:noProof/>
        </w:rPr>
        <mc:AlternateContent>
          <mc:Choice Requires="wps">
            <w:drawing>
              <wp:anchor distT="0" distB="0" distL="114300" distR="114300" simplePos="0" relativeHeight="251661312" behindDoc="0" locked="0" layoutInCell="1" allowOverlap="1" wp14:anchorId="7AE33224" wp14:editId="79078AA2">
                <wp:simplePos x="0" y="0"/>
                <wp:positionH relativeFrom="column">
                  <wp:posOffset>3905250</wp:posOffset>
                </wp:positionH>
                <wp:positionV relativeFrom="paragraph">
                  <wp:posOffset>72391</wp:posOffset>
                </wp:positionV>
                <wp:extent cx="1885950" cy="304800"/>
                <wp:effectExtent l="0" t="0" r="19050" b="19050"/>
                <wp:wrapNone/>
                <wp:docPr id="5" name="Rectangle: Rounded Corners 5"/>
                <wp:cNvGraphicFramePr/>
                <a:graphic xmlns:a="http://schemas.openxmlformats.org/drawingml/2006/main">
                  <a:graphicData uri="http://schemas.microsoft.com/office/word/2010/wordprocessingShape">
                    <wps:wsp>
                      <wps:cNvSpPr/>
                      <wps:spPr>
                        <a:xfrm>
                          <a:off x="0" y="0"/>
                          <a:ext cx="188595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5A1B77" w14:textId="77777777" w:rsidR="00013C66" w:rsidRDefault="00013C66" w:rsidP="00110B3D">
                            <w:pPr>
                              <w:ind w:left="0"/>
                              <w:jc w:val="center"/>
                            </w:pPr>
                            <w:r>
                              <w:t>Race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AE33224" id="Rectangle: Rounded Corners 5" o:spid="_x0000_s1026" style="position:absolute;left:0;text-align:left;margin-left:307.5pt;margin-top:5.7pt;width:148.5pt;height:2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" fillcolor="#4472c4 [3204]" strokecolor="#1f3763 [1604]" strokeweight="1pt">
                <v:stroke joinstyle="miter"/>
                <v:textbox>
                  <w:txbxContent>
                    <w:p w14:paraId="205A1B77" w14:textId="77777777" w:rsidR="00013C66" w:rsidRDefault="00013C66" w:rsidP="00110B3D">
                      <w:pPr>
                        <w:ind w:left="0"/>
                        <w:jc w:val="center"/>
                      </w:pPr>
                      <w:r>
                        <w:t>Race</w:t>
                      </w:r>
                    </w:p>
                  </w:txbxContent>
                </v:textbox>
              </v:roundrect>
            </w:pict>
          </mc:Fallback>
        </mc:AlternateContent>
      </w:r>
      <w:r w:rsidR="00AF3764">
        <w:rPr>
          <w:noProof/>
        </w:rPr>
        <mc:AlternateContent>
          <mc:Choice Requires="wps">
            <w:drawing>
              <wp:anchor distT="0" distB="0" distL="114300" distR="114300" simplePos="0" relativeHeight="251659264" behindDoc="0" locked="0" layoutInCell="1" allowOverlap="1" wp14:anchorId="315E56EC" wp14:editId="0B396F22">
                <wp:simplePos x="0" y="0"/>
                <wp:positionH relativeFrom="column">
                  <wp:posOffset>47625</wp:posOffset>
                </wp:positionH>
                <wp:positionV relativeFrom="paragraph">
                  <wp:posOffset>53340</wp:posOffset>
                </wp:positionV>
                <wp:extent cx="1600200" cy="32385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16002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400AE1" w14:textId="77777777" w:rsidR="00013C66" w:rsidRDefault="00013C66" w:rsidP="00110B3D">
                            <w:pPr>
                              <w:ind w:left="0"/>
                              <w:jc w:val="center"/>
                            </w:pPr>
                            <w:r>
                              <w:t>COVID-19 DEATHS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5E56EC" id="Rectangle: Rounded Corners 1" o:spid="_x0000_s1027" style="position:absolute;left:0;text-align:left;margin-left:3.75pt;margin-top:4.2pt;width:126pt;height:2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" fillcolor="#4472c4 [3204]" strokecolor="#1f3763 [1604]" strokeweight="1pt">
                <v:stroke joinstyle="miter"/>
                <v:textbox>
                  <w:txbxContent>
                    <w:p w14:paraId="0F400AE1" w14:textId="77777777" w:rsidR="00013C66" w:rsidRDefault="00013C66" w:rsidP="00110B3D">
                      <w:pPr>
                        <w:ind w:left="0"/>
                        <w:jc w:val="center"/>
                      </w:pPr>
                      <w:r>
                        <w:t>COVID-19 DEATHS</w:t>
                      </w:r>
                    </w:p>
                  </w:txbxContent>
                </v:textbox>
              </v:roundrect>
            </w:pict>
          </mc:Fallback>
        </mc:AlternateContent>
      </w:r>
      <w:r w:rsidR="00110B3D">
        <w:rPr>
          <w:noProof/>
        </w:rPr>
        <mc:AlternateContent>
          <mc:Choice Requires="wps">
            <w:drawing>
              <wp:anchor distT="0" distB="0" distL="114300" distR="114300" simplePos="0" relativeHeight="251660288" behindDoc="0" locked="0" layoutInCell="1" allowOverlap="1" wp14:anchorId="35692532" wp14:editId="1DC4D1B2">
                <wp:simplePos x="0" y="0"/>
                <wp:positionH relativeFrom="column">
                  <wp:posOffset>1924050</wp:posOffset>
                </wp:positionH>
                <wp:positionV relativeFrom="paragraph">
                  <wp:posOffset>81915</wp:posOffset>
                </wp:positionV>
                <wp:extent cx="1409700" cy="247650"/>
                <wp:effectExtent l="0" t="19050" r="38100" b="38100"/>
                <wp:wrapNone/>
                <wp:docPr id="3" name="Arrow: Right 3"/>
                <wp:cNvGraphicFramePr/>
                <a:graphic xmlns:a="http://schemas.openxmlformats.org/drawingml/2006/main">
                  <a:graphicData uri="http://schemas.microsoft.com/office/word/2010/wordprocessingShape">
                    <wps:wsp>
                      <wps:cNvSpPr/>
                      <wps:spPr>
                        <a:xfrm>
                          <a:off x="0" y="0"/>
                          <a:ext cx="1409700"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0523A9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151.5pt;margin-top:6.45pt;width:111pt;height:1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" adj="19703" fillcolor="#4472c4 [3204]" strokecolor="#1f3763 [1604]" strokeweight="1pt"/>
            </w:pict>
          </mc:Fallback>
        </mc:AlternateContent>
      </w:r>
    </w:p>
    <w:p w14:paraId="0DE97636" w14:textId="77777777" w:rsidR="00110B3D" w:rsidRDefault="00110B3D" w:rsidP="00110B3D"/>
    <w:p w14:paraId="5068B65B" w14:textId="77777777" w:rsidR="00110B3D" w:rsidRDefault="00110B3D" w:rsidP="00110B3D">
      <w:r>
        <w:rPr>
          <w:noProof/>
        </w:rPr>
        <mc:AlternateContent>
          <mc:Choice Requires="wps">
            <w:drawing>
              <wp:anchor distT="0" distB="0" distL="114300" distR="114300" simplePos="0" relativeHeight="251662336" behindDoc="0" locked="0" layoutInCell="1" allowOverlap="1" wp14:anchorId="22AD6E09" wp14:editId="726316F9">
                <wp:simplePos x="0" y="0"/>
                <wp:positionH relativeFrom="column">
                  <wp:posOffset>3924300</wp:posOffset>
                </wp:positionH>
                <wp:positionV relativeFrom="paragraph">
                  <wp:posOffset>6350</wp:posOffset>
                </wp:positionV>
                <wp:extent cx="1876425" cy="323850"/>
                <wp:effectExtent l="0" t="0" r="28575" b="19050"/>
                <wp:wrapNone/>
                <wp:docPr id="13" name="Rectangle: Rounded Corners 13"/>
                <wp:cNvGraphicFramePr/>
                <a:graphic xmlns:a="http://schemas.openxmlformats.org/drawingml/2006/main">
                  <a:graphicData uri="http://schemas.microsoft.com/office/word/2010/wordprocessingShape">
                    <wps:wsp>
                      <wps:cNvSpPr/>
                      <wps:spPr>
                        <a:xfrm>
                          <a:off x="0" y="0"/>
                          <a:ext cx="187642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C31C92" w14:textId="77777777" w:rsidR="00013C66" w:rsidRDefault="00013C66" w:rsidP="00110B3D">
                            <w:pPr>
                              <w:ind w:left="0"/>
                              <w:jc w:val="center"/>
                            </w:pPr>
                            <w: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AD6E09" id="Rectangle: Rounded Corners 13" o:spid="_x0000_s1028" style="position:absolute;left:0;text-align:left;margin-left:309pt;margin-top:.5pt;width:147.7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" fillcolor="#4472c4 [3204]" strokecolor="#1f3763 [1604]" strokeweight="1pt">
                <v:stroke joinstyle="miter"/>
                <v:textbox>
                  <w:txbxContent>
                    <w:p w14:paraId="13C31C92" w14:textId="77777777" w:rsidR="00013C66" w:rsidRDefault="00013C66" w:rsidP="00110B3D">
                      <w:pPr>
                        <w:ind w:left="0"/>
                        <w:jc w:val="center"/>
                      </w:pPr>
                      <w:r>
                        <w:t>Age</w:t>
                      </w:r>
                    </w:p>
                  </w:txbxContent>
                </v:textbox>
              </v:roundrect>
            </w:pict>
          </mc:Fallback>
        </mc:AlternateContent>
      </w:r>
    </w:p>
    <w:p w14:paraId="5C289880" w14:textId="77777777" w:rsidR="00110B3D" w:rsidRDefault="00110B3D" w:rsidP="00110B3D"/>
    <w:p w14:paraId="1C6F3F5E" w14:textId="77777777" w:rsidR="00110B3D" w:rsidRDefault="00110B3D" w:rsidP="00110B3D">
      <w:r>
        <w:rPr>
          <w:noProof/>
        </w:rPr>
        <mc:AlternateContent>
          <mc:Choice Requires="wps">
            <w:drawing>
              <wp:anchor distT="0" distB="0" distL="114300" distR="114300" simplePos="0" relativeHeight="251663360" behindDoc="0" locked="0" layoutInCell="1" allowOverlap="1" wp14:anchorId="5E754824" wp14:editId="545D6651">
                <wp:simplePos x="0" y="0"/>
                <wp:positionH relativeFrom="column">
                  <wp:posOffset>3943350</wp:posOffset>
                </wp:positionH>
                <wp:positionV relativeFrom="paragraph">
                  <wp:posOffset>6350</wp:posOffset>
                </wp:positionV>
                <wp:extent cx="1857375" cy="304800"/>
                <wp:effectExtent l="0" t="0" r="28575" b="19050"/>
                <wp:wrapNone/>
                <wp:docPr id="14" name="Rectangle: Rounded Corners 14"/>
                <wp:cNvGraphicFramePr/>
                <a:graphic xmlns:a="http://schemas.openxmlformats.org/drawingml/2006/main">
                  <a:graphicData uri="http://schemas.microsoft.com/office/word/2010/wordprocessingShape">
                    <wps:wsp>
                      <wps:cNvSpPr/>
                      <wps:spPr>
                        <a:xfrm>
                          <a:off x="0" y="0"/>
                          <a:ext cx="1857375"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933674" w14:textId="77777777" w:rsidR="00013C66" w:rsidRDefault="00013C66" w:rsidP="00110B3D">
                            <w:pPr>
                              <w:ind w:left="0"/>
                              <w:jc w:val="center"/>
                            </w:pPr>
                            <w: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754824" id="Rectangle: Rounded Corners 14" o:spid="_x0000_s1029" style="position:absolute;left:0;text-align:left;margin-left:310.5pt;margin-top:.5pt;width:146.2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" fillcolor="#4472c4 [3204]" strokecolor="#1f3763 [1604]" strokeweight="1pt">
                <v:stroke joinstyle="miter"/>
                <v:textbox>
                  <w:txbxContent>
                    <w:p w14:paraId="0F933674" w14:textId="77777777" w:rsidR="00013C66" w:rsidRDefault="00013C66" w:rsidP="00110B3D">
                      <w:pPr>
                        <w:ind w:left="0"/>
                        <w:jc w:val="center"/>
                      </w:pPr>
                      <w:r>
                        <w:t>Gender</w:t>
                      </w:r>
                    </w:p>
                  </w:txbxContent>
                </v:textbox>
              </v:roundrect>
            </w:pict>
          </mc:Fallback>
        </mc:AlternateContent>
      </w:r>
    </w:p>
    <w:p w14:paraId="72DEBCF5" w14:textId="77777777" w:rsidR="00110B3D" w:rsidRDefault="00110B3D" w:rsidP="00110B3D"/>
    <w:p w14:paraId="6603EB9A" w14:textId="77777777" w:rsidR="00110B3D" w:rsidRDefault="00110B3D" w:rsidP="00110B3D">
      <w:r>
        <w:rPr>
          <w:noProof/>
        </w:rPr>
        <mc:AlternateContent>
          <mc:Choice Requires="wps">
            <w:drawing>
              <wp:anchor distT="0" distB="0" distL="114300" distR="114300" simplePos="0" relativeHeight="251664384" behindDoc="0" locked="0" layoutInCell="1" allowOverlap="1" wp14:anchorId="1E2B1814" wp14:editId="76478B42">
                <wp:simplePos x="0" y="0"/>
                <wp:positionH relativeFrom="column">
                  <wp:posOffset>3952875</wp:posOffset>
                </wp:positionH>
                <wp:positionV relativeFrom="paragraph">
                  <wp:posOffset>6351</wp:posOffset>
                </wp:positionV>
                <wp:extent cx="1876425" cy="323850"/>
                <wp:effectExtent l="0" t="0" r="28575" b="19050"/>
                <wp:wrapNone/>
                <wp:docPr id="15" name="Rectangle: Rounded Corners 15"/>
                <wp:cNvGraphicFramePr/>
                <a:graphic xmlns:a="http://schemas.openxmlformats.org/drawingml/2006/main">
                  <a:graphicData uri="http://schemas.microsoft.com/office/word/2010/wordprocessingShape">
                    <wps:wsp>
                      <wps:cNvSpPr/>
                      <wps:spPr>
                        <a:xfrm>
                          <a:off x="0" y="0"/>
                          <a:ext cx="187642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505555" w14:textId="77777777" w:rsidR="00013C66" w:rsidRDefault="00013C66" w:rsidP="00110B3D">
                            <w:pPr>
                              <w:ind w:left="0"/>
                              <w:jc w:val="center"/>
                            </w:pPr>
                            <w:r>
                              <w:t>Underlying condition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2B1814" id="Rectangle: Rounded Corners 15" o:spid="_x0000_s1030" style="position:absolute;left:0;text-align:left;margin-left:311.25pt;margin-top:.5pt;width:147.7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" fillcolor="#4472c4 [3204]" strokecolor="#1f3763 [1604]" strokeweight="1pt">
                <v:stroke joinstyle="miter"/>
                <v:textbox>
                  <w:txbxContent>
                    <w:p w14:paraId="1E505555" w14:textId="77777777" w:rsidR="00013C66" w:rsidRDefault="00013C66" w:rsidP="00110B3D">
                      <w:pPr>
                        <w:ind w:left="0"/>
                        <w:jc w:val="center"/>
                      </w:pPr>
                      <w:r>
                        <w:t>Underlying condition</w:t>
                      </w:r>
                    </w:p>
                  </w:txbxContent>
                </v:textbox>
              </v:roundrect>
            </w:pict>
          </mc:Fallback>
        </mc:AlternateContent>
      </w:r>
    </w:p>
    <w:p w14:paraId="3F7262AA" w14:textId="77777777" w:rsidR="00110B3D" w:rsidRPr="00110B3D" w:rsidRDefault="00110B3D" w:rsidP="00C06EA5">
      <w:pPr>
        <w:ind w:left="0" w:firstLine="0"/>
      </w:pPr>
    </w:p>
    <w:p w14:paraId="223FE6EE" w14:textId="77777777" w:rsidR="005B2A41" w:rsidRDefault="006D6834">
      <w:pPr>
        <w:pStyle w:val="Heading3"/>
        <w:ind w:left="-5"/>
      </w:pPr>
      <w:bookmarkStart w:id="22" w:name="_Toc88631864"/>
      <w:r>
        <w:t>2.6 Research gap</w:t>
      </w:r>
      <w:bookmarkEnd w:id="22"/>
      <w:r>
        <w:t xml:space="preserve">  </w:t>
      </w:r>
    </w:p>
    <w:p w14:paraId="088B03C5" w14:textId="77777777" w:rsidR="005B2A41" w:rsidRDefault="006D6834" w:rsidP="00C06EA5">
      <w:pPr>
        <w:spacing w:after="0" w:line="477" w:lineRule="auto"/>
        <w:ind w:left="9" w:right="8"/>
      </w:pPr>
      <w:r>
        <w:t xml:space="preserve">Various studies have been carried out to determine how some factors increase the mortality rate for the individuals that test positive for COVID-19. Most studies have established the relationship with only one independent variable for example age hence they use simple linear regression analysis. This study will focus on the relationship between COVID-19 deaths and race, age, gender, and underlying conditions like pneumonia. Hence, we will use multiple linear regression to analyze the relationship.   </w:t>
      </w:r>
      <w:r>
        <w:rPr>
          <w:b/>
        </w:rPr>
        <w:t xml:space="preserve"> </w:t>
      </w:r>
      <w:r>
        <w:t xml:space="preserve">  </w:t>
      </w:r>
    </w:p>
    <w:p w14:paraId="581C3EBC" w14:textId="77777777" w:rsidR="005B2A41" w:rsidRDefault="006D6834">
      <w:pPr>
        <w:pStyle w:val="Heading1"/>
        <w:spacing w:after="252"/>
        <w:ind w:left="35" w:right="27"/>
        <w:jc w:val="center"/>
      </w:pPr>
      <w:bookmarkStart w:id="23" w:name="_Toc88631865"/>
      <w:r>
        <w:lastRenderedPageBreak/>
        <w:t>CHAPTER THREE</w:t>
      </w:r>
      <w:bookmarkEnd w:id="23"/>
      <w:r>
        <w:t xml:space="preserve">  </w:t>
      </w:r>
    </w:p>
    <w:p w14:paraId="4E9F858B" w14:textId="77777777" w:rsidR="005B2A41" w:rsidRDefault="006D6834">
      <w:pPr>
        <w:pStyle w:val="Heading2"/>
        <w:spacing w:after="252"/>
        <w:ind w:left="35" w:right="25"/>
        <w:jc w:val="center"/>
      </w:pPr>
      <w:bookmarkStart w:id="24" w:name="_Toc88631866"/>
      <w:r>
        <w:t>RESEARCH METHODOLOGY</w:t>
      </w:r>
      <w:bookmarkEnd w:id="24"/>
      <w:r>
        <w:t xml:space="preserve">  </w:t>
      </w:r>
    </w:p>
    <w:p w14:paraId="58D2F7C4" w14:textId="77777777" w:rsidR="005B2A41" w:rsidRDefault="006D6834">
      <w:pPr>
        <w:pStyle w:val="Heading3"/>
        <w:ind w:left="-5"/>
      </w:pPr>
      <w:bookmarkStart w:id="25" w:name="_Toc88631867"/>
      <w:r>
        <w:t>3.0 Introduction</w:t>
      </w:r>
      <w:bookmarkEnd w:id="25"/>
      <w:r>
        <w:t xml:space="preserve">  </w:t>
      </w:r>
    </w:p>
    <w:p w14:paraId="307804FA" w14:textId="77777777" w:rsidR="005B2A41" w:rsidRDefault="006D6834">
      <w:pPr>
        <w:spacing w:after="0" w:line="477" w:lineRule="auto"/>
        <w:ind w:left="9" w:right="8"/>
      </w:pPr>
      <w:r>
        <w:t xml:space="preserve">This chapter entails the research methodology that will be applied throughout the study to achieve the research objectives. It presents the research design, target population, sample size, data and data collection, and data analysis method.  </w:t>
      </w:r>
    </w:p>
    <w:p w14:paraId="0763BE72" w14:textId="77777777" w:rsidR="005B2A41" w:rsidRDefault="006D6834">
      <w:pPr>
        <w:pStyle w:val="Heading3"/>
        <w:ind w:left="-5"/>
      </w:pPr>
      <w:bookmarkStart w:id="26" w:name="_Toc88631868"/>
      <w:r>
        <w:t>3.1 Research design</w:t>
      </w:r>
      <w:bookmarkEnd w:id="26"/>
      <w:r>
        <w:t xml:space="preserve">  </w:t>
      </w:r>
    </w:p>
    <w:p w14:paraId="188DC3CE" w14:textId="77777777" w:rsidR="005B2A41" w:rsidRDefault="006D6834">
      <w:pPr>
        <w:spacing w:after="0" w:line="477" w:lineRule="auto"/>
        <w:ind w:left="9" w:right="8"/>
      </w:pPr>
      <w:r>
        <w:t xml:space="preserve">This study will employ a descriptive research design. According to McCombes (2020), descriptive research aims to precisely and efficiently describe a group of people under investigation, situation or phenomenon. We chose this research design because it enables one to generalize the findings to a larger population also allows one to collect quantitative data.  </w:t>
      </w:r>
    </w:p>
    <w:p w14:paraId="119D65A5" w14:textId="77777777" w:rsidR="005B2A41" w:rsidRDefault="006D6834">
      <w:pPr>
        <w:pStyle w:val="Heading3"/>
        <w:ind w:left="-5"/>
      </w:pPr>
      <w:bookmarkStart w:id="27" w:name="_Toc88631869"/>
      <w:r>
        <w:t>3.2 Target population</w:t>
      </w:r>
      <w:bookmarkEnd w:id="27"/>
      <w:r>
        <w:t xml:space="preserve">  </w:t>
      </w:r>
    </w:p>
    <w:p w14:paraId="5E511A12" w14:textId="77777777" w:rsidR="005B2A41" w:rsidRDefault="006D6834">
      <w:pPr>
        <w:spacing w:after="0" w:line="477" w:lineRule="auto"/>
        <w:ind w:left="9" w:right="8"/>
      </w:pPr>
      <w:r>
        <w:t xml:space="preserve">In research from Whaley (2021) target population is the group of people from which a study is carried out to draw a valid conclusion. In this case, our target population will be the number of individuals who died as a result of COVID-19 in the 50 states of the USA from May 2020 to  </w:t>
      </w:r>
    </w:p>
    <w:p w14:paraId="6862080B" w14:textId="77777777" w:rsidR="005B2A41" w:rsidRDefault="006D6834">
      <w:pPr>
        <w:ind w:left="9" w:right="8"/>
      </w:pPr>
      <w:r>
        <w:t xml:space="preserve">November 2020. This is because vaccination started in December 2020.  </w:t>
      </w:r>
    </w:p>
    <w:p w14:paraId="13DB703B" w14:textId="77777777" w:rsidR="005B2A41" w:rsidRDefault="006D6834">
      <w:pPr>
        <w:pStyle w:val="Heading3"/>
        <w:ind w:left="-5"/>
      </w:pPr>
      <w:bookmarkStart w:id="28" w:name="_Toc88631870"/>
      <w:r>
        <w:t>3.3 Sample size</w:t>
      </w:r>
      <w:bookmarkEnd w:id="28"/>
      <w:r>
        <w:t xml:space="preserve">  </w:t>
      </w:r>
    </w:p>
    <w:p w14:paraId="646D3FED" w14:textId="453140AF" w:rsidR="005B2A41" w:rsidRDefault="006D6834">
      <w:pPr>
        <w:spacing w:after="0" w:line="476" w:lineRule="auto"/>
        <w:ind w:left="9" w:right="8"/>
      </w:pPr>
      <w:r>
        <w:t xml:space="preserve">A sample is a population subset with similar characteristics as those of the entire </w:t>
      </w:r>
      <w:r w:rsidR="004F4829">
        <w:t>population (</w:t>
      </w:r>
      <w:r>
        <w:t xml:space="preserve">sample, n.d.). Our sample size is number of COVID-19 deaths that occurred in the </w:t>
      </w:r>
    </w:p>
    <w:p w14:paraId="4E3A65A7" w14:textId="77777777" w:rsidR="005B2A41" w:rsidRDefault="006D6834">
      <w:pPr>
        <w:ind w:left="9" w:right="8"/>
      </w:pPr>
      <w:r>
        <w:t xml:space="preserve">USA from May 2020 to November 2020.  </w:t>
      </w:r>
    </w:p>
    <w:p w14:paraId="315A897E" w14:textId="77777777" w:rsidR="005B2A41" w:rsidRDefault="006D6834">
      <w:pPr>
        <w:pStyle w:val="Heading3"/>
        <w:ind w:left="-5"/>
      </w:pPr>
      <w:bookmarkStart w:id="29" w:name="_Toc88631871"/>
      <w:r>
        <w:t>3.4 Data and data collection</w:t>
      </w:r>
      <w:bookmarkEnd w:id="29"/>
      <w:r>
        <w:t xml:space="preserve">  </w:t>
      </w:r>
    </w:p>
    <w:p w14:paraId="795967BC" w14:textId="77777777" w:rsidR="005B2A41" w:rsidRDefault="006D6834">
      <w:pPr>
        <w:spacing w:line="476" w:lineRule="auto"/>
        <w:ind w:left="9" w:right="8"/>
      </w:pPr>
      <w:r>
        <w:t xml:space="preserve">The study will utilize time-series data from secondary sources. The data for all the variables in the study were extracted from published reports by Centre of Disease Control and Prevention.  </w:t>
      </w:r>
    </w:p>
    <w:p w14:paraId="75ED83A4" w14:textId="77777777" w:rsidR="005B2A41" w:rsidRDefault="006D6834">
      <w:pPr>
        <w:spacing w:after="1" w:line="476" w:lineRule="auto"/>
        <w:ind w:left="9" w:right="8"/>
      </w:pPr>
      <w:r>
        <w:lastRenderedPageBreak/>
        <w:t xml:space="preserve">Secondary data will be preferred in this case because of time factor, ease of access. Also, CDC is a trusted/reputable source of COVID-19 information.  </w:t>
      </w:r>
    </w:p>
    <w:p w14:paraId="33E01D98" w14:textId="77777777" w:rsidR="005B2A41" w:rsidRDefault="006D6834">
      <w:pPr>
        <w:pStyle w:val="Heading3"/>
        <w:ind w:left="-5"/>
      </w:pPr>
      <w:bookmarkStart w:id="30" w:name="_Toc88631872"/>
      <w:r>
        <w:t>3.5 Data Analysis method</w:t>
      </w:r>
      <w:bookmarkEnd w:id="30"/>
      <w:r>
        <w:t xml:space="preserve">   </w:t>
      </w:r>
    </w:p>
    <w:p w14:paraId="37DC232A" w14:textId="77777777" w:rsidR="005B2A41" w:rsidRDefault="006D6834">
      <w:pPr>
        <w:spacing w:after="0" w:line="477" w:lineRule="auto"/>
        <w:ind w:left="9" w:right="8"/>
      </w:pPr>
      <w:r>
        <w:t xml:space="preserve">The data used in this research was obtained mainly from two sources in the CDC website. The first source provides the USA government data on COVID-19 deaths among different races (white, Blacks/African Americans, Hispanics/Latinos, and Asians). The second source provides data on COVID-19 deaths while breaking them down into different age groups within which the deaths fall, and whether the patient had an underlying condition (Influenza, pneumonia). Since the data was observed and recorded at different times, we have sorted the data using Microsoft Excel software, to begin with when COVID-19 was first recorded in the USA, to the time a mass vaccination exercise was first rolled out. This will ensure that the vaccination factor won't affect the result (confounding).  </w:t>
      </w:r>
    </w:p>
    <w:p w14:paraId="133DDF06" w14:textId="77777777" w:rsidR="005B2A41" w:rsidRDefault="006D6834">
      <w:pPr>
        <w:ind w:left="9" w:right="8"/>
      </w:pPr>
      <w:r>
        <w:t xml:space="preserve">Data analysis was then done using the R software to establish the relationship between </w:t>
      </w:r>
    </w:p>
    <w:p w14:paraId="47A197B6" w14:textId="77777777" w:rsidR="005B2A41" w:rsidRDefault="006D6834">
      <w:pPr>
        <w:ind w:left="9" w:right="8"/>
      </w:pPr>
      <w:r>
        <w:t xml:space="preserve">COVID19 deaths and different factors, using a multiple linear regression model.  </w:t>
      </w:r>
    </w:p>
    <w:p w14:paraId="1D45F33E" w14:textId="77777777" w:rsidR="005B2A41" w:rsidRDefault="006D6834">
      <w:pPr>
        <w:pStyle w:val="Heading3"/>
        <w:ind w:left="-5"/>
      </w:pPr>
      <w:bookmarkStart w:id="31" w:name="_Toc88631873"/>
      <w:r>
        <w:t>3.6 Model</w:t>
      </w:r>
      <w:bookmarkEnd w:id="31"/>
      <w:r>
        <w:t xml:space="preserve">  </w:t>
      </w:r>
    </w:p>
    <w:p w14:paraId="1F914800" w14:textId="77777777" w:rsidR="005B2A41" w:rsidRDefault="006D6834">
      <w:pPr>
        <w:spacing w:after="34" w:line="476" w:lineRule="auto"/>
        <w:ind w:left="9" w:right="8"/>
      </w:pPr>
      <w:r>
        <w:t xml:space="preserve">To show the relationship between COVID-19 deaths and race, age gender and underlying conditions using multiple linear regression model.  </w:t>
      </w:r>
    </w:p>
    <w:p w14:paraId="2383DD80" w14:textId="77777777" w:rsidR="005B2A41" w:rsidRDefault="006D6834">
      <w:pPr>
        <w:tabs>
          <w:tab w:val="center" w:pos="2404"/>
        </w:tabs>
        <w:ind w:left="-1" w:firstLine="0"/>
      </w:pPr>
      <w:r>
        <w:t>1</w:t>
      </w:r>
      <w:r w:rsidR="00110B3D">
        <w:t>.</w:t>
      </w:r>
      <w:r>
        <w:rPr>
          <w:rFonts w:ascii="Arial" w:eastAsia="Arial" w:hAnsi="Arial" w:cs="Arial"/>
        </w:rPr>
        <w:t xml:space="preserve">  </w:t>
      </w:r>
      <w:r>
        <w:t>Y=B</w:t>
      </w:r>
      <w:r>
        <w:rPr>
          <w:vertAlign w:val="subscript"/>
        </w:rPr>
        <w:t>O</w:t>
      </w:r>
      <w:r>
        <w:t>+B</w:t>
      </w:r>
      <w:r>
        <w:rPr>
          <w:vertAlign w:val="subscript"/>
        </w:rPr>
        <w:t>1</w:t>
      </w:r>
      <w:r>
        <w:t>X</w:t>
      </w:r>
      <w:r>
        <w:rPr>
          <w:vertAlign w:val="subscript"/>
        </w:rPr>
        <w:t>1</w:t>
      </w:r>
      <w:r>
        <w:t>+B</w:t>
      </w:r>
      <w:r>
        <w:rPr>
          <w:vertAlign w:val="subscript"/>
        </w:rPr>
        <w:t>2</w:t>
      </w:r>
      <w:r>
        <w:t>X</w:t>
      </w:r>
      <w:r>
        <w:rPr>
          <w:vertAlign w:val="subscript"/>
        </w:rPr>
        <w:t>2</w:t>
      </w:r>
      <w:r>
        <w:t>+B</w:t>
      </w:r>
      <w:r>
        <w:rPr>
          <w:vertAlign w:val="subscript"/>
        </w:rPr>
        <w:t>3</w:t>
      </w:r>
      <w:r>
        <w:t>X</w:t>
      </w:r>
      <w:r>
        <w:rPr>
          <w:vertAlign w:val="subscript"/>
        </w:rPr>
        <w:t>3</w:t>
      </w:r>
      <w:r>
        <w:t>+B</w:t>
      </w:r>
      <w:r>
        <w:rPr>
          <w:vertAlign w:val="subscript"/>
        </w:rPr>
        <w:t>4</w:t>
      </w:r>
      <w:r>
        <w:t>X</w:t>
      </w:r>
      <w:r>
        <w:rPr>
          <w:vertAlign w:val="subscript"/>
        </w:rPr>
        <w:t>4</w:t>
      </w:r>
      <w:r>
        <w:t>+</w:t>
      </w:r>
      <w:r>
        <w:rPr>
          <w:rFonts w:ascii="Cambria Math" w:eastAsia="Cambria Math" w:hAnsi="Cambria Math" w:cs="Cambria Math"/>
        </w:rPr>
        <w:t>£</w:t>
      </w:r>
      <w:r>
        <w:t xml:space="preserve">  </w:t>
      </w:r>
    </w:p>
    <w:p w14:paraId="14D54581" w14:textId="77777777" w:rsidR="005B2A41" w:rsidRDefault="006D6834">
      <w:pPr>
        <w:ind w:left="9" w:right="8"/>
      </w:pPr>
      <w:r>
        <w:t xml:space="preserve">Y   - COVID-19 deaths  </w:t>
      </w:r>
    </w:p>
    <w:p w14:paraId="54D81CB6" w14:textId="77777777" w:rsidR="005B2A41" w:rsidRDefault="006D6834">
      <w:pPr>
        <w:ind w:left="9" w:right="8"/>
      </w:pPr>
      <w:r>
        <w:t>X</w:t>
      </w:r>
      <w:r>
        <w:rPr>
          <w:vertAlign w:val="subscript"/>
        </w:rPr>
        <w:t>1</w:t>
      </w:r>
      <w:r>
        <w:t xml:space="preserve"> – Deaths according to race  </w:t>
      </w:r>
    </w:p>
    <w:p w14:paraId="01D24A76" w14:textId="77777777" w:rsidR="005B2A41" w:rsidRDefault="006D6834">
      <w:pPr>
        <w:ind w:left="9" w:right="8"/>
      </w:pPr>
      <w:r>
        <w:t>X</w:t>
      </w:r>
      <w:r>
        <w:rPr>
          <w:vertAlign w:val="subscript"/>
        </w:rPr>
        <w:t>2</w:t>
      </w:r>
      <w:r>
        <w:t xml:space="preserve"> – Deaths according to age  </w:t>
      </w:r>
    </w:p>
    <w:p w14:paraId="7B7F4A42" w14:textId="77777777" w:rsidR="005B2A41" w:rsidRDefault="006D6834">
      <w:pPr>
        <w:ind w:left="9" w:right="8"/>
      </w:pPr>
      <w:r>
        <w:t>X</w:t>
      </w:r>
      <w:r>
        <w:rPr>
          <w:vertAlign w:val="subscript"/>
        </w:rPr>
        <w:t>3</w:t>
      </w:r>
      <w:r>
        <w:t xml:space="preserve"> – Deaths according to gender  </w:t>
      </w:r>
    </w:p>
    <w:p w14:paraId="5D50CB6D" w14:textId="77777777" w:rsidR="005B2A41" w:rsidRDefault="006D6834">
      <w:pPr>
        <w:ind w:left="9" w:right="8"/>
      </w:pPr>
      <w:r>
        <w:t>X</w:t>
      </w:r>
      <w:r>
        <w:rPr>
          <w:vertAlign w:val="subscript"/>
        </w:rPr>
        <w:t>4</w:t>
      </w:r>
      <w:r>
        <w:t xml:space="preserve"> – Deaths according to underlying conditions  </w:t>
      </w:r>
    </w:p>
    <w:p w14:paraId="7F98F254" w14:textId="77777777" w:rsidR="005B2A41" w:rsidRDefault="006D6834">
      <w:pPr>
        <w:ind w:left="9" w:right="8"/>
      </w:pPr>
      <w:r>
        <w:lastRenderedPageBreak/>
        <w:t>B</w:t>
      </w:r>
      <w:r>
        <w:rPr>
          <w:vertAlign w:val="subscript"/>
        </w:rPr>
        <w:t>0</w:t>
      </w:r>
      <w:r>
        <w:t xml:space="preserve"> - Intercept of Covid19 deaths  </w:t>
      </w:r>
    </w:p>
    <w:p w14:paraId="299589A3" w14:textId="77777777" w:rsidR="005B2A41" w:rsidRDefault="006D6834">
      <w:pPr>
        <w:ind w:left="9" w:right="8"/>
      </w:pPr>
      <w:r>
        <w:t>B</w:t>
      </w:r>
      <w:r>
        <w:rPr>
          <w:vertAlign w:val="subscript"/>
        </w:rPr>
        <w:t>1</w:t>
      </w:r>
      <w:r>
        <w:t xml:space="preserve"> – Coefficient of deaths according to race  </w:t>
      </w:r>
    </w:p>
    <w:p w14:paraId="68CDF546" w14:textId="77777777" w:rsidR="005B2A41" w:rsidRDefault="006D6834">
      <w:pPr>
        <w:ind w:left="9" w:right="8"/>
      </w:pPr>
      <w:r>
        <w:t>B</w:t>
      </w:r>
      <w:r>
        <w:rPr>
          <w:vertAlign w:val="subscript"/>
        </w:rPr>
        <w:t>2</w:t>
      </w:r>
      <w:r>
        <w:t xml:space="preserve"> - Coefficient of deaths based on age  </w:t>
      </w:r>
    </w:p>
    <w:p w14:paraId="40476E13" w14:textId="77777777" w:rsidR="005B2A41" w:rsidRDefault="006D6834">
      <w:pPr>
        <w:ind w:left="9" w:right="8"/>
      </w:pPr>
      <w:r>
        <w:t>B</w:t>
      </w:r>
      <w:r>
        <w:rPr>
          <w:vertAlign w:val="subscript"/>
        </w:rPr>
        <w:t>3</w:t>
      </w:r>
      <w:r>
        <w:t xml:space="preserve"> - Coefficient of deaths based on gender  </w:t>
      </w:r>
    </w:p>
    <w:p w14:paraId="0F569B1C" w14:textId="77777777" w:rsidR="005B2A41" w:rsidRDefault="006D6834">
      <w:pPr>
        <w:ind w:left="9" w:right="8"/>
      </w:pPr>
      <w:r>
        <w:t>B</w:t>
      </w:r>
      <w:r>
        <w:rPr>
          <w:vertAlign w:val="subscript"/>
        </w:rPr>
        <w:t>4</w:t>
      </w:r>
      <w:r>
        <w:t xml:space="preserve"> - Coefficient of deaths based on underlying conditions  </w:t>
      </w:r>
    </w:p>
    <w:p w14:paraId="08892A3C" w14:textId="77777777" w:rsidR="005B2A41" w:rsidRDefault="006D6834">
      <w:pPr>
        <w:ind w:left="9" w:right="8"/>
      </w:pPr>
      <w:r>
        <w:rPr>
          <w:rFonts w:ascii="Cambria Math" w:eastAsia="Cambria Math" w:hAnsi="Cambria Math" w:cs="Cambria Math"/>
        </w:rPr>
        <w:t>£</w:t>
      </w:r>
      <w:r>
        <w:t xml:space="preserve"> -   Error term  </w:t>
      </w:r>
    </w:p>
    <w:p w14:paraId="112607F5" w14:textId="77777777" w:rsidR="005B2A41" w:rsidRDefault="006D6834">
      <w:pPr>
        <w:pStyle w:val="Heading5"/>
        <w:spacing w:after="255"/>
        <w:ind w:left="-5"/>
      </w:pPr>
      <w:r>
        <w:rPr>
          <w:color w:val="000000"/>
        </w:rPr>
        <w:t xml:space="preserve">3.6.1 Assumptions of the model </w:t>
      </w:r>
      <w:r>
        <w:t xml:space="preserve"> </w:t>
      </w:r>
    </w:p>
    <w:p w14:paraId="7B0BF268" w14:textId="77777777" w:rsidR="005B2A41" w:rsidRDefault="006D6834">
      <w:pPr>
        <w:numPr>
          <w:ilvl w:val="0"/>
          <w:numId w:val="3"/>
        </w:numPr>
        <w:ind w:right="8" w:hanging="721"/>
      </w:pPr>
      <w:r>
        <w:t xml:space="preserve">There exists a linear relationship between the independent and the dependent variable.  </w:t>
      </w:r>
    </w:p>
    <w:p w14:paraId="145F66A9" w14:textId="77777777" w:rsidR="005B2A41" w:rsidRDefault="006D6834">
      <w:pPr>
        <w:numPr>
          <w:ilvl w:val="0"/>
          <w:numId w:val="3"/>
        </w:numPr>
        <w:ind w:right="8" w:hanging="721"/>
      </w:pPr>
      <w:r>
        <w:t xml:space="preserve">Observations should be independent of one another.   </w:t>
      </w:r>
    </w:p>
    <w:p w14:paraId="2AF22402" w14:textId="77777777" w:rsidR="005B2A41" w:rsidRDefault="006D6834">
      <w:pPr>
        <w:numPr>
          <w:ilvl w:val="0"/>
          <w:numId w:val="3"/>
        </w:numPr>
        <w:ind w:right="8" w:hanging="721"/>
      </w:pPr>
      <w:r>
        <w:t xml:space="preserve">Homoscedasticity, that is the variance of the residuals is a constant.  </w:t>
      </w:r>
    </w:p>
    <w:p w14:paraId="265C2690" w14:textId="77777777" w:rsidR="005B2A41" w:rsidRDefault="006D6834">
      <w:pPr>
        <w:numPr>
          <w:ilvl w:val="0"/>
          <w:numId w:val="3"/>
        </w:numPr>
        <w:ind w:right="8" w:hanging="721"/>
      </w:pPr>
      <w:r>
        <w:t xml:space="preserve">No multicollinearity of the independent variables.  </w:t>
      </w:r>
    </w:p>
    <w:p w14:paraId="384020E1" w14:textId="77777777" w:rsidR="005B2A41" w:rsidRDefault="006D6834">
      <w:pPr>
        <w:numPr>
          <w:ilvl w:val="0"/>
          <w:numId w:val="3"/>
        </w:numPr>
        <w:ind w:right="8" w:hanging="721"/>
      </w:pPr>
      <w:r>
        <w:t xml:space="preserve">No autocorrelation between the residuals.  </w:t>
      </w:r>
    </w:p>
    <w:p w14:paraId="0F3A24EB" w14:textId="77777777" w:rsidR="005B2A41" w:rsidRDefault="006D6834">
      <w:pPr>
        <w:numPr>
          <w:ilvl w:val="0"/>
          <w:numId w:val="3"/>
        </w:numPr>
        <w:ind w:right="8" w:hanging="721"/>
      </w:pPr>
      <w:r>
        <w:t xml:space="preserve">Mean of the error term is zero.  </w:t>
      </w:r>
    </w:p>
    <w:p w14:paraId="44A7024B" w14:textId="77777777" w:rsidR="005B2A41" w:rsidRDefault="006D6834">
      <w:pPr>
        <w:pStyle w:val="Heading3"/>
        <w:ind w:left="-5"/>
      </w:pPr>
      <w:bookmarkStart w:id="32" w:name="_Toc88631874"/>
      <w:r>
        <w:t>3.7 Model diagnostics</w:t>
      </w:r>
      <w:bookmarkEnd w:id="32"/>
      <w:r>
        <w:t xml:space="preserve">  </w:t>
      </w:r>
    </w:p>
    <w:p w14:paraId="560FD68E" w14:textId="77777777" w:rsidR="005B2A41" w:rsidRDefault="006D6834">
      <w:pPr>
        <w:pStyle w:val="Heading5"/>
        <w:ind w:left="-5"/>
      </w:pPr>
      <w:r>
        <w:t>3.7.1 Normality</w:t>
      </w:r>
      <w:r>
        <w:rPr>
          <w:b w:val="0"/>
        </w:rPr>
        <w:t xml:space="preserve"> </w:t>
      </w:r>
      <w:r>
        <w:t xml:space="preserve"> </w:t>
      </w:r>
    </w:p>
    <w:p w14:paraId="38A6E139" w14:textId="77777777" w:rsidR="005B2A41" w:rsidRDefault="006D6834">
      <w:pPr>
        <w:ind w:left="-5"/>
      </w:pPr>
      <w:r>
        <w:rPr>
          <w:color w:val="0E101A"/>
        </w:rPr>
        <w:t xml:space="preserve">Using the Shapiro-Wilk test we test for normality of the residuals with the hypothesis being, </w:t>
      </w:r>
      <w:r>
        <w:t xml:space="preserve"> </w:t>
      </w:r>
    </w:p>
    <w:p w14:paraId="751B272A" w14:textId="77777777" w:rsidR="005B2A41" w:rsidRDefault="006D6834">
      <w:pPr>
        <w:spacing w:after="256"/>
        <w:ind w:left="-5"/>
      </w:pPr>
      <w:r>
        <w:rPr>
          <w:color w:val="0E101A"/>
        </w:rPr>
        <w:t>H</w:t>
      </w:r>
      <w:r>
        <w:rPr>
          <w:color w:val="0E101A"/>
          <w:vertAlign w:val="subscript"/>
        </w:rPr>
        <w:t>0</w:t>
      </w:r>
      <w:r>
        <w:rPr>
          <w:color w:val="0E101A"/>
        </w:rPr>
        <w:t xml:space="preserve">: Residuals have a normal distribution </w:t>
      </w:r>
      <w:r>
        <w:t xml:space="preserve"> </w:t>
      </w:r>
    </w:p>
    <w:p w14:paraId="2DBA5FD5" w14:textId="77777777" w:rsidR="005B2A41" w:rsidRDefault="006D6834">
      <w:pPr>
        <w:spacing w:after="249"/>
        <w:ind w:left="-5"/>
      </w:pPr>
      <w:r>
        <w:rPr>
          <w:color w:val="0E101A"/>
        </w:rPr>
        <w:t>H</w:t>
      </w:r>
      <w:r>
        <w:rPr>
          <w:color w:val="0E101A"/>
          <w:vertAlign w:val="subscript"/>
        </w:rPr>
        <w:t>1</w:t>
      </w:r>
      <w:r>
        <w:rPr>
          <w:color w:val="0E101A"/>
        </w:rPr>
        <w:t xml:space="preserve">: Residuals are not normal in distribution </w:t>
      </w:r>
      <w:r>
        <w:t xml:space="preserve"> </w:t>
      </w:r>
    </w:p>
    <w:p w14:paraId="61FB45AB" w14:textId="77777777" w:rsidR="005B2A41" w:rsidRDefault="006D6834">
      <w:pPr>
        <w:spacing w:after="3" w:line="477" w:lineRule="auto"/>
        <w:ind w:left="-5"/>
      </w:pPr>
      <w:r>
        <w:rPr>
          <w:color w:val="0E101A"/>
        </w:rPr>
        <w:t xml:space="preserve">This will be achieved using the R code, shapiro.test(residuals). If the p-value is less than the level of significance, reject the null hypothesis and conclude that the residuals are not normal in distribution. If the p-value is greater than the level of significance, fail to reject the null hypothesis and conclude that residuals have a normal distribution. </w:t>
      </w:r>
      <w:r>
        <w:t xml:space="preserve"> </w:t>
      </w:r>
    </w:p>
    <w:p w14:paraId="7FACA269" w14:textId="77777777" w:rsidR="005B2A41" w:rsidRDefault="006D6834">
      <w:pPr>
        <w:pStyle w:val="Heading5"/>
        <w:ind w:left="-5"/>
      </w:pPr>
      <w:r>
        <w:lastRenderedPageBreak/>
        <w:t>3.7.2 Homogeneity</w:t>
      </w:r>
      <w:r>
        <w:rPr>
          <w:b w:val="0"/>
        </w:rPr>
        <w:t xml:space="preserve"> </w:t>
      </w:r>
      <w:r>
        <w:t xml:space="preserve"> </w:t>
      </w:r>
    </w:p>
    <w:p w14:paraId="1CDF8890" w14:textId="77777777" w:rsidR="005B2A41" w:rsidRDefault="006D6834">
      <w:pPr>
        <w:ind w:left="-5"/>
      </w:pPr>
      <w:r>
        <w:rPr>
          <w:color w:val="0E101A"/>
        </w:rPr>
        <w:t xml:space="preserve">Using Breusch pagan test we test for homogeneity of the error with the hypothesis being, </w:t>
      </w:r>
      <w:r>
        <w:t xml:space="preserve"> </w:t>
      </w:r>
    </w:p>
    <w:p w14:paraId="4686BDE0" w14:textId="77777777" w:rsidR="005B2A41" w:rsidRDefault="006D6834">
      <w:pPr>
        <w:spacing w:after="254"/>
        <w:ind w:left="-5"/>
      </w:pPr>
      <w:r>
        <w:rPr>
          <w:color w:val="0E101A"/>
        </w:rPr>
        <w:t>H</w:t>
      </w:r>
      <w:r>
        <w:rPr>
          <w:color w:val="0E101A"/>
          <w:vertAlign w:val="subscript"/>
        </w:rPr>
        <w:t>0</w:t>
      </w:r>
      <w:r>
        <w:rPr>
          <w:color w:val="0E101A"/>
        </w:rPr>
        <w:t xml:space="preserve">: Variance of the residuals is constant (homoscedasticity) </w:t>
      </w:r>
      <w:r>
        <w:t xml:space="preserve"> </w:t>
      </w:r>
    </w:p>
    <w:p w14:paraId="3A2F11BE" w14:textId="77777777" w:rsidR="005B2A41" w:rsidRDefault="006D6834">
      <w:pPr>
        <w:spacing w:after="249"/>
        <w:ind w:left="-5"/>
      </w:pPr>
      <w:r>
        <w:rPr>
          <w:color w:val="0E101A"/>
        </w:rPr>
        <w:t>H</w:t>
      </w:r>
      <w:r>
        <w:rPr>
          <w:color w:val="0E101A"/>
          <w:vertAlign w:val="subscript"/>
        </w:rPr>
        <w:t>1</w:t>
      </w:r>
      <w:r>
        <w:rPr>
          <w:color w:val="0E101A"/>
        </w:rPr>
        <w:t xml:space="preserve">: Variance of the residuals is not constant (heteroscedasticity) </w:t>
      </w:r>
      <w:r>
        <w:t xml:space="preserve"> </w:t>
      </w:r>
    </w:p>
    <w:p w14:paraId="3AC877EC" w14:textId="77777777" w:rsidR="005B2A41" w:rsidRDefault="006D6834">
      <w:pPr>
        <w:spacing w:after="3" w:line="477" w:lineRule="auto"/>
        <w:ind w:left="-5"/>
      </w:pPr>
      <w:r>
        <w:rPr>
          <w:color w:val="0E101A"/>
        </w:rPr>
        <w:t xml:space="preserve">This will be achieved using the R code, bptest(). If the p-value is less than the level of significance, reject the null hypothesis and conclude that there is heteroscedasticity. If the pvalue is greater than the level of significance, fail to reject the null hypothesis and conclude that the variance of the residuals is a constant. </w:t>
      </w:r>
      <w:r>
        <w:t xml:space="preserve"> </w:t>
      </w:r>
    </w:p>
    <w:p w14:paraId="37AD60AB" w14:textId="77777777" w:rsidR="005B2A41" w:rsidRDefault="006D6834">
      <w:pPr>
        <w:pStyle w:val="Heading5"/>
        <w:ind w:left="-5"/>
      </w:pPr>
      <w:r>
        <w:t>3.7.3 Multicollinearity</w:t>
      </w:r>
      <w:r>
        <w:rPr>
          <w:b w:val="0"/>
        </w:rPr>
        <w:t xml:space="preserve"> </w:t>
      </w:r>
      <w:r>
        <w:t xml:space="preserve"> </w:t>
      </w:r>
    </w:p>
    <w:p w14:paraId="116241FC" w14:textId="5999FEF4" w:rsidR="005B2A41" w:rsidRDefault="006D6834">
      <w:pPr>
        <w:spacing w:after="0" w:line="477" w:lineRule="auto"/>
        <w:ind w:left="-5" w:right="1"/>
        <w:jc w:val="both"/>
      </w:pPr>
      <w:r>
        <w:rPr>
          <w:color w:val="0E101A"/>
        </w:rPr>
        <w:t xml:space="preserve">Multicollinearity test we use the variance inflation factor (VIF) using the function VIF(). If the VIF of the independent variables is less than 5 then there is no multicollinearity. If the VIF of the independent variables is greater than </w:t>
      </w:r>
      <w:r w:rsidR="008B32F3">
        <w:rPr>
          <w:color w:val="0E101A"/>
        </w:rPr>
        <w:t>5</w:t>
      </w:r>
      <w:r>
        <w:rPr>
          <w:color w:val="0E101A"/>
        </w:rPr>
        <w:t xml:space="preserve">, there is multicollinearity. </w:t>
      </w:r>
      <w:r>
        <w:t xml:space="preserve"> </w:t>
      </w:r>
    </w:p>
    <w:p w14:paraId="018A2D6D" w14:textId="77777777" w:rsidR="005B2A41" w:rsidRDefault="006D6834">
      <w:pPr>
        <w:pStyle w:val="Heading5"/>
        <w:ind w:left="-5"/>
      </w:pPr>
      <w:r>
        <w:t>3.7.4 Independence</w:t>
      </w:r>
      <w:r>
        <w:rPr>
          <w:b w:val="0"/>
        </w:rPr>
        <w:t xml:space="preserve"> </w:t>
      </w:r>
      <w:r>
        <w:t xml:space="preserve"> </w:t>
      </w:r>
    </w:p>
    <w:p w14:paraId="2CFD7003" w14:textId="77777777" w:rsidR="005B2A41" w:rsidRDefault="006D6834">
      <w:pPr>
        <w:spacing w:after="3" w:line="477" w:lineRule="auto"/>
        <w:ind w:left="-5"/>
      </w:pPr>
      <w:r>
        <w:rPr>
          <w:color w:val="0E101A"/>
        </w:rPr>
        <w:t xml:space="preserve">To test for the independence of the residuals we use the Durbin Watson test. Our hypothesis being, </w:t>
      </w:r>
      <w:r>
        <w:t xml:space="preserve"> </w:t>
      </w:r>
    </w:p>
    <w:p w14:paraId="11BEEC86" w14:textId="77777777" w:rsidR="005B2A41" w:rsidRDefault="006D6834">
      <w:pPr>
        <w:spacing w:after="254"/>
        <w:ind w:left="-5"/>
      </w:pPr>
      <w:r>
        <w:rPr>
          <w:color w:val="0E101A"/>
        </w:rPr>
        <w:t>H</w:t>
      </w:r>
      <w:r>
        <w:rPr>
          <w:color w:val="0E101A"/>
          <w:vertAlign w:val="subscript"/>
        </w:rPr>
        <w:t>0</w:t>
      </w:r>
      <w:r>
        <w:rPr>
          <w:color w:val="0E101A"/>
        </w:rPr>
        <w:t xml:space="preserve">: There is autocorrelation between residuals </w:t>
      </w:r>
      <w:r>
        <w:t xml:space="preserve"> </w:t>
      </w:r>
    </w:p>
    <w:p w14:paraId="64848FF4" w14:textId="77777777" w:rsidR="005B2A41" w:rsidRDefault="006D6834">
      <w:pPr>
        <w:spacing w:after="251"/>
        <w:ind w:left="-5"/>
      </w:pPr>
      <w:r>
        <w:rPr>
          <w:color w:val="0E101A"/>
        </w:rPr>
        <w:t>H</w:t>
      </w:r>
      <w:r>
        <w:rPr>
          <w:color w:val="0E101A"/>
          <w:vertAlign w:val="subscript"/>
        </w:rPr>
        <w:t>1</w:t>
      </w:r>
      <w:r>
        <w:rPr>
          <w:color w:val="0E101A"/>
        </w:rPr>
        <w:t xml:space="preserve">: There is no autocorrelation between residuals </w:t>
      </w:r>
      <w:r>
        <w:t xml:space="preserve"> </w:t>
      </w:r>
    </w:p>
    <w:p w14:paraId="4C937FD5" w14:textId="77777777" w:rsidR="005B2A41" w:rsidRDefault="006D6834">
      <w:pPr>
        <w:spacing w:after="3" w:line="477" w:lineRule="auto"/>
        <w:ind w:left="-5"/>
      </w:pPr>
      <w:r>
        <w:rPr>
          <w:color w:val="0E101A"/>
        </w:rPr>
        <w:t xml:space="preserve">Using the function durbinWatsonTest(). If the p-value is less than the level of significance then we reject the null hypothesis and conclude that there is no autocorrelation. If the p-value is greater than the level of significance, fail to reject the null hypothesis and conclude that there is autocorrelation between residuals. </w:t>
      </w:r>
      <w:r>
        <w:t xml:space="preserve"> </w:t>
      </w:r>
    </w:p>
    <w:p w14:paraId="519BFE05" w14:textId="77777777" w:rsidR="005B2A41" w:rsidRDefault="006D6834">
      <w:pPr>
        <w:spacing w:after="3" w:line="476" w:lineRule="auto"/>
        <w:ind w:left="-5"/>
      </w:pPr>
      <w:r>
        <w:rPr>
          <w:color w:val="0E101A"/>
        </w:rPr>
        <w:t xml:space="preserve">To test for correlation between the variables we used the function cor.test() to test whether there is any autocorrelation between the variables. </w:t>
      </w:r>
      <w:r>
        <w:t xml:space="preserve"> </w:t>
      </w:r>
    </w:p>
    <w:p w14:paraId="686CF861" w14:textId="77777777" w:rsidR="009C4135" w:rsidRDefault="009C4135">
      <w:pPr>
        <w:pStyle w:val="Heading1"/>
        <w:spacing w:after="252"/>
        <w:ind w:left="35" w:right="29"/>
        <w:jc w:val="center"/>
      </w:pPr>
      <w:bookmarkStart w:id="33" w:name="_Toc88631875"/>
      <w:r>
        <w:lastRenderedPageBreak/>
        <w:t>CHAPTER FOUR</w:t>
      </w:r>
      <w:bookmarkEnd w:id="33"/>
    </w:p>
    <w:p w14:paraId="37819707" w14:textId="77777777" w:rsidR="009C4135" w:rsidRPr="0023074F" w:rsidRDefault="009C4135" w:rsidP="003B6737">
      <w:pPr>
        <w:pStyle w:val="Heading2"/>
        <w:jc w:val="center"/>
      </w:pPr>
      <w:bookmarkStart w:id="34" w:name="_Toc88631876"/>
      <w:r w:rsidRPr="0023074F">
        <w:t>DATA ANALYSIS AND FINDINGS</w:t>
      </w:r>
      <w:bookmarkEnd w:id="34"/>
    </w:p>
    <w:p w14:paraId="018BAFB4" w14:textId="77777777" w:rsidR="009C4135" w:rsidRPr="0023074F" w:rsidRDefault="009C4135" w:rsidP="00D80C90">
      <w:pPr>
        <w:pStyle w:val="Heading3"/>
      </w:pPr>
      <w:bookmarkStart w:id="35" w:name="_Toc88631877"/>
      <w:r w:rsidRPr="0023074F">
        <w:t>4.1 I</w:t>
      </w:r>
      <w:r w:rsidR="0023074F" w:rsidRPr="0023074F">
        <w:t>ntroduction</w:t>
      </w:r>
      <w:bookmarkEnd w:id="35"/>
    </w:p>
    <w:p w14:paraId="66E03CCB" w14:textId="77777777" w:rsidR="006D6834" w:rsidRDefault="009C4135" w:rsidP="002966E4">
      <w:pPr>
        <w:spacing w:after="0" w:line="480" w:lineRule="auto"/>
        <w:ind w:left="9" w:right="8" w:firstLine="0"/>
      </w:pPr>
      <w:r>
        <w:t xml:space="preserve">This chapter primarily presents the analysis and findings of the study as set out in the research objective and research methodology. The study findings are presented on the relationship between COVID-19 </w:t>
      </w:r>
      <w:r w:rsidR="006D6834">
        <w:t>deaths and different factors which include race, age, gender and underlying condition</w:t>
      </w:r>
      <w:r w:rsidR="009F1ABB">
        <w:t>s</w:t>
      </w:r>
      <w:r w:rsidR="006D6834">
        <w:t>. The data was gathered exclusively from a secondary source which is Centre of Disease Control and Prevention (CDC).</w:t>
      </w:r>
    </w:p>
    <w:p w14:paraId="43891EA0" w14:textId="77777777" w:rsidR="006D6834" w:rsidRPr="0023074F" w:rsidRDefault="006D6834" w:rsidP="00D80C90">
      <w:pPr>
        <w:pStyle w:val="Heading3"/>
      </w:pPr>
      <w:bookmarkStart w:id="36" w:name="_Toc88631878"/>
      <w:r w:rsidRPr="0023074F">
        <w:t>4.2 D</w:t>
      </w:r>
      <w:r w:rsidR="0023074F" w:rsidRPr="0023074F">
        <w:t>ata presentation</w:t>
      </w:r>
      <w:bookmarkEnd w:id="36"/>
    </w:p>
    <w:p w14:paraId="7E68AE1F" w14:textId="77777777" w:rsidR="006D6834" w:rsidRDefault="006D6834" w:rsidP="002966E4">
      <w:pPr>
        <w:spacing w:line="480" w:lineRule="auto"/>
        <w:ind w:left="9" w:right="8"/>
      </w:pPr>
      <w:r>
        <w:t>At first, the data was fed into the MS Excel and save as Comma Delimited file</w:t>
      </w:r>
      <w:r w:rsidR="00BF752B">
        <w:t>. Data cleaning was done in Excel</w:t>
      </w:r>
      <w:r>
        <w:t xml:space="preserve"> and thereafter it was imported to R software using the read.csv function.</w:t>
      </w:r>
    </w:p>
    <w:p w14:paraId="10ECDED7" w14:textId="1F6AB0FE" w:rsidR="009F1ABB" w:rsidRDefault="00BE0FBD" w:rsidP="002966E4">
      <w:pPr>
        <w:spacing w:line="480" w:lineRule="auto"/>
        <w:ind w:left="0" w:right="8" w:firstLine="0"/>
      </w:pPr>
      <w:r>
        <w:rPr>
          <w:noProof/>
        </w:rPr>
        <w:drawing>
          <wp:inline distT="0" distB="0" distL="0" distR="0" wp14:anchorId="31B65492" wp14:editId="3AD7269A">
            <wp:extent cx="5939155" cy="1533525"/>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A87E03.tmp"/>
                    <pic:cNvPicPr/>
                  </pic:nvPicPr>
                  <pic:blipFill>
                    <a:blip r:embed="rId14">
                      <a:extLst>
                        <a:ext uri="{28A0092B-C50C-407E-A947-70E740481C1C}">
                          <a14:useLocalDpi xmlns:a14="http://schemas.microsoft.com/office/drawing/2010/main" val="0"/>
                        </a:ext>
                      </a:extLst>
                    </a:blip>
                    <a:stretch>
                      <a:fillRect/>
                    </a:stretch>
                  </pic:blipFill>
                  <pic:spPr>
                    <a:xfrm>
                      <a:off x="0" y="0"/>
                      <a:ext cx="5939155" cy="1533525"/>
                    </a:xfrm>
                    <a:prstGeom prst="rect">
                      <a:avLst/>
                    </a:prstGeom>
                  </pic:spPr>
                </pic:pic>
              </a:graphicData>
            </a:graphic>
          </wp:inline>
        </w:drawing>
      </w:r>
    </w:p>
    <w:p w14:paraId="4C0FE2E4" w14:textId="23425BE5" w:rsidR="00060554" w:rsidRDefault="00060554" w:rsidP="00D80C90">
      <w:pPr>
        <w:pStyle w:val="Heading3"/>
      </w:pPr>
      <w:bookmarkStart w:id="37" w:name="_Toc88631879"/>
      <w:r>
        <w:t>4.3 Model diagnostics</w:t>
      </w:r>
    </w:p>
    <w:p w14:paraId="43CC1996" w14:textId="5DBCC269" w:rsidR="00060554" w:rsidRDefault="00060554" w:rsidP="002A35D9">
      <w:pPr>
        <w:pStyle w:val="Heading4"/>
      </w:pPr>
      <w:r w:rsidRPr="002A35D9">
        <w:t>4.3.1 Normality</w:t>
      </w:r>
    </w:p>
    <w:p w14:paraId="2D7B14C8" w14:textId="3AFE8EAB" w:rsidR="002F2FC9" w:rsidRPr="002F2FC9" w:rsidRDefault="004E1099" w:rsidP="002F2FC9">
      <w:r>
        <w:rPr>
          <w:color w:val="0E101A"/>
        </w:rPr>
        <w:t>Using the Shapiro-Wilk test we test for normality of the residuals as shown below</w:t>
      </w:r>
    </w:p>
    <w:p w14:paraId="314D8EAA" w14:textId="79E6F255" w:rsidR="00060554" w:rsidRDefault="00060554" w:rsidP="00060554">
      <w:r>
        <w:rPr>
          <w:noProof/>
        </w:rPr>
        <w:drawing>
          <wp:inline distT="0" distB="0" distL="0" distR="0" wp14:anchorId="2BEB9B18" wp14:editId="5D333075">
            <wp:extent cx="1457528" cy="266737"/>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86CEB7E.tmp"/>
                    <pic:cNvPicPr/>
                  </pic:nvPicPr>
                  <pic:blipFill>
                    <a:blip r:embed="rId15">
                      <a:extLst>
                        <a:ext uri="{28A0092B-C50C-407E-A947-70E740481C1C}">
                          <a14:useLocalDpi xmlns:a14="http://schemas.microsoft.com/office/drawing/2010/main" val="0"/>
                        </a:ext>
                      </a:extLst>
                    </a:blip>
                    <a:stretch>
                      <a:fillRect/>
                    </a:stretch>
                  </pic:blipFill>
                  <pic:spPr>
                    <a:xfrm>
                      <a:off x="0" y="0"/>
                      <a:ext cx="1457528" cy="266737"/>
                    </a:xfrm>
                    <a:prstGeom prst="rect">
                      <a:avLst/>
                    </a:prstGeom>
                  </pic:spPr>
                </pic:pic>
              </a:graphicData>
            </a:graphic>
          </wp:inline>
        </w:drawing>
      </w:r>
    </w:p>
    <w:p w14:paraId="00212901" w14:textId="2AF231E5" w:rsidR="00060554" w:rsidRDefault="00060554" w:rsidP="00060554">
      <w:r>
        <w:rPr>
          <w:noProof/>
        </w:rPr>
        <w:lastRenderedPageBreak/>
        <w:drawing>
          <wp:inline distT="0" distB="0" distL="0" distR="0" wp14:anchorId="2870F303" wp14:editId="1027853F">
            <wp:extent cx="2257740" cy="781159"/>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6C189D.tmp"/>
                    <pic:cNvPicPr/>
                  </pic:nvPicPr>
                  <pic:blipFill>
                    <a:blip r:embed="rId16">
                      <a:extLst>
                        <a:ext uri="{28A0092B-C50C-407E-A947-70E740481C1C}">
                          <a14:useLocalDpi xmlns:a14="http://schemas.microsoft.com/office/drawing/2010/main" val="0"/>
                        </a:ext>
                      </a:extLst>
                    </a:blip>
                    <a:stretch>
                      <a:fillRect/>
                    </a:stretch>
                  </pic:blipFill>
                  <pic:spPr>
                    <a:xfrm>
                      <a:off x="0" y="0"/>
                      <a:ext cx="2257740" cy="781159"/>
                    </a:xfrm>
                    <a:prstGeom prst="rect">
                      <a:avLst/>
                    </a:prstGeom>
                  </pic:spPr>
                </pic:pic>
              </a:graphicData>
            </a:graphic>
          </wp:inline>
        </w:drawing>
      </w:r>
    </w:p>
    <w:p w14:paraId="40648A33" w14:textId="7CFD7A50" w:rsidR="00060554" w:rsidRDefault="00060554" w:rsidP="00060554">
      <w:r>
        <w:t>S</w:t>
      </w:r>
      <w:r w:rsidR="007D6924">
        <w:t>ince p-value is greater than 0.</w:t>
      </w:r>
      <w:r>
        <w:t>05 we fail to reject the null hypothesis and conclude that the data is normal.</w:t>
      </w:r>
    </w:p>
    <w:p w14:paraId="4B7D8855" w14:textId="68A2E09A" w:rsidR="00060554" w:rsidRPr="002A35D9" w:rsidRDefault="00060554" w:rsidP="002A35D9">
      <w:pPr>
        <w:pStyle w:val="Heading4"/>
      </w:pPr>
      <w:r w:rsidRPr="002A35D9">
        <w:t>4.3.2 Homogeneity of variance</w:t>
      </w:r>
    </w:p>
    <w:p w14:paraId="4B8F59B3" w14:textId="24265DB5" w:rsidR="00CE2FE0" w:rsidRDefault="004E1099" w:rsidP="00060554">
      <w:r>
        <w:rPr>
          <w:color w:val="0E101A"/>
        </w:rPr>
        <w:t>Using Breusch pagan test we test for homogeneity of the error as shown below.</w:t>
      </w:r>
    </w:p>
    <w:p w14:paraId="6FEFBC24" w14:textId="2C1F99F7" w:rsidR="00060554" w:rsidRDefault="00060554" w:rsidP="00060554">
      <w:r>
        <w:rPr>
          <w:noProof/>
        </w:rPr>
        <w:drawing>
          <wp:inline distT="0" distB="0" distL="0" distR="0" wp14:anchorId="53625559" wp14:editId="20AF5973">
            <wp:extent cx="943107" cy="27626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6C12AB.tmp"/>
                    <pic:cNvPicPr/>
                  </pic:nvPicPr>
                  <pic:blipFill>
                    <a:blip r:embed="rId17">
                      <a:extLst>
                        <a:ext uri="{28A0092B-C50C-407E-A947-70E740481C1C}">
                          <a14:useLocalDpi xmlns:a14="http://schemas.microsoft.com/office/drawing/2010/main" val="0"/>
                        </a:ext>
                      </a:extLst>
                    </a:blip>
                    <a:stretch>
                      <a:fillRect/>
                    </a:stretch>
                  </pic:blipFill>
                  <pic:spPr>
                    <a:xfrm>
                      <a:off x="0" y="0"/>
                      <a:ext cx="943107" cy="276264"/>
                    </a:xfrm>
                    <a:prstGeom prst="rect">
                      <a:avLst/>
                    </a:prstGeom>
                  </pic:spPr>
                </pic:pic>
              </a:graphicData>
            </a:graphic>
          </wp:inline>
        </w:drawing>
      </w:r>
      <w:r>
        <w:t xml:space="preserve"> </w:t>
      </w:r>
    </w:p>
    <w:p w14:paraId="4138F5A8" w14:textId="3BEF9B09" w:rsidR="00060554" w:rsidRDefault="00060554" w:rsidP="00060554">
      <w:r>
        <w:rPr>
          <w:noProof/>
        </w:rPr>
        <w:drawing>
          <wp:inline distT="0" distB="0" distL="0" distR="0" wp14:anchorId="2D106C79" wp14:editId="20B7882B">
            <wp:extent cx="2553056" cy="59063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6CB6FC.tmp"/>
                    <pic:cNvPicPr/>
                  </pic:nvPicPr>
                  <pic:blipFill>
                    <a:blip r:embed="rId18">
                      <a:extLst>
                        <a:ext uri="{28A0092B-C50C-407E-A947-70E740481C1C}">
                          <a14:useLocalDpi xmlns:a14="http://schemas.microsoft.com/office/drawing/2010/main" val="0"/>
                        </a:ext>
                      </a:extLst>
                    </a:blip>
                    <a:stretch>
                      <a:fillRect/>
                    </a:stretch>
                  </pic:blipFill>
                  <pic:spPr>
                    <a:xfrm>
                      <a:off x="0" y="0"/>
                      <a:ext cx="2553056" cy="590632"/>
                    </a:xfrm>
                    <a:prstGeom prst="rect">
                      <a:avLst/>
                    </a:prstGeom>
                  </pic:spPr>
                </pic:pic>
              </a:graphicData>
            </a:graphic>
          </wp:inline>
        </w:drawing>
      </w:r>
    </w:p>
    <w:p w14:paraId="721B71B2" w14:textId="72C45681" w:rsidR="00060554" w:rsidRDefault="00CE2FE0" w:rsidP="00060554">
      <w:r>
        <w:t>Since</w:t>
      </w:r>
      <w:r w:rsidR="007D6924">
        <w:t xml:space="preserve"> the p-value is greater than 0.</w:t>
      </w:r>
      <w:r>
        <w:t>05 we fail to reject the null hypothesis and conclude that the variance of residuals is a constant.</w:t>
      </w:r>
    </w:p>
    <w:p w14:paraId="06884FF6" w14:textId="6EE5ABAA" w:rsidR="001924B6" w:rsidRDefault="001924B6" w:rsidP="002A35D9">
      <w:pPr>
        <w:pStyle w:val="Heading4"/>
      </w:pPr>
      <w:r w:rsidRPr="002A35D9">
        <w:t>4.</w:t>
      </w:r>
      <w:r w:rsidR="009500BA" w:rsidRPr="002A35D9">
        <w:t>3.3 Multicollinearity</w:t>
      </w:r>
    </w:p>
    <w:p w14:paraId="7BF77A76" w14:textId="2296DB89" w:rsidR="004E1099" w:rsidRPr="004E1099" w:rsidRDefault="004E1099" w:rsidP="004E1099">
      <w:r>
        <w:rPr>
          <w:color w:val="0E101A"/>
        </w:rPr>
        <w:t>Multicollinearity test we use the variance inflation factor (VIF) using the function VIF().</w:t>
      </w:r>
    </w:p>
    <w:p w14:paraId="759510E7" w14:textId="3D327943" w:rsidR="009500BA" w:rsidRDefault="009500BA" w:rsidP="00060554">
      <w:r>
        <w:rPr>
          <w:noProof/>
        </w:rPr>
        <w:drawing>
          <wp:inline distT="0" distB="0" distL="0" distR="0" wp14:anchorId="09BE81F5" wp14:editId="3155A1F1">
            <wp:extent cx="2038635" cy="88594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6C4DEA.tmp"/>
                    <pic:cNvPicPr/>
                  </pic:nvPicPr>
                  <pic:blipFill>
                    <a:blip r:embed="rId19">
                      <a:extLst>
                        <a:ext uri="{28A0092B-C50C-407E-A947-70E740481C1C}">
                          <a14:useLocalDpi xmlns:a14="http://schemas.microsoft.com/office/drawing/2010/main" val="0"/>
                        </a:ext>
                      </a:extLst>
                    </a:blip>
                    <a:stretch>
                      <a:fillRect/>
                    </a:stretch>
                  </pic:blipFill>
                  <pic:spPr>
                    <a:xfrm>
                      <a:off x="0" y="0"/>
                      <a:ext cx="2038635" cy="885949"/>
                    </a:xfrm>
                    <a:prstGeom prst="rect">
                      <a:avLst/>
                    </a:prstGeom>
                  </pic:spPr>
                </pic:pic>
              </a:graphicData>
            </a:graphic>
          </wp:inline>
        </w:drawing>
      </w:r>
    </w:p>
    <w:p w14:paraId="5462C998" w14:textId="6E3F8D08" w:rsidR="009500BA" w:rsidRDefault="009500BA" w:rsidP="00060554">
      <w:r>
        <w:t>Since it’s less than 5 we conclude that there is no multicollinearity.</w:t>
      </w:r>
    </w:p>
    <w:p w14:paraId="17125ACE" w14:textId="122C7A19" w:rsidR="009500BA" w:rsidRPr="009500BA" w:rsidRDefault="009500BA" w:rsidP="002A35D9">
      <w:pPr>
        <w:pStyle w:val="Heading4"/>
      </w:pPr>
      <w:r w:rsidRPr="009500BA">
        <w:t>4.3.4 Independence of residuals</w:t>
      </w:r>
    </w:p>
    <w:p w14:paraId="4F54C48F" w14:textId="27909C63" w:rsidR="009500BA" w:rsidRDefault="009500BA" w:rsidP="00060554">
      <w:r>
        <w:rPr>
          <w:noProof/>
        </w:rPr>
        <w:drawing>
          <wp:inline distT="0" distB="0" distL="0" distR="0" wp14:anchorId="5241CA65" wp14:editId="1B8A66A6">
            <wp:extent cx="2629267" cy="638264"/>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6C2395.tmp"/>
                    <pic:cNvPicPr/>
                  </pic:nvPicPr>
                  <pic:blipFill>
                    <a:blip r:embed="rId20">
                      <a:extLst>
                        <a:ext uri="{28A0092B-C50C-407E-A947-70E740481C1C}">
                          <a14:useLocalDpi xmlns:a14="http://schemas.microsoft.com/office/drawing/2010/main" val="0"/>
                        </a:ext>
                      </a:extLst>
                    </a:blip>
                    <a:stretch>
                      <a:fillRect/>
                    </a:stretch>
                  </pic:blipFill>
                  <pic:spPr>
                    <a:xfrm>
                      <a:off x="0" y="0"/>
                      <a:ext cx="2629267" cy="638264"/>
                    </a:xfrm>
                    <a:prstGeom prst="rect">
                      <a:avLst/>
                    </a:prstGeom>
                  </pic:spPr>
                </pic:pic>
              </a:graphicData>
            </a:graphic>
          </wp:inline>
        </w:drawing>
      </w:r>
    </w:p>
    <w:p w14:paraId="71CC50A3" w14:textId="37D59C08" w:rsidR="009500BA" w:rsidRPr="00060554" w:rsidRDefault="009500BA" w:rsidP="00060554">
      <w:r>
        <w:t>Sin</w:t>
      </w:r>
      <w:r w:rsidR="007D6924">
        <w:t>ce the p-value is less than 0.0</w:t>
      </w:r>
      <w:r>
        <w:t>5 we reject the null hypothesis and conclude that there is no autocorrelation between residuals.</w:t>
      </w:r>
    </w:p>
    <w:p w14:paraId="6A2D9015" w14:textId="48BE6AB1" w:rsidR="009C4135" w:rsidRDefault="008A3EE7" w:rsidP="00D80C90">
      <w:pPr>
        <w:pStyle w:val="Heading3"/>
      </w:pPr>
      <w:r w:rsidRPr="0023074F">
        <w:lastRenderedPageBreak/>
        <w:t>4.</w:t>
      </w:r>
      <w:r w:rsidR="00621D60">
        <w:t>4</w:t>
      </w:r>
      <w:r w:rsidRPr="0023074F">
        <w:t xml:space="preserve"> </w:t>
      </w:r>
      <w:r w:rsidR="00A95873" w:rsidRPr="0023074F">
        <w:t>Model formulation</w:t>
      </w:r>
      <w:bookmarkEnd w:id="37"/>
    </w:p>
    <w:p w14:paraId="70FD5562" w14:textId="77777777" w:rsidR="001E01CF" w:rsidRDefault="00D737DF" w:rsidP="002966E4">
      <w:pPr>
        <w:spacing w:line="480" w:lineRule="auto"/>
        <w:ind w:left="14" w:hanging="14"/>
      </w:pPr>
      <w:r>
        <w:t>Before formulation of the model we can first check the normality of the data by plotting the model.</w:t>
      </w:r>
    </w:p>
    <w:p w14:paraId="41C1960D" w14:textId="77777777" w:rsidR="00D737DF" w:rsidRPr="00D737DF" w:rsidRDefault="00D737DF" w:rsidP="002966E4">
      <w:pPr>
        <w:spacing w:line="480" w:lineRule="auto"/>
        <w:ind w:left="14" w:hanging="14"/>
      </w:pPr>
      <w:r>
        <w:rPr>
          <w:noProof/>
        </w:rPr>
        <w:drawing>
          <wp:inline distT="0" distB="0" distL="0" distR="0" wp14:anchorId="6AF0B94F" wp14:editId="300203F6">
            <wp:extent cx="1228896" cy="18100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A87272.tmp"/>
                    <pic:cNvPicPr/>
                  </pic:nvPicPr>
                  <pic:blipFill>
                    <a:blip r:embed="rId21">
                      <a:extLst>
                        <a:ext uri="{28A0092B-C50C-407E-A947-70E740481C1C}">
                          <a14:useLocalDpi xmlns:a14="http://schemas.microsoft.com/office/drawing/2010/main" val="0"/>
                        </a:ext>
                      </a:extLst>
                    </a:blip>
                    <a:stretch>
                      <a:fillRect/>
                    </a:stretch>
                  </pic:blipFill>
                  <pic:spPr>
                    <a:xfrm>
                      <a:off x="0" y="0"/>
                      <a:ext cx="1228896" cy="181000"/>
                    </a:xfrm>
                    <a:prstGeom prst="rect">
                      <a:avLst/>
                    </a:prstGeom>
                  </pic:spPr>
                </pic:pic>
              </a:graphicData>
            </a:graphic>
          </wp:inline>
        </w:drawing>
      </w:r>
    </w:p>
    <w:p w14:paraId="3AA63788" w14:textId="77777777" w:rsidR="001E01CF" w:rsidRPr="0023074F" w:rsidRDefault="001E01CF" w:rsidP="002966E4">
      <w:pPr>
        <w:spacing w:line="480" w:lineRule="auto"/>
        <w:ind w:left="14" w:hanging="14"/>
        <w:rPr>
          <w:b/>
        </w:rPr>
      </w:pPr>
      <w:r>
        <w:rPr>
          <w:b/>
          <w:noProof/>
        </w:rPr>
        <w:drawing>
          <wp:inline distT="0" distB="0" distL="0" distR="0" wp14:anchorId="585EBC5F" wp14:editId="456D77B5">
            <wp:extent cx="506730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A820F7.tmp"/>
                    <pic:cNvPicPr/>
                  </pic:nvPicPr>
                  <pic:blipFill>
                    <a:blip r:embed="rId22">
                      <a:extLst>
                        <a:ext uri="{28A0092B-C50C-407E-A947-70E740481C1C}">
                          <a14:useLocalDpi xmlns:a14="http://schemas.microsoft.com/office/drawing/2010/main" val="0"/>
                        </a:ext>
                      </a:extLst>
                    </a:blip>
                    <a:stretch>
                      <a:fillRect/>
                    </a:stretch>
                  </pic:blipFill>
                  <pic:spPr>
                    <a:xfrm>
                      <a:off x="0" y="0"/>
                      <a:ext cx="5067300" cy="2286000"/>
                    </a:xfrm>
                    <a:prstGeom prst="rect">
                      <a:avLst/>
                    </a:prstGeom>
                  </pic:spPr>
                </pic:pic>
              </a:graphicData>
            </a:graphic>
          </wp:inline>
        </w:drawing>
      </w:r>
    </w:p>
    <w:p w14:paraId="15AD28D6" w14:textId="77777777" w:rsidR="00D737DF" w:rsidRDefault="00433FB1" w:rsidP="002966E4">
      <w:pPr>
        <w:spacing w:line="480" w:lineRule="auto"/>
        <w:ind w:left="14" w:hanging="14"/>
      </w:pPr>
      <w:r>
        <w:t xml:space="preserve">To meet our general objective, we create a model by regressing COVID-19 deaths on race(X1), age(X2), gender(X3) and underlying condition (Pneumonia) (X4) using the </w:t>
      </w:r>
      <w:r>
        <w:rPr>
          <w:b/>
          <w:i/>
        </w:rPr>
        <w:t>lm()</w:t>
      </w:r>
      <w:r>
        <w:t xml:space="preserve"> function</w:t>
      </w:r>
    </w:p>
    <w:p w14:paraId="2F0457B6" w14:textId="77777777" w:rsidR="00081F3B" w:rsidRDefault="0061355A" w:rsidP="002966E4">
      <w:pPr>
        <w:spacing w:line="480" w:lineRule="auto"/>
        <w:ind w:left="14" w:hanging="14"/>
      </w:pPr>
      <w:r>
        <w:rPr>
          <w:noProof/>
        </w:rPr>
        <w:drawing>
          <wp:inline distT="0" distB="0" distL="0" distR="0" wp14:anchorId="13962383" wp14:editId="01DD1A62">
            <wp:extent cx="5638800" cy="2181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A82D84.tmp"/>
                    <pic:cNvPicPr/>
                  </pic:nvPicPr>
                  <pic:blipFill>
                    <a:blip r:embed="rId23">
                      <a:extLst>
                        <a:ext uri="{28A0092B-C50C-407E-A947-70E740481C1C}">
                          <a14:useLocalDpi xmlns:a14="http://schemas.microsoft.com/office/drawing/2010/main" val="0"/>
                        </a:ext>
                      </a:extLst>
                    </a:blip>
                    <a:stretch>
                      <a:fillRect/>
                    </a:stretch>
                  </pic:blipFill>
                  <pic:spPr>
                    <a:xfrm>
                      <a:off x="0" y="0"/>
                      <a:ext cx="5638800" cy="2181225"/>
                    </a:xfrm>
                    <a:prstGeom prst="rect">
                      <a:avLst/>
                    </a:prstGeom>
                  </pic:spPr>
                </pic:pic>
              </a:graphicData>
            </a:graphic>
          </wp:inline>
        </w:drawing>
      </w:r>
    </w:p>
    <w:p w14:paraId="70816E88" w14:textId="20BB8A31" w:rsidR="00433FB1" w:rsidRPr="00081F3B" w:rsidRDefault="00081F3B" w:rsidP="00186CF7">
      <w:pPr>
        <w:spacing w:line="480" w:lineRule="auto"/>
        <w:ind w:left="14" w:hanging="14"/>
      </w:pPr>
      <w:r>
        <w:lastRenderedPageBreak/>
        <w:t>The model gives us the coefficients of X</w:t>
      </w:r>
      <w:r>
        <w:rPr>
          <w:vertAlign w:val="subscript"/>
        </w:rPr>
        <w:t>i’s</w:t>
      </w:r>
      <w:r>
        <w:t xml:space="preserve"> (where i=1,2,3,4,5) and that of the intercept and therefore the model can be written as:  </w:t>
      </w:r>
    </w:p>
    <w:p w14:paraId="30066A7B" w14:textId="77777777" w:rsidR="0063414D" w:rsidRPr="002F6CCD" w:rsidRDefault="0063414D" w:rsidP="0063414D">
      <w:pPr>
        <w:rPr>
          <w:szCs w:val="24"/>
        </w:rPr>
      </w:pPr>
      <w:bookmarkStart w:id="38" w:name="_Toc88631880"/>
      <w:r>
        <w:rPr>
          <w:b/>
        </w:rPr>
        <w:t>Y=</w:t>
      </w:r>
      <w:r w:rsidRPr="00AD4361">
        <w:rPr>
          <w:szCs w:val="24"/>
        </w:rPr>
        <w:t>4.26984</w:t>
      </w:r>
      <w:r>
        <w:rPr>
          <w:b/>
        </w:rPr>
        <w:t>+</w:t>
      </w:r>
      <w:r>
        <w:t xml:space="preserve"> </w:t>
      </w:r>
      <m:oMath>
        <m:d>
          <m:dPr>
            <m:begChr m:val="["/>
            <m:endChr m:val="]"/>
            <m:ctrlPr>
              <w:rPr>
                <w:rFonts w:ascii="Cambria Math" w:hAnsi="Cambria Math"/>
                <w:b/>
                <w:i/>
              </w:rPr>
            </m:ctrlPr>
          </m:dPr>
          <m:e>
            <m:eqArr>
              <m:eqArrPr>
                <m:ctrlPr>
                  <w:rPr>
                    <w:rFonts w:ascii="Cambria Math" w:hAnsi="Cambria Math"/>
                    <w:b/>
                    <w:i/>
                  </w:rPr>
                </m:ctrlPr>
              </m:eqArrPr>
              <m:e>
                <m:r>
                  <m:rPr>
                    <m:sty m:val="p"/>
                  </m:rPr>
                  <w:rPr>
                    <w:rFonts w:ascii="Cambria Math" w:hAnsi="Cambria Math"/>
                    <w:szCs w:val="24"/>
                  </w:rPr>
                  <m:t>-0.8993393</m:t>
                </m:r>
              </m:e>
              <m:e>
                <m:r>
                  <m:rPr>
                    <m:sty m:val="p"/>
                  </m:rPr>
                  <w:rPr>
                    <w:rFonts w:ascii="Cambria Math" w:hAnsi="Cambria Math"/>
                    <w:szCs w:val="24"/>
                  </w:rPr>
                  <m:t>-0.6684577</m:t>
                </m:r>
                <m:ctrlPr>
                  <w:rPr>
                    <w:rFonts w:ascii="Cambria Math" w:hAnsi="Cambria Math"/>
                  </w:rPr>
                </m:ctrlPr>
              </m:e>
              <m:e>
                <m:r>
                  <m:rPr>
                    <m:sty m:val="p"/>
                  </m:rPr>
                  <w:rPr>
                    <w:rFonts w:ascii="Cambria Math" w:hAnsi="Cambria Math"/>
                    <w:szCs w:val="24"/>
                  </w:rPr>
                  <m:t>-0.9162771</m:t>
                </m:r>
                <m:ctrlPr>
                  <w:rPr>
                    <w:rFonts w:ascii="Cambria Math" w:hAnsi="Cambria Math"/>
                  </w:rPr>
                </m:ctrlPr>
              </m:e>
              <m:e>
                <m:r>
                  <m:rPr>
                    <m:sty m:val="p"/>
                  </m:rPr>
                  <w:rPr>
                    <w:rFonts w:ascii="Cambria Math" w:hAnsi="Cambria Math"/>
                    <w:szCs w:val="24"/>
                  </w:rPr>
                  <m:t>-0.8672503</m:t>
                </m:r>
                <m:ctrlPr>
                  <w:rPr>
                    <w:rFonts w:ascii="Cambria Math" w:hAnsi="Cambria Math"/>
                  </w:rPr>
                </m:ctrlPr>
              </m:e>
              <m:e>
                <m:r>
                  <m:rPr>
                    <m:sty m:val="p"/>
                  </m:rPr>
                  <w:rPr>
                    <w:rFonts w:ascii="Cambria Math" w:hAnsi="Cambria Math"/>
                    <w:szCs w:val="24"/>
                  </w:rPr>
                  <m:t>-0.9058626</m:t>
                </m:r>
                <m:ctrlPr>
                  <w:rPr>
                    <w:rFonts w:ascii="Cambria Math" w:hAnsi="Cambria Math"/>
                  </w:rPr>
                </m:ctrlPr>
              </m:e>
              <m:e>
                <m:r>
                  <m:rPr>
                    <m:sty m:val="p"/>
                  </m:rPr>
                  <w:rPr>
                    <w:rFonts w:ascii="Cambria Math" w:hAnsi="Cambria Math"/>
                    <w:szCs w:val="24"/>
                  </w:rPr>
                  <m:t>-0.6734229</m:t>
                </m:r>
              </m:e>
            </m:eqArr>
          </m:e>
        </m:d>
      </m:oMath>
      <w:r>
        <w:rPr>
          <w:b/>
        </w:rPr>
        <w:t xml:space="preserve">X1+ </w:t>
      </w:r>
      <m:oMath>
        <m:d>
          <m:dPr>
            <m:begChr m:val="["/>
            <m:endChr m:val="]"/>
            <m:ctrlPr>
              <w:rPr>
                <w:rFonts w:ascii="Cambria Math" w:hAnsi="Cambria Math"/>
                <w:b/>
                <w:i/>
              </w:rPr>
            </m:ctrlPr>
          </m:dPr>
          <m:e>
            <m:eqArr>
              <m:eqArrPr>
                <m:ctrlPr>
                  <w:rPr>
                    <w:rFonts w:ascii="Cambria Math" w:hAnsi="Cambria Math"/>
                    <w:b/>
                    <w:i/>
                  </w:rPr>
                </m:ctrlPr>
              </m:eqArrPr>
              <m:e>
                <m:m>
                  <m:mPr>
                    <m:mcs>
                      <m:mc>
                        <m:mcPr>
                          <m:count m:val="1"/>
                          <m:mcJc m:val="center"/>
                        </m:mcPr>
                      </m:mc>
                    </m:mcs>
                    <m:ctrlPr>
                      <w:rPr>
                        <w:rFonts w:ascii="Cambria Math" w:hAnsi="Cambria Math"/>
                        <w:b/>
                        <w:i/>
                      </w:rPr>
                    </m:ctrlPr>
                  </m:mPr>
                  <m:mr>
                    <m:e>
                      <m:r>
                        <m:rPr>
                          <m:sty m:val="bi"/>
                        </m:rPr>
                        <w:rPr>
                          <w:rFonts w:ascii="Cambria Math" w:hAnsi="Cambria Math"/>
                        </w:rPr>
                        <m:t>-</m:t>
                      </m:r>
                      <m:r>
                        <m:rPr>
                          <m:sty m:val="p"/>
                        </m:rPr>
                        <w:rPr>
                          <w:rFonts w:ascii="Cambria Math" w:hAnsi="Cambria Math"/>
                          <w:szCs w:val="24"/>
                        </w:rPr>
                        <m:t>0.9427252</m:t>
                      </m:r>
                    </m:e>
                  </m:mr>
                  <m:mr>
                    <m:e>
                      <m:r>
                        <m:rPr>
                          <m:sty m:val="p"/>
                        </m:rPr>
                        <w:rPr>
                          <w:rFonts w:ascii="Cambria Math" w:hAnsi="Cambria Math"/>
                        </w:rPr>
                        <m:t>3</m:t>
                      </m:r>
                      <m:r>
                        <m:rPr>
                          <m:sty m:val="p"/>
                        </m:rPr>
                        <w:rPr>
                          <w:rFonts w:ascii="Cambria Math" w:hAnsi="Cambria Math"/>
                          <w:szCs w:val="24"/>
                        </w:rPr>
                        <m:t>.7719349</m:t>
                      </m:r>
                    </m:e>
                  </m:mr>
                  <m:mr>
                    <m:e>
                      <m:r>
                        <m:rPr>
                          <m:sty m:val="p"/>
                        </m:rPr>
                        <w:rPr>
                          <w:rFonts w:ascii="Cambria Math" w:hAnsi="Cambria Math"/>
                        </w:rPr>
                        <m:t>16.6404648</m:t>
                      </m:r>
                    </m:e>
                  </m:mr>
                </m:m>
              </m:e>
              <m:e>
                <m:r>
                  <m:rPr>
                    <m:sty m:val="p"/>
                  </m:rPr>
                  <w:rPr>
                    <w:rFonts w:ascii="Cambria Math" w:hAnsi="Cambria Math"/>
                  </w:rPr>
                  <m:t>1.7510977</m:t>
                </m:r>
              </m:e>
              <m:e>
                <m:r>
                  <m:rPr>
                    <m:sty m:val="p"/>
                  </m:rPr>
                  <w:rPr>
                    <w:rFonts w:ascii="Cambria Math" w:hAnsi="Cambria Math" w:cs="Cambria Math"/>
                  </w:rPr>
                  <m:t>2.3669225</m:t>
                </m:r>
              </m:e>
              <m:e>
                <m:r>
                  <m:rPr>
                    <m:sty m:val="p"/>
                  </m:rPr>
                  <w:rPr>
                    <w:rFonts w:ascii="Cambria Math" w:hAnsi="Cambria Math"/>
                  </w:rPr>
                  <m:t>3.0877717</m:t>
                </m:r>
              </m:e>
              <m:e>
                <m:r>
                  <m:rPr>
                    <m:sty m:val="p"/>
                  </m:rPr>
                  <w:rPr>
                    <w:rFonts w:ascii="Cambria Math" w:hAnsi="Cambria Math"/>
                  </w:rPr>
                  <m:t>4.0329183</m:t>
                </m:r>
              </m:e>
              <m:e>
                <m:r>
                  <m:rPr>
                    <m:sty m:val="p"/>
                  </m:rPr>
                  <w:rPr>
                    <w:rFonts w:ascii="Cambria Math" w:hAnsi="Cambria Math" w:cs="Cambria Math"/>
                  </w:rPr>
                  <m:t>5.1104474</m:t>
                </m:r>
              </m:e>
              <m:e>
                <m:r>
                  <m:rPr>
                    <m:sty m:val="p"/>
                  </m:rPr>
                  <w:rPr>
                    <w:rFonts w:ascii="Cambria Math" w:hAnsi="Cambria Math"/>
                  </w:rPr>
                  <m:t>-0.7914412</m:t>
                </m:r>
              </m:e>
              <m:e>
                <m:r>
                  <m:rPr>
                    <m:sty m:val="p"/>
                  </m:rPr>
                  <w:rPr>
                    <w:rFonts w:ascii="Cambria Math" w:hAnsi="Cambria Math" w:cs="Cambria Math"/>
                  </w:rPr>
                  <m:t>8.5448334</m:t>
                </m:r>
              </m:e>
              <m:e>
                <m:r>
                  <m:rPr>
                    <m:sty m:val="p"/>
                  </m:rPr>
                  <w:rPr>
                    <w:rFonts w:ascii="Cambria Math" w:hAnsi="Cambria Math" w:cs="Cambria Math"/>
                  </w:rPr>
                  <m:t>7.7845983</m:t>
                </m:r>
              </m:e>
              <m:e>
                <m:r>
                  <m:rPr>
                    <m:sty m:val="p"/>
                  </m:rPr>
                  <w:rPr>
                    <w:rFonts w:ascii="Cambria Math" w:hAnsi="Cambria Math" w:cs="Cambria Math"/>
                  </w:rPr>
                  <m:t>9.8265343</m:t>
                </m:r>
              </m:e>
              <m:e>
                <m:r>
                  <m:rPr>
                    <m:sty m:val="p"/>
                  </m:rPr>
                  <w:rPr>
                    <w:rFonts w:ascii="Cambria Math" w:hAnsi="Cambria Math" w:cs="Cambria Math"/>
                  </w:rPr>
                  <m:t>10.7517245</m:t>
                </m:r>
              </m:e>
              <m:e>
                <m:r>
                  <m:rPr>
                    <m:sty m:val="p"/>
                  </m:rPr>
                  <w:rPr>
                    <w:rFonts w:ascii="Cambria Math" w:hAnsi="Cambria Math" w:cs="Cambria Math"/>
                  </w:rPr>
                  <m:t>11.2313215</m:t>
                </m:r>
                <m:ctrlPr>
                  <w:rPr>
                    <w:rFonts w:ascii="Cambria Math" w:hAnsi="Cambria Math"/>
                  </w:rPr>
                </m:ctrlPr>
              </m:e>
              <m:e>
                <m:r>
                  <m:rPr>
                    <m:sty m:val="p"/>
                  </m:rPr>
                  <w:rPr>
                    <w:rFonts w:ascii="Cambria Math" w:hAnsi="Cambria Math"/>
                  </w:rPr>
                  <m:t>-0.8541944</m:t>
                </m:r>
              </m:e>
            </m:eqArr>
          </m:e>
        </m:d>
      </m:oMath>
      <w:r>
        <w:rPr>
          <w:b/>
        </w:rPr>
        <w:t xml:space="preserve">X2+ </w:t>
      </w:r>
      <m:oMath>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r>
                    <m:rPr>
                      <m:sty m:val="p"/>
                    </m:rPr>
                    <w:rPr>
                      <w:rFonts w:ascii="Cambria Math" w:hAnsi="Cambria Math"/>
                      <w:szCs w:val="24"/>
                    </w:rPr>
                    <m:t>-1.2401216</m:t>
                  </m:r>
                </m:e>
              </m:mr>
              <m:mr>
                <m:e>
                  <m:r>
                    <m:rPr>
                      <m:sty m:val="p"/>
                    </m:rPr>
                    <w:rPr>
                      <w:rFonts w:ascii="Cambria Math" w:hAnsi="Cambria Math"/>
                      <w:szCs w:val="24"/>
                    </w:rPr>
                    <m:t>-0.6802091</m:t>
                  </m:r>
                </m:e>
              </m:mr>
            </m:m>
          </m:e>
        </m:d>
      </m:oMath>
      <w:r>
        <w:rPr>
          <w:b/>
        </w:rPr>
        <w:t xml:space="preserve">X3 + </w:t>
      </w:r>
      <w:r w:rsidRPr="0001367C">
        <w:rPr>
          <w:szCs w:val="24"/>
        </w:rPr>
        <w:t>0.02722829</w:t>
      </w:r>
      <w:r>
        <w:t xml:space="preserve"> </w:t>
      </w:r>
      <w:r>
        <w:rPr>
          <w:b/>
        </w:rPr>
        <w:t>X4</w:t>
      </w:r>
    </w:p>
    <w:p w14:paraId="590928C0" w14:textId="1E6AFD04" w:rsidR="00A95873" w:rsidRDefault="00A95873" w:rsidP="00D80C90">
      <w:pPr>
        <w:pStyle w:val="Heading3"/>
      </w:pPr>
      <w:r w:rsidRPr="0023074F">
        <w:t>4.</w:t>
      </w:r>
      <w:r w:rsidR="002A35D9">
        <w:t>5</w:t>
      </w:r>
      <w:r w:rsidRPr="0023074F">
        <w:t xml:space="preserve"> </w:t>
      </w:r>
      <w:r w:rsidR="00A80EFC">
        <w:t>Testing the relationship between variables</w:t>
      </w:r>
      <w:bookmarkEnd w:id="38"/>
    </w:p>
    <w:p w14:paraId="4F6D2856" w14:textId="77777777" w:rsidR="008269EA" w:rsidRPr="0023074F" w:rsidRDefault="008269EA" w:rsidP="002966E4">
      <w:pPr>
        <w:spacing w:line="480" w:lineRule="auto"/>
        <w:ind w:left="0" w:firstLine="0"/>
        <w:rPr>
          <w:b/>
        </w:rPr>
      </w:pPr>
      <w:r>
        <w:t xml:space="preserve">We shall show the relationship between COVID-19 deaths with each independent variable. To show the relationship between COVID-19 and Pneumonia we use the correlation analysis by the use of </w:t>
      </w:r>
      <w:r>
        <w:rPr>
          <w:b/>
          <w:i/>
        </w:rPr>
        <w:t>cor.test()</w:t>
      </w:r>
      <w:r>
        <w:t xml:space="preserve"> function to test a single correlation coefficient. Since our data is categorical data, to show the relationship between COVID-19 deaths and the remaining independent variable, we use </w:t>
      </w:r>
      <w:r w:rsidRPr="001D06F1">
        <w:rPr>
          <w:b/>
          <w:i/>
        </w:rPr>
        <w:t>chis</w:t>
      </w:r>
      <w:r w:rsidR="001D06F1" w:rsidRPr="001D06F1">
        <w:rPr>
          <w:b/>
          <w:i/>
        </w:rPr>
        <w:t>q.test()</w:t>
      </w:r>
      <w:r w:rsidR="001D06F1">
        <w:t xml:space="preserve"> function.</w:t>
      </w:r>
    </w:p>
    <w:p w14:paraId="29B15C3C" w14:textId="0AD75479" w:rsidR="00A95873" w:rsidRDefault="00A95873" w:rsidP="00D80C90">
      <w:pPr>
        <w:pStyle w:val="Heading4"/>
      </w:pPr>
      <w:r w:rsidRPr="0023074F">
        <w:t>4.</w:t>
      </w:r>
      <w:r w:rsidR="002A35D9">
        <w:t>5</w:t>
      </w:r>
      <w:r w:rsidRPr="0023074F">
        <w:t xml:space="preserve">.1 COVID-19 deaths and </w:t>
      </w:r>
      <w:r w:rsidR="00704972">
        <w:t>race</w:t>
      </w:r>
    </w:p>
    <w:p w14:paraId="142C4058" w14:textId="77777777" w:rsidR="004D7A9B" w:rsidRDefault="004D7A9B" w:rsidP="002966E4">
      <w:pPr>
        <w:spacing w:after="300" w:line="480" w:lineRule="auto"/>
        <w:ind w:left="9" w:right="502"/>
      </w:pPr>
      <w:r>
        <w:t xml:space="preserve">The relationship between Y= COVID-19 deaths and race(X1) </w:t>
      </w:r>
    </w:p>
    <w:p w14:paraId="0C07CBAB" w14:textId="5B60DC40" w:rsidR="004D7A9B" w:rsidRDefault="004D7A9B" w:rsidP="00186CF7">
      <w:pPr>
        <w:spacing w:after="300" w:line="480" w:lineRule="auto"/>
        <w:ind w:left="9" w:right="502"/>
      </w:pPr>
      <w:r>
        <w:rPr>
          <w:noProof/>
        </w:rPr>
        <w:drawing>
          <wp:inline distT="0" distB="0" distL="0" distR="0" wp14:anchorId="1A49C126" wp14:editId="1A839458">
            <wp:extent cx="3924848" cy="77163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A8310E.tmp"/>
                    <pic:cNvPicPr/>
                  </pic:nvPicPr>
                  <pic:blipFill>
                    <a:blip r:embed="rId24">
                      <a:extLst>
                        <a:ext uri="{28A0092B-C50C-407E-A947-70E740481C1C}">
                          <a14:useLocalDpi xmlns:a14="http://schemas.microsoft.com/office/drawing/2010/main" val="0"/>
                        </a:ext>
                      </a:extLst>
                    </a:blip>
                    <a:stretch>
                      <a:fillRect/>
                    </a:stretch>
                  </pic:blipFill>
                  <pic:spPr>
                    <a:xfrm>
                      <a:off x="0" y="0"/>
                      <a:ext cx="3924848" cy="771633"/>
                    </a:xfrm>
                    <a:prstGeom prst="rect">
                      <a:avLst/>
                    </a:prstGeom>
                  </pic:spPr>
                </pic:pic>
              </a:graphicData>
            </a:graphic>
          </wp:inline>
        </w:drawing>
      </w:r>
    </w:p>
    <w:p w14:paraId="2DEE6D20" w14:textId="20CB368D" w:rsidR="00587A84" w:rsidRPr="004D7A9B" w:rsidRDefault="007D6924" w:rsidP="00186CF7">
      <w:pPr>
        <w:spacing w:after="300" w:line="480" w:lineRule="auto"/>
        <w:ind w:left="9" w:right="502"/>
      </w:pPr>
      <w:r>
        <w:lastRenderedPageBreak/>
        <w:t>P-value is less than 0.05</w:t>
      </w:r>
      <w:r w:rsidR="00D11D71">
        <w:t xml:space="preserve"> then race is statistically significant</w:t>
      </w:r>
    </w:p>
    <w:p w14:paraId="221D1CDE" w14:textId="2FD036D6" w:rsidR="00A95873" w:rsidRDefault="00A95873" w:rsidP="00D80C90">
      <w:pPr>
        <w:pStyle w:val="Heading4"/>
      </w:pPr>
      <w:r w:rsidRPr="0023074F">
        <w:t>4.</w:t>
      </w:r>
      <w:r w:rsidR="002A35D9">
        <w:t>5</w:t>
      </w:r>
      <w:r w:rsidRPr="0023074F">
        <w:t>.2 COVID-19 deaths and Age</w:t>
      </w:r>
    </w:p>
    <w:p w14:paraId="51E92309" w14:textId="77777777" w:rsidR="001818E9" w:rsidRPr="001818E9" w:rsidRDefault="001818E9" w:rsidP="002966E4">
      <w:pPr>
        <w:spacing w:after="300" w:line="480" w:lineRule="auto"/>
        <w:ind w:left="9" w:right="502"/>
      </w:pPr>
      <w:r>
        <w:t xml:space="preserve">The relationship between Y= COVID-19 deaths and Age (X2) </w:t>
      </w:r>
    </w:p>
    <w:p w14:paraId="77F2032B" w14:textId="77777777" w:rsidR="001818E9" w:rsidRDefault="001818E9" w:rsidP="002966E4">
      <w:pPr>
        <w:spacing w:line="480" w:lineRule="auto"/>
        <w:ind w:left="14" w:hanging="14"/>
        <w:rPr>
          <w:b/>
        </w:rPr>
      </w:pPr>
      <w:r>
        <w:rPr>
          <w:b/>
          <w:noProof/>
        </w:rPr>
        <w:drawing>
          <wp:inline distT="0" distB="0" distL="0" distR="0" wp14:anchorId="44DEADAA" wp14:editId="2DB9275A">
            <wp:extent cx="4105848" cy="781159"/>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A81962.tmp"/>
                    <pic:cNvPicPr/>
                  </pic:nvPicPr>
                  <pic:blipFill>
                    <a:blip r:embed="rId25">
                      <a:extLst>
                        <a:ext uri="{28A0092B-C50C-407E-A947-70E740481C1C}">
                          <a14:useLocalDpi xmlns:a14="http://schemas.microsoft.com/office/drawing/2010/main" val="0"/>
                        </a:ext>
                      </a:extLst>
                    </a:blip>
                    <a:stretch>
                      <a:fillRect/>
                    </a:stretch>
                  </pic:blipFill>
                  <pic:spPr>
                    <a:xfrm>
                      <a:off x="0" y="0"/>
                      <a:ext cx="4105848" cy="781159"/>
                    </a:xfrm>
                    <a:prstGeom prst="rect">
                      <a:avLst/>
                    </a:prstGeom>
                  </pic:spPr>
                </pic:pic>
              </a:graphicData>
            </a:graphic>
          </wp:inline>
        </w:drawing>
      </w:r>
    </w:p>
    <w:p w14:paraId="38535D9D" w14:textId="31D483D3" w:rsidR="00F44E0B" w:rsidRPr="00F44E0B" w:rsidRDefault="00F44E0B" w:rsidP="00F44E0B">
      <w:pPr>
        <w:spacing w:after="300" w:line="480" w:lineRule="auto"/>
        <w:ind w:left="9" w:right="502"/>
      </w:pPr>
      <w:r>
        <w:t>P-value is less than 0.05 then age is statistically significant</w:t>
      </w:r>
    </w:p>
    <w:p w14:paraId="1A708A8D" w14:textId="2EB54414" w:rsidR="00A95873" w:rsidRDefault="00A95873" w:rsidP="00D80C90">
      <w:pPr>
        <w:pStyle w:val="Heading4"/>
      </w:pPr>
      <w:r w:rsidRPr="0023074F">
        <w:t>4.</w:t>
      </w:r>
      <w:r w:rsidR="002A35D9">
        <w:t>5</w:t>
      </w:r>
      <w:r w:rsidRPr="0023074F">
        <w:t xml:space="preserve">.3 COVID-19 deaths and </w:t>
      </w:r>
      <w:r w:rsidR="00704972">
        <w:t>gender</w:t>
      </w:r>
    </w:p>
    <w:p w14:paraId="6A7FF57F" w14:textId="77777777" w:rsidR="001818E9" w:rsidRPr="001818E9" w:rsidRDefault="001818E9" w:rsidP="002966E4">
      <w:pPr>
        <w:spacing w:after="300" w:line="480" w:lineRule="auto"/>
        <w:ind w:left="9" w:right="502"/>
      </w:pPr>
      <w:r>
        <w:t xml:space="preserve">The relationship between Y= COVID-19 deaths and Gender (X3) </w:t>
      </w:r>
    </w:p>
    <w:p w14:paraId="49FA04C5" w14:textId="77777777" w:rsidR="001818E9" w:rsidRDefault="001818E9" w:rsidP="002966E4">
      <w:pPr>
        <w:spacing w:line="480" w:lineRule="auto"/>
        <w:ind w:left="14" w:hanging="14"/>
        <w:rPr>
          <w:b/>
        </w:rPr>
      </w:pPr>
      <w:r>
        <w:rPr>
          <w:b/>
          <w:noProof/>
        </w:rPr>
        <w:drawing>
          <wp:inline distT="0" distB="0" distL="0" distR="0" wp14:anchorId="3327844F" wp14:editId="0E0B91A9">
            <wp:extent cx="3658111" cy="67636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A83245.tmp"/>
                    <pic:cNvPicPr/>
                  </pic:nvPicPr>
                  <pic:blipFill>
                    <a:blip r:embed="rId26">
                      <a:extLst>
                        <a:ext uri="{28A0092B-C50C-407E-A947-70E740481C1C}">
                          <a14:useLocalDpi xmlns:a14="http://schemas.microsoft.com/office/drawing/2010/main" val="0"/>
                        </a:ext>
                      </a:extLst>
                    </a:blip>
                    <a:stretch>
                      <a:fillRect/>
                    </a:stretch>
                  </pic:blipFill>
                  <pic:spPr>
                    <a:xfrm>
                      <a:off x="0" y="0"/>
                      <a:ext cx="3658111" cy="676369"/>
                    </a:xfrm>
                    <a:prstGeom prst="rect">
                      <a:avLst/>
                    </a:prstGeom>
                  </pic:spPr>
                </pic:pic>
              </a:graphicData>
            </a:graphic>
          </wp:inline>
        </w:drawing>
      </w:r>
    </w:p>
    <w:p w14:paraId="5DE44348" w14:textId="18F6050A" w:rsidR="00330A07" w:rsidRDefault="00F44E0B" w:rsidP="00330A07">
      <w:pPr>
        <w:spacing w:line="480" w:lineRule="auto"/>
        <w:ind w:left="14" w:hanging="14"/>
      </w:pPr>
      <w:r>
        <w:t>P-value is greater 0.05 hence gender is not statistically significant</w:t>
      </w:r>
    </w:p>
    <w:p w14:paraId="1795C82B" w14:textId="56E116C5" w:rsidR="00A95873" w:rsidRPr="00F44E0B" w:rsidRDefault="00A95873" w:rsidP="00F44E0B">
      <w:pPr>
        <w:pStyle w:val="Heading4"/>
      </w:pPr>
      <w:r w:rsidRPr="00F44E0B">
        <w:lastRenderedPageBreak/>
        <w:t>4.</w:t>
      </w:r>
      <w:r w:rsidR="002A35D9" w:rsidRPr="00F44E0B">
        <w:t>5</w:t>
      </w:r>
      <w:r w:rsidRPr="00F44E0B">
        <w:t>.4 COVID-19 deaths and underlying conditions</w:t>
      </w:r>
    </w:p>
    <w:p w14:paraId="682CE1DA" w14:textId="77777777" w:rsidR="001818E9" w:rsidRPr="0023074F" w:rsidRDefault="001818E9" w:rsidP="002966E4">
      <w:pPr>
        <w:spacing w:after="300" w:line="480" w:lineRule="auto"/>
        <w:ind w:left="9" w:right="502"/>
        <w:rPr>
          <w:b/>
        </w:rPr>
      </w:pPr>
      <w:r>
        <w:t>The correlation between Y= COVID-19 deaths and underlying condition (Pneumonia) (X1)</w:t>
      </w:r>
      <w:r>
        <w:rPr>
          <w:b/>
          <w:noProof/>
        </w:rPr>
        <w:drawing>
          <wp:inline distT="0" distB="0" distL="0" distR="0" wp14:anchorId="6CDFB464" wp14:editId="5D1862C7">
            <wp:extent cx="4601217" cy="1886213"/>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A84AFA.tmp"/>
                    <pic:cNvPicPr/>
                  </pic:nvPicPr>
                  <pic:blipFill>
                    <a:blip r:embed="rId27">
                      <a:extLst>
                        <a:ext uri="{28A0092B-C50C-407E-A947-70E740481C1C}">
                          <a14:useLocalDpi xmlns:a14="http://schemas.microsoft.com/office/drawing/2010/main" val="0"/>
                        </a:ext>
                      </a:extLst>
                    </a:blip>
                    <a:stretch>
                      <a:fillRect/>
                    </a:stretch>
                  </pic:blipFill>
                  <pic:spPr>
                    <a:xfrm>
                      <a:off x="0" y="0"/>
                      <a:ext cx="4601217" cy="1886213"/>
                    </a:xfrm>
                    <a:prstGeom prst="rect">
                      <a:avLst/>
                    </a:prstGeom>
                  </pic:spPr>
                </pic:pic>
              </a:graphicData>
            </a:graphic>
          </wp:inline>
        </w:drawing>
      </w:r>
    </w:p>
    <w:p w14:paraId="1CE145EF" w14:textId="77777777" w:rsidR="0045271B" w:rsidRDefault="00D44627" w:rsidP="0045271B">
      <w:pPr>
        <w:spacing w:line="480" w:lineRule="auto"/>
        <w:ind w:left="9" w:right="502"/>
      </w:pPr>
      <w:r>
        <w:t xml:space="preserve">We can observe that the sample correlation is 0.5301478 which implies the weak relation between Pneumonia and COVID-19 deaths. Hence the Pneumonia cannot be a good predictor variable for the </w:t>
      </w:r>
      <w:r w:rsidR="00AB0730">
        <w:t>COVID-19 deaths</w:t>
      </w:r>
      <w:r>
        <w:t xml:space="preserve">. </w:t>
      </w:r>
    </w:p>
    <w:p w14:paraId="09449E38" w14:textId="5D7B83C3" w:rsidR="00A95873" w:rsidRPr="0045271B" w:rsidRDefault="00A95873" w:rsidP="00D80C90">
      <w:pPr>
        <w:pStyle w:val="Heading3"/>
      </w:pPr>
      <w:bookmarkStart w:id="39" w:name="_Toc88631881"/>
      <w:r w:rsidRPr="0023074F">
        <w:t>4.</w:t>
      </w:r>
      <w:r w:rsidR="002A35D9">
        <w:t>6</w:t>
      </w:r>
      <w:r w:rsidRPr="0023074F">
        <w:t xml:space="preserve"> Regression analysis</w:t>
      </w:r>
      <w:bookmarkEnd w:id="39"/>
    </w:p>
    <w:p w14:paraId="28768D42" w14:textId="77777777" w:rsidR="00887243" w:rsidRDefault="00887243" w:rsidP="002966E4">
      <w:pPr>
        <w:spacing w:after="339" w:line="480" w:lineRule="auto"/>
        <w:ind w:left="9" w:right="502"/>
      </w:pPr>
      <w:r>
        <w:t>From the summary of model, we can interpret the R</w:t>
      </w:r>
      <w:r>
        <w:rPr>
          <w:vertAlign w:val="superscript"/>
        </w:rPr>
        <w:t xml:space="preserve">2 </w:t>
      </w:r>
      <w:r>
        <w:t xml:space="preserve">as 0.983 which is displayed below </w:t>
      </w:r>
    </w:p>
    <w:p w14:paraId="6715D851" w14:textId="77777777" w:rsidR="00887243" w:rsidRDefault="00887243" w:rsidP="002966E4">
      <w:pPr>
        <w:spacing w:line="480" w:lineRule="auto"/>
        <w:ind w:left="14" w:hanging="14"/>
        <w:rPr>
          <w:b/>
        </w:rPr>
      </w:pPr>
      <w:r>
        <w:rPr>
          <w:b/>
          <w:noProof/>
        </w:rPr>
        <w:lastRenderedPageBreak/>
        <w:drawing>
          <wp:inline distT="0" distB="0" distL="0" distR="0" wp14:anchorId="0B924F47" wp14:editId="06F80840">
            <wp:extent cx="4143953" cy="512516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A87BA4.tmp"/>
                    <pic:cNvPicPr/>
                  </pic:nvPicPr>
                  <pic:blipFill>
                    <a:blip r:embed="rId28">
                      <a:extLst>
                        <a:ext uri="{28A0092B-C50C-407E-A947-70E740481C1C}">
                          <a14:useLocalDpi xmlns:a14="http://schemas.microsoft.com/office/drawing/2010/main" val="0"/>
                        </a:ext>
                      </a:extLst>
                    </a:blip>
                    <a:stretch>
                      <a:fillRect/>
                    </a:stretch>
                  </pic:blipFill>
                  <pic:spPr>
                    <a:xfrm>
                      <a:off x="0" y="0"/>
                      <a:ext cx="4143953" cy="5125165"/>
                    </a:xfrm>
                    <a:prstGeom prst="rect">
                      <a:avLst/>
                    </a:prstGeom>
                  </pic:spPr>
                </pic:pic>
              </a:graphicData>
            </a:graphic>
          </wp:inline>
        </w:drawing>
      </w:r>
    </w:p>
    <w:p w14:paraId="4C18963C" w14:textId="77777777" w:rsidR="00A368B1" w:rsidRDefault="00A368B1" w:rsidP="002966E4">
      <w:pPr>
        <w:spacing w:line="480" w:lineRule="auto"/>
        <w:ind w:left="9" w:right="502"/>
      </w:pPr>
      <w:r>
        <w:t>The R</w:t>
      </w:r>
      <w:r>
        <w:rPr>
          <w:vertAlign w:val="superscript"/>
        </w:rPr>
        <w:t xml:space="preserve">2 </w:t>
      </w:r>
      <w:r>
        <w:rPr>
          <w:vertAlign w:val="subscript"/>
        </w:rPr>
        <w:t xml:space="preserve"> </w:t>
      </w:r>
      <w:r>
        <w:t>was found to be 0.983 means 98.3% of the variation in Y, that is, COVID-19 deaths has been explain by the model and 1.7% are factors that are attributed by the error terms in the model. A deduction can therefore be made that the relationship between COVID-19 deaths and the independent variables (race, age, gender and underlying condition</w:t>
      </w:r>
      <w:r w:rsidR="00724C5B">
        <w:t xml:space="preserve"> </w:t>
      </w:r>
      <w:r>
        <w:t>(</w:t>
      </w:r>
      <w:r w:rsidR="00724C5B">
        <w:t>Pneumonia)</w:t>
      </w:r>
      <w:r>
        <w:t xml:space="preserve"> is strong. Rendering our model fit. </w:t>
      </w:r>
    </w:p>
    <w:p w14:paraId="66484A78" w14:textId="77777777" w:rsidR="00A368B1" w:rsidRDefault="00A368B1" w:rsidP="002966E4">
      <w:pPr>
        <w:spacing w:after="346" w:line="480" w:lineRule="auto"/>
        <w:ind w:left="9" w:right="502"/>
      </w:pPr>
      <w:r>
        <w:t xml:space="preserve">From the model that we obtained earlier, this was given as: </w:t>
      </w:r>
    </w:p>
    <w:p w14:paraId="7E5DD327" w14:textId="0FED852D" w:rsidR="00564D63" w:rsidRPr="002F6CCD" w:rsidRDefault="00564D63" w:rsidP="002F6CCD">
      <w:pPr>
        <w:rPr>
          <w:szCs w:val="24"/>
        </w:rPr>
      </w:pPr>
      <w:r>
        <w:rPr>
          <w:b/>
        </w:rPr>
        <w:lastRenderedPageBreak/>
        <w:t>Y=</w:t>
      </w:r>
      <w:r w:rsidR="00DF41DD" w:rsidRPr="00AD4361">
        <w:rPr>
          <w:szCs w:val="24"/>
        </w:rPr>
        <w:t>4.26984</w:t>
      </w:r>
      <w:r>
        <w:rPr>
          <w:b/>
        </w:rPr>
        <w:t>+</w:t>
      </w:r>
      <w:r>
        <w:t xml:space="preserve"> </w:t>
      </w:r>
      <m:oMath>
        <m:d>
          <m:dPr>
            <m:begChr m:val="["/>
            <m:endChr m:val="]"/>
            <m:ctrlPr>
              <w:rPr>
                <w:rFonts w:ascii="Cambria Math" w:hAnsi="Cambria Math"/>
                <w:b/>
                <w:i/>
                <w:szCs w:val="24"/>
              </w:rPr>
            </m:ctrlPr>
          </m:dPr>
          <m:e>
            <m:eqArr>
              <m:eqArrPr>
                <m:ctrlPr>
                  <w:rPr>
                    <w:rFonts w:ascii="Cambria Math" w:hAnsi="Cambria Math"/>
                    <w:b/>
                    <w:i/>
                    <w:szCs w:val="24"/>
                  </w:rPr>
                </m:ctrlPr>
              </m:eqArrPr>
              <m:e>
                <m:r>
                  <m:rPr>
                    <m:sty m:val="p"/>
                  </m:rPr>
                  <w:rPr>
                    <w:rFonts w:ascii="Cambria Math" w:hAnsi="Cambria Math"/>
                    <w:szCs w:val="24"/>
                  </w:rPr>
                  <m:t>-0.8993393</m:t>
                </m:r>
              </m:e>
              <m:e>
                <m:r>
                  <m:rPr>
                    <m:sty m:val="p"/>
                  </m:rPr>
                  <w:rPr>
                    <w:rFonts w:ascii="Cambria Math" w:hAnsi="Cambria Math"/>
                    <w:szCs w:val="24"/>
                  </w:rPr>
                  <m:t>-0.6684577</m:t>
                </m:r>
                <m:ctrlPr>
                  <w:rPr>
                    <w:rFonts w:ascii="Cambria Math" w:eastAsia="Cambria Math" w:hAnsi="Cambria Math" w:cs="Cambria Math"/>
                    <w:szCs w:val="24"/>
                  </w:rPr>
                </m:ctrlPr>
              </m:e>
              <m:e>
                <m:r>
                  <m:rPr>
                    <m:sty m:val="p"/>
                  </m:rPr>
                  <w:rPr>
                    <w:rFonts w:ascii="Cambria Math" w:hAnsi="Cambria Math"/>
                    <w:szCs w:val="24"/>
                  </w:rPr>
                  <m:t>-0.9162771</m:t>
                </m:r>
                <m:ctrlPr>
                  <w:rPr>
                    <w:rFonts w:ascii="Cambria Math" w:eastAsia="Cambria Math" w:hAnsi="Cambria Math" w:cs="Cambria Math"/>
                    <w:szCs w:val="24"/>
                  </w:rPr>
                </m:ctrlPr>
              </m:e>
              <m:e>
                <m:r>
                  <m:rPr>
                    <m:sty m:val="p"/>
                  </m:rPr>
                  <w:rPr>
                    <w:rFonts w:ascii="Cambria Math" w:hAnsi="Cambria Math"/>
                    <w:szCs w:val="24"/>
                  </w:rPr>
                  <m:t>-0.8672503</m:t>
                </m:r>
                <m:ctrlPr>
                  <w:rPr>
                    <w:rFonts w:ascii="Cambria Math" w:eastAsia="Cambria Math" w:hAnsi="Cambria Math" w:cs="Cambria Math"/>
                    <w:szCs w:val="24"/>
                  </w:rPr>
                </m:ctrlPr>
              </m:e>
              <m:e>
                <m:r>
                  <m:rPr>
                    <m:sty m:val="p"/>
                  </m:rPr>
                  <w:rPr>
                    <w:rFonts w:ascii="Cambria Math" w:hAnsi="Cambria Math"/>
                    <w:szCs w:val="24"/>
                  </w:rPr>
                  <m:t>-0.9058626</m:t>
                </m:r>
                <m:ctrlPr>
                  <w:rPr>
                    <w:rFonts w:ascii="Cambria Math" w:eastAsia="Cambria Math" w:hAnsi="Cambria Math" w:cs="Cambria Math"/>
                    <w:szCs w:val="24"/>
                  </w:rPr>
                </m:ctrlPr>
              </m:e>
              <m:e>
                <m:r>
                  <m:rPr>
                    <m:sty m:val="p"/>
                  </m:rPr>
                  <w:rPr>
                    <w:rFonts w:ascii="Cambria Math" w:hAnsi="Cambria Math"/>
                    <w:szCs w:val="24"/>
                  </w:rPr>
                  <m:t>-0.6734229</m:t>
                </m:r>
              </m:e>
            </m:eqArr>
          </m:e>
        </m:d>
      </m:oMath>
      <w:r>
        <w:rPr>
          <w:b/>
        </w:rPr>
        <w:t xml:space="preserve">X1+ </w:t>
      </w:r>
      <m:oMath>
        <m:d>
          <m:dPr>
            <m:begChr m:val="["/>
            <m:endChr m:val="]"/>
            <m:ctrlPr>
              <w:rPr>
                <w:rFonts w:ascii="Cambria Math" w:hAnsi="Cambria Math"/>
                <w:b/>
                <w:i/>
              </w:rPr>
            </m:ctrlPr>
          </m:dPr>
          <m:e>
            <m:eqArr>
              <m:eqArrPr>
                <m:ctrlPr>
                  <w:rPr>
                    <w:rFonts w:ascii="Cambria Math" w:hAnsi="Cambria Math"/>
                    <w:b/>
                    <w:i/>
                  </w:rPr>
                </m:ctrlPr>
              </m:eqArrPr>
              <m:e>
                <m:m>
                  <m:mPr>
                    <m:mcs>
                      <m:mc>
                        <m:mcPr>
                          <m:count m:val="1"/>
                          <m:mcJc m:val="center"/>
                        </m:mcPr>
                      </m:mc>
                    </m:mcs>
                    <m:ctrlPr>
                      <w:rPr>
                        <w:rFonts w:ascii="Cambria Math" w:hAnsi="Cambria Math"/>
                        <w:b/>
                        <w:i/>
                      </w:rPr>
                    </m:ctrlPr>
                  </m:mPr>
                  <m:mr>
                    <m:e>
                      <m:r>
                        <m:rPr>
                          <m:sty m:val="bi"/>
                        </m:rPr>
                        <w:rPr>
                          <w:rFonts w:ascii="Cambria Math" w:hAnsi="Cambria Math"/>
                        </w:rPr>
                        <m:t>-</m:t>
                      </m:r>
                      <m:r>
                        <m:rPr>
                          <m:sty m:val="p"/>
                        </m:rPr>
                        <w:rPr>
                          <w:rFonts w:ascii="Cambria Math" w:hAnsi="Cambria Math"/>
                          <w:szCs w:val="24"/>
                        </w:rPr>
                        <m:t>0.9427252</m:t>
                      </m:r>
                    </m:e>
                  </m:mr>
                  <m:mr>
                    <m:e>
                      <m:r>
                        <m:rPr>
                          <m:sty m:val="p"/>
                        </m:rPr>
                        <w:rPr>
                          <w:rFonts w:ascii="Cambria Math" w:hAnsi="Cambria Math"/>
                        </w:rPr>
                        <m:t>3</m:t>
                      </m:r>
                      <m:r>
                        <m:rPr>
                          <m:sty m:val="p"/>
                        </m:rPr>
                        <w:rPr>
                          <w:rFonts w:ascii="Cambria Math" w:hAnsi="Cambria Math"/>
                          <w:szCs w:val="24"/>
                        </w:rPr>
                        <m:t>.7719349</m:t>
                      </m:r>
                    </m:e>
                  </m:mr>
                  <m:mr>
                    <m:e>
                      <m:r>
                        <m:rPr>
                          <m:sty m:val="p"/>
                        </m:rPr>
                        <w:rPr>
                          <w:rFonts w:ascii="Cambria Math" w:hAnsi="Cambria Math"/>
                        </w:rPr>
                        <m:t>16.6404648</m:t>
                      </m:r>
                    </m:e>
                  </m:mr>
                </m:m>
              </m:e>
              <m:e>
                <m:r>
                  <m:rPr>
                    <m:sty m:val="p"/>
                  </m:rPr>
                  <w:rPr>
                    <w:rFonts w:ascii="Cambria Math" w:hAnsi="Cambria Math"/>
                  </w:rPr>
                  <m:t>1.7510977</m:t>
                </m:r>
                <m:ctrlPr>
                  <w:rPr>
                    <w:rFonts w:ascii="Cambria Math" w:eastAsia="Cambria Math" w:hAnsi="Cambria Math" w:cs="Cambria Math"/>
                    <w:b/>
                    <w:i/>
                  </w:rPr>
                </m:ctrlPr>
              </m:e>
              <m:e>
                <m:r>
                  <m:rPr>
                    <m:sty m:val="p"/>
                  </m:rPr>
                  <w:rPr>
                    <w:rFonts w:ascii="Cambria Math" w:eastAsia="Cambria Math" w:hAnsi="Cambria Math" w:cs="Cambria Math"/>
                  </w:rPr>
                  <m:t>2.3669225</m:t>
                </m:r>
                <m:ctrlPr>
                  <w:rPr>
                    <w:rFonts w:ascii="Cambria Math" w:eastAsia="Cambria Math" w:hAnsi="Cambria Math" w:cs="Cambria Math"/>
                    <w:b/>
                    <w:i/>
                  </w:rPr>
                </m:ctrlPr>
              </m:e>
              <m:e>
                <m:r>
                  <m:rPr>
                    <m:sty m:val="p"/>
                  </m:rPr>
                  <w:rPr>
                    <w:rFonts w:ascii="Cambria Math" w:hAnsi="Cambria Math"/>
                  </w:rPr>
                  <m:t>3.0877717</m:t>
                </m:r>
                <m:ctrlPr>
                  <w:rPr>
                    <w:rFonts w:ascii="Cambria Math" w:eastAsia="Cambria Math" w:hAnsi="Cambria Math" w:cs="Cambria Math"/>
                    <w:b/>
                    <w:i/>
                  </w:rPr>
                </m:ctrlPr>
              </m:e>
              <m:e>
                <m:r>
                  <m:rPr>
                    <m:sty m:val="p"/>
                  </m:rPr>
                  <w:rPr>
                    <w:rFonts w:ascii="Cambria Math" w:hAnsi="Cambria Math"/>
                  </w:rPr>
                  <m:t>4.0329183</m:t>
                </m:r>
                <m:ctrlPr>
                  <w:rPr>
                    <w:rFonts w:ascii="Cambria Math" w:eastAsia="Cambria Math" w:hAnsi="Cambria Math" w:cs="Cambria Math"/>
                    <w:b/>
                    <w:i/>
                  </w:rPr>
                </m:ctrlPr>
              </m:e>
              <m:e>
                <m:r>
                  <m:rPr>
                    <m:sty m:val="p"/>
                  </m:rPr>
                  <w:rPr>
                    <w:rFonts w:ascii="Cambria Math" w:eastAsia="Cambria Math" w:hAnsi="Cambria Math" w:cs="Cambria Math"/>
                  </w:rPr>
                  <m:t>5.1104474</m:t>
                </m:r>
                <m:ctrlPr>
                  <w:rPr>
                    <w:rFonts w:ascii="Cambria Math" w:eastAsia="Cambria Math" w:hAnsi="Cambria Math" w:cs="Cambria Math"/>
                    <w:b/>
                    <w:i/>
                  </w:rPr>
                </m:ctrlPr>
              </m:e>
              <m:e>
                <m:r>
                  <m:rPr>
                    <m:sty m:val="p"/>
                  </m:rPr>
                  <w:rPr>
                    <w:rFonts w:ascii="Cambria Math" w:hAnsi="Cambria Math"/>
                  </w:rPr>
                  <m:t>-0.7914412</m:t>
                </m:r>
                <m:ctrlPr>
                  <w:rPr>
                    <w:rFonts w:ascii="Cambria Math" w:eastAsia="Cambria Math" w:hAnsi="Cambria Math" w:cs="Cambria Math"/>
                    <w:b/>
                    <w:i/>
                  </w:rPr>
                </m:ctrlPr>
              </m:e>
              <m:e>
                <m:r>
                  <m:rPr>
                    <m:sty m:val="p"/>
                  </m:rPr>
                  <w:rPr>
                    <w:rFonts w:ascii="Cambria Math" w:eastAsia="Cambria Math" w:hAnsi="Cambria Math" w:cs="Cambria Math"/>
                  </w:rPr>
                  <m:t>8.5448334</m:t>
                </m:r>
                <m:ctrlPr>
                  <w:rPr>
                    <w:rFonts w:ascii="Cambria Math" w:eastAsia="Cambria Math" w:hAnsi="Cambria Math" w:cs="Cambria Math"/>
                    <w:b/>
                    <w:i/>
                  </w:rPr>
                </m:ctrlPr>
              </m:e>
              <m:e>
                <m:r>
                  <m:rPr>
                    <m:sty m:val="p"/>
                  </m:rPr>
                  <w:rPr>
                    <w:rFonts w:ascii="Cambria Math" w:eastAsia="Cambria Math" w:hAnsi="Cambria Math" w:cs="Cambria Math"/>
                  </w:rPr>
                  <m:t>7.7845983</m:t>
                </m:r>
                <m:ctrlPr>
                  <w:rPr>
                    <w:rFonts w:ascii="Cambria Math" w:eastAsia="Cambria Math" w:hAnsi="Cambria Math" w:cs="Cambria Math"/>
                    <w:b/>
                    <w:i/>
                  </w:rPr>
                </m:ctrlPr>
              </m:e>
              <m:e>
                <m:r>
                  <m:rPr>
                    <m:sty m:val="p"/>
                  </m:rPr>
                  <w:rPr>
                    <w:rFonts w:ascii="Cambria Math" w:eastAsia="Cambria Math" w:hAnsi="Cambria Math" w:cs="Cambria Math"/>
                  </w:rPr>
                  <m:t>9.8265343</m:t>
                </m:r>
                <m:ctrlPr>
                  <w:rPr>
                    <w:rFonts w:ascii="Cambria Math" w:eastAsia="Cambria Math" w:hAnsi="Cambria Math" w:cs="Cambria Math"/>
                    <w:b/>
                    <w:i/>
                  </w:rPr>
                </m:ctrlPr>
              </m:e>
              <m:e>
                <m:r>
                  <m:rPr>
                    <m:sty m:val="p"/>
                  </m:rPr>
                  <w:rPr>
                    <w:rFonts w:ascii="Cambria Math" w:eastAsia="Cambria Math" w:hAnsi="Cambria Math" w:cs="Cambria Math"/>
                  </w:rPr>
                  <m:t>10.7517245</m:t>
                </m:r>
                <m:ctrlPr>
                  <w:rPr>
                    <w:rFonts w:ascii="Cambria Math" w:eastAsia="Cambria Math" w:hAnsi="Cambria Math" w:cs="Cambria Math"/>
                    <w:b/>
                    <w:i/>
                  </w:rPr>
                </m:ctrlPr>
              </m:e>
              <m:e>
                <m:r>
                  <m:rPr>
                    <m:sty m:val="p"/>
                  </m:rPr>
                  <w:rPr>
                    <w:rFonts w:ascii="Cambria Math" w:eastAsia="Cambria Math" w:hAnsi="Cambria Math" w:cs="Cambria Math"/>
                  </w:rPr>
                  <m:t>11.2313215</m:t>
                </m:r>
                <m:ctrlPr>
                  <w:rPr>
                    <w:rFonts w:ascii="Cambria Math" w:eastAsia="Cambria Math" w:hAnsi="Cambria Math" w:cs="Cambria Math"/>
                  </w:rPr>
                </m:ctrlPr>
              </m:e>
              <m:e>
                <m:r>
                  <m:rPr>
                    <m:sty m:val="p"/>
                  </m:rPr>
                  <w:rPr>
                    <w:rFonts w:ascii="Cambria Math" w:hAnsi="Cambria Math"/>
                  </w:rPr>
                  <m:t>-0.8541944</m:t>
                </m:r>
              </m:e>
            </m:eqArr>
          </m:e>
        </m:d>
      </m:oMath>
      <w:r>
        <w:rPr>
          <w:b/>
        </w:rPr>
        <w:t xml:space="preserve">X2+ </w:t>
      </w:r>
      <m:oMath>
        <m:d>
          <m:dPr>
            <m:begChr m:val="["/>
            <m:endChr m:val="]"/>
            <m:ctrlPr>
              <w:rPr>
                <w:rFonts w:ascii="Cambria Math" w:hAnsi="Cambria Math"/>
                <w:b/>
                <w:i/>
                <w:szCs w:val="24"/>
              </w:rPr>
            </m:ctrlPr>
          </m:dPr>
          <m:e>
            <m:m>
              <m:mPr>
                <m:mcs>
                  <m:mc>
                    <m:mcPr>
                      <m:count m:val="1"/>
                      <m:mcJc m:val="center"/>
                    </m:mcPr>
                  </m:mc>
                </m:mcs>
                <m:ctrlPr>
                  <w:rPr>
                    <w:rFonts w:ascii="Cambria Math" w:hAnsi="Cambria Math"/>
                    <w:b/>
                    <w:i/>
                    <w:szCs w:val="24"/>
                  </w:rPr>
                </m:ctrlPr>
              </m:mPr>
              <m:mr>
                <m:e>
                  <m:r>
                    <m:rPr>
                      <m:sty m:val="p"/>
                    </m:rPr>
                    <w:rPr>
                      <w:rFonts w:ascii="Cambria Math" w:hAnsi="Cambria Math"/>
                      <w:szCs w:val="24"/>
                    </w:rPr>
                    <m:t>-1.2401216</m:t>
                  </m:r>
                </m:e>
              </m:mr>
              <m:mr>
                <m:e>
                  <m:r>
                    <m:rPr>
                      <m:sty m:val="p"/>
                    </m:rPr>
                    <w:rPr>
                      <w:rFonts w:ascii="Cambria Math" w:hAnsi="Cambria Math"/>
                      <w:szCs w:val="24"/>
                    </w:rPr>
                    <m:t>-0.6802091</m:t>
                  </m:r>
                </m:e>
              </m:mr>
            </m:m>
          </m:e>
        </m:d>
      </m:oMath>
      <w:r>
        <w:rPr>
          <w:b/>
        </w:rPr>
        <w:t xml:space="preserve">X3 + </w:t>
      </w:r>
      <w:r w:rsidR="0001367C" w:rsidRPr="0001367C">
        <w:rPr>
          <w:szCs w:val="24"/>
        </w:rPr>
        <w:t>0.02722829</w:t>
      </w:r>
      <w:r w:rsidR="0001367C">
        <w:t xml:space="preserve"> </w:t>
      </w:r>
      <w:r>
        <w:rPr>
          <w:b/>
        </w:rPr>
        <w:t>X4</w:t>
      </w:r>
    </w:p>
    <w:p w14:paraId="707A7F25" w14:textId="048A0E4B" w:rsidR="00A95873" w:rsidRDefault="00013C66" w:rsidP="00FF5799">
      <w:pPr>
        <w:spacing w:line="480" w:lineRule="auto"/>
        <w:ind w:left="0" w:firstLine="0"/>
      </w:pPr>
      <w:r>
        <w:t>As per the regress</w:t>
      </w:r>
      <w:r w:rsidR="00C63EE6">
        <w:t xml:space="preserve">ion equation established, holding race age and gender constant </w:t>
      </w:r>
      <w:r w:rsidR="00E81591">
        <w:t xml:space="preserve">a Pneumonia COVID co-infection increases once risk of death due to COVID-19 by 0.02722829. </w:t>
      </w:r>
    </w:p>
    <w:p w14:paraId="05A342A7" w14:textId="3AE6D534" w:rsidR="00D370A7" w:rsidRDefault="00D370A7" w:rsidP="00FF5799">
      <w:pPr>
        <w:spacing w:line="480" w:lineRule="auto"/>
        <w:ind w:left="0" w:firstLine="0"/>
      </w:pPr>
      <w:r>
        <w:t>As per the regression model, holding all other factors constant, males face a greater  risk of dying due to COVID-19 compared to females.</w:t>
      </w:r>
    </w:p>
    <w:p w14:paraId="2594073F" w14:textId="40F78A21" w:rsidR="00D370A7" w:rsidRDefault="00D370A7" w:rsidP="00FF5799">
      <w:pPr>
        <w:spacing w:line="480" w:lineRule="auto"/>
        <w:ind w:left="0" w:firstLine="0"/>
      </w:pPr>
      <w:r>
        <w:t>Among all races, Asians face the highest risk of dying as a result of COVID-19 infection,  holding age, gender, and underlying conditions constant. Among all races .</w:t>
      </w:r>
    </w:p>
    <w:p w14:paraId="17E4D622" w14:textId="7EC4BBA4" w:rsidR="00D370A7" w:rsidRDefault="00D370A7" w:rsidP="00FF5799">
      <w:pPr>
        <w:spacing w:line="480" w:lineRule="auto"/>
        <w:ind w:left="0" w:firstLine="0"/>
      </w:pPr>
      <w:r>
        <w:t xml:space="preserve">Holding all factors constant, people in the age bracket (18-29) face the highest risk of death due to </w:t>
      </w:r>
      <w:r w:rsidR="00912009">
        <w:t>COVID-19,  followed by  those over 85 years and above.</w:t>
      </w:r>
    </w:p>
    <w:p w14:paraId="5C5F6ED9" w14:textId="77777777" w:rsidR="00912009" w:rsidRDefault="00912009" w:rsidP="00FF5799">
      <w:pPr>
        <w:spacing w:line="480" w:lineRule="auto"/>
        <w:ind w:left="0" w:firstLine="0"/>
      </w:pPr>
    </w:p>
    <w:p w14:paraId="266C9193" w14:textId="77777777" w:rsidR="00D46DF1" w:rsidRDefault="00D46DF1" w:rsidP="00FF5799">
      <w:pPr>
        <w:spacing w:line="480" w:lineRule="auto"/>
        <w:ind w:left="0" w:firstLine="0"/>
      </w:pPr>
    </w:p>
    <w:p w14:paraId="2E1973DE" w14:textId="77777777" w:rsidR="00D46DF1" w:rsidRDefault="00D46DF1" w:rsidP="00FF5799">
      <w:pPr>
        <w:spacing w:line="480" w:lineRule="auto"/>
        <w:ind w:left="0" w:firstLine="0"/>
      </w:pPr>
    </w:p>
    <w:p w14:paraId="217EDFB8" w14:textId="77777777" w:rsidR="00D46DF1" w:rsidRDefault="00D46DF1" w:rsidP="00FF5799">
      <w:pPr>
        <w:spacing w:line="480" w:lineRule="auto"/>
        <w:ind w:left="0" w:firstLine="0"/>
      </w:pPr>
    </w:p>
    <w:p w14:paraId="3E83D2CD" w14:textId="77777777" w:rsidR="00F864E9" w:rsidRDefault="00F864E9" w:rsidP="00F864E9">
      <w:pPr>
        <w:pStyle w:val="Heading1"/>
        <w:spacing w:line="480" w:lineRule="auto"/>
        <w:ind w:left="9" w:firstLine="0"/>
        <w:jc w:val="center"/>
      </w:pPr>
      <w:bookmarkStart w:id="40" w:name="_Toc44552"/>
      <w:r>
        <w:lastRenderedPageBreak/>
        <w:t>CHAPTER FIVE</w:t>
      </w:r>
    </w:p>
    <w:p w14:paraId="623AE2C1" w14:textId="77777777" w:rsidR="00F864E9" w:rsidRPr="00724A85" w:rsidRDefault="00F864E9" w:rsidP="00F864E9">
      <w:pPr>
        <w:pStyle w:val="Heading2"/>
        <w:spacing w:line="480" w:lineRule="auto"/>
        <w:jc w:val="center"/>
      </w:pPr>
      <w:r w:rsidRPr="00724A85">
        <w:t>SUMMARY, CONCLUSION AND RECOMMENDATION</w:t>
      </w:r>
    </w:p>
    <w:p w14:paraId="0819FB15" w14:textId="77777777" w:rsidR="00F864E9" w:rsidRPr="00F864E9" w:rsidRDefault="00F864E9" w:rsidP="00F864E9">
      <w:pPr>
        <w:pStyle w:val="Heading3"/>
        <w:spacing w:line="480" w:lineRule="auto"/>
      </w:pPr>
      <w:r>
        <w:t>5.1</w:t>
      </w:r>
      <w:r>
        <w:rPr>
          <w:rFonts w:ascii="Arial" w:eastAsia="Arial" w:hAnsi="Arial" w:cs="Arial"/>
        </w:rPr>
        <w:t xml:space="preserve"> </w:t>
      </w:r>
      <w:r w:rsidRPr="00F864E9">
        <w:t xml:space="preserve">INTRODUCTION </w:t>
      </w:r>
      <w:bookmarkEnd w:id="40"/>
    </w:p>
    <w:p w14:paraId="6910E664" w14:textId="1589749E" w:rsidR="009C4135" w:rsidRDefault="00F864E9" w:rsidP="00F864E9">
      <w:pPr>
        <w:pStyle w:val="Heading1"/>
        <w:spacing w:after="252" w:line="480" w:lineRule="auto"/>
        <w:ind w:left="35" w:right="29"/>
        <w:rPr>
          <w:b w:val="0"/>
        </w:rPr>
      </w:pPr>
      <w:r w:rsidRPr="00F864E9">
        <w:rPr>
          <w:b w:val="0"/>
        </w:rPr>
        <w:t>This chapter presents the summary of the study, conclusion of the findings and the recommendations on the research findings and also the recommendation for further</w:t>
      </w:r>
      <w:r>
        <w:rPr>
          <w:b w:val="0"/>
        </w:rPr>
        <w:t xml:space="preserve"> research.</w:t>
      </w:r>
    </w:p>
    <w:p w14:paraId="19DB84FC" w14:textId="41931CAC" w:rsidR="00F864E9" w:rsidRPr="0059547D" w:rsidRDefault="00F864E9" w:rsidP="0059547D">
      <w:pPr>
        <w:pStyle w:val="Heading3"/>
      </w:pPr>
      <w:r w:rsidRPr="0059547D">
        <w:t>5.2 SUMMARY</w:t>
      </w:r>
    </w:p>
    <w:p w14:paraId="4D6BF497" w14:textId="7B1C43C8" w:rsidR="00F864E9" w:rsidRDefault="002B1E22" w:rsidP="00F864E9">
      <w:r>
        <w:t>The study sought to determine</w:t>
      </w:r>
      <w:r w:rsidR="007D0A78">
        <w:t xml:space="preserve"> the relationship between COVID-19 deaths and race, age, gender and underlying condition (Pneumonia) in the USA. </w:t>
      </w:r>
      <w:r w:rsidR="00EE6099">
        <w:t xml:space="preserve">Every person is at a risk of contacting </w:t>
      </w:r>
      <w:r w:rsidR="000C3576">
        <w:t xml:space="preserve">the Corona virus but there are other factors that can contribute to </w:t>
      </w:r>
      <w:r w:rsidR="00624408">
        <w:t xml:space="preserve">dying from the disease such as ones underlying health conditions. </w:t>
      </w:r>
    </w:p>
    <w:p w14:paraId="1DD72C2A" w14:textId="157FDCD5" w:rsidR="007D0A78" w:rsidRDefault="007D0A78" w:rsidP="00F864E9">
      <w:r>
        <w:t>The study used secondary data from Centre of Disease Control and prevention (CDC).In order to establish this relationship the researcher conducted a regression analysis with COVID-19 deaths as the dependent variable.</w:t>
      </w:r>
      <w:r w:rsidR="00DC4525">
        <w:t xml:space="preserve"> </w:t>
      </w:r>
      <w:r w:rsidR="006F7CD6">
        <w:t xml:space="preserve">The exact data collected included </w:t>
      </w:r>
      <w:r w:rsidR="005E288A">
        <w:t>mortality numbers of COVID-19 in the USA</w:t>
      </w:r>
      <w:r w:rsidR="003645EF">
        <w:t xml:space="preserve"> in accordance to age, gender, race and underlying conditions.</w:t>
      </w:r>
    </w:p>
    <w:p w14:paraId="6547A6BA" w14:textId="3F60585F" w:rsidR="006532D0" w:rsidRDefault="006532D0" w:rsidP="00F864E9">
      <w:pPr>
        <w:rPr>
          <w:b/>
          <w:bCs/>
        </w:rPr>
      </w:pPr>
      <w:r>
        <w:rPr>
          <w:b/>
          <w:bCs/>
        </w:rPr>
        <w:t>5.3 Conclusion</w:t>
      </w:r>
    </w:p>
    <w:p w14:paraId="3AFA3C85" w14:textId="77777777" w:rsidR="00D64BD9" w:rsidRDefault="000C6B04" w:rsidP="00F864E9">
      <w:r>
        <w:t xml:space="preserve">After analysing the data, the research findings showed that there is a direct relationship between </w:t>
      </w:r>
      <w:r w:rsidR="00473A49">
        <w:t>COVID-19 deaths in the US and factors such as age</w:t>
      </w:r>
      <w:r w:rsidR="00777325">
        <w:t>, gender, race and underlying conditions.</w:t>
      </w:r>
      <w:r w:rsidR="00A34DFC">
        <w:t xml:space="preserve"> With regard to gender, the study concludes that</w:t>
      </w:r>
      <w:r w:rsidR="00D60FA3">
        <w:t xml:space="preserve"> the male gender is at a higher risk of dying from COVID-19</w:t>
      </w:r>
      <w:r w:rsidR="00D64BD9">
        <w:t xml:space="preserve">. </w:t>
      </w:r>
    </w:p>
    <w:p w14:paraId="6E2B0462" w14:textId="7923CC65" w:rsidR="006532D0" w:rsidRDefault="00D64BD9" w:rsidP="00F864E9">
      <w:r>
        <w:t>With regards to race, the study concludes that the Asians are at a higher risk of dying from COVID-19.</w:t>
      </w:r>
    </w:p>
    <w:p w14:paraId="6D653D18" w14:textId="28936EDA" w:rsidR="00D64BD9" w:rsidRDefault="00D64BD9" w:rsidP="00F864E9">
      <w:r>
        <w:t xml:space="preserve">With regard to </w:t>
      </w:r>
      <w:r w:rsidR="008E4C85">
        <w:t xml:space="preserve">age, the study concludes that people in the age bracket of 18-29 are at a higher risk of dying g from </w:t>
      </w:r>
      <w:r w:rsidR="004425C6">
        <w:t>COVID-19.</w:t>
      </w:r>
    </w:p>
    <w:p w14:paraId="3B106E72" w14:textId="44E9BACD" w:rsidR="004425C6" w:rsidRDefault="004425C6" w:rsidP="00F864E9">
      <w:r>
        <w:t xml:space="preserve">With regard to underlying conditions, people with pneumonia are at a </w:t>
      </w:r>
      <w:r w:rsidR="00554EA3">
        <w:t xml:space="preserve">risk of dying from COVID-19 </w:t>
      </w:r>
      <w:r w:rsidR="00875B50">
        <w:t>at a higher rate of 0.02722.</w:t>
      </w:r>
    </w:p>
    <w:p w14:paraId="55B01387" w14:textId="693B980B" w:rsidR="00956CF5" w:rsidRDefault="00B879B1" w:rsidP="00F864E9">
      <w:pPr>
        <w:rPr>
          <w:b/>
          <w:bCs/>
        </w:rPr>
      </w:pPr>
      <w:r>
        <w:rPr>
          <w:b/>
          <w:bCs/>
        </w:rPr>
        <w:t xml:space="preserve">5.4 Recommendations </w:t>
      </w:r>
    </w:p>
    <w:p w14:paraId="2E44DA61" w14:textId="6B02EF1B" w:rsidR="00B879B1" w:rsidRDefault="00AA0ACB" w:rsidP="00F864E9">
      <w:pPr>
        <w:rPr>
          <w:b/>
          <w:bCs/>
        </w:rPr>
      </w:pPr>
      <w:r>
        <w:rPr>
          <w:b/>
          <w:bCs/>
        </w:rPr>
        <w:t xml:space="preserve">5.4.1 Recommendations </w:t>
      </w:r>
      <w:r w:rsidR="00C64ABE">
        <w:rPr>
          <w:b/>
          <w:bCs/>
        </w:rPr>
        <w:t xml:space="preserve">on the </w:t>
      </w:r>
      <w:r w:rsidR="000B27F5">
        <w:rPr>
          <w:b/>
          <w:bCs/>
        </w:rPr>
        <w:t>R</w:t>
      </w:r>
      <w:r w:rsidR="00C64ABE">
        <w:rPr>
          <w:b/>
          <w:bCs/>
        </w:rPr>
        <w:t xml:space="preserve">esearch </w:t>
      </w:r>
      <w:r w:rsidR="000B27F5">
        <w:rPr>
          <w:b/>
          <w:bCs/>
        </w:rPr>
        <w:t>F</w:t>
      </w:r>
      <w:r w:rsidR="00C64ABE">
        <w:rPr>
          <w:b/>
          <w:bCs/>
        </w:rPr>
        <w:t>indings</w:t>
      </w:r>
    </w:p>
    <w:p w14:paraId="06390BCA" w14:textId="77777777" w:rsidR="00534C43" w:rsidRDefault="008634E7" w:rsidP="00F864E9">
      <w:r>
        <w:lastRenderedPageBreak/>
        <w:t xml:space="preserve">With the study showing which categories of people are at a higher risk of dying from COVID-19 after getting infected, </w:t>
      </w:r>
      <w:r w:rsidR="001D4814">
        <w:t xml:space="preserve">the study recommends that </w:t>
      </w:r>
      <w:r w:rsidR="006328A4">
        <w:t>medical personnel should always</w:t>
      </w:r>
      <w:r w:rsidR="00F855C2">
        <w:t xml:space="preserve"> consider these factors when admitting a COVID-19 patient and the patients who fall in the more risk categories to </w:t>
      </w:r>
      <w:r w:rsidR="00806352">
        <w:t xml:space="preserve">get prioritized in the treatment process. </w:t>
      </w:r>
    </w:p>
    <w:p w14:paraId="74581E2E" w14:textId="77777777" w:rsidR="003274D3" w:rsidRDefault="00F173F1" w:rsidP="00F864E9">
      <w:r>
        <w:t xml:space="preserve">The study also recommends that people in the more risk groups should be cautious </w:t>
      </w:r>
      <w:r w:rsidR="00184A7D">
        <w:t xml:space="preserve">to not contact the disease by following prevention measures such as getting vaccinated, wearing face masks in crowded faces and frequently </w:t>
      </w:r>
      <w:r w:rsidR="00CE625F">
        <w:t xml:space="preserve">washing their hands. </w:t>
      </w:r>
    </w:p>
    <w:p w14:paraId="127D8170" w14:textId="1D58D7B6" w:rsidR="00C64ABE" w:rsidRDefault="002C39DD" w:rsidP="00F864E9">
      <w:r>
        <w:t>The study also recommends that governments that have Asian populati</w:t>
      </w:r>
      <w:r w:rsidR="00D808BE">
        <w:t xml:space="preserve">on as the majority of its population should put extra </w:t>
      </w:r>
      <w:r w:rsidR="00930051">
        <w:t xml:space="preserve">effort in ensuring that most if not all of its population is vaccinated to help control </w:t>
      </w:r>
      <w:r w:rsidR="00A02F53">
        <w:t xml:space="preserve">the loss of lives to the virus. </w:t>
      </w:r>
    </w:p>
    <w:p w14:paraId="68D1F912" w14:textId="6A9BCE73" w:rsidR="00FC748A" w:rsidRDefault="00FC748A" w:rsidP="00F864E9">
      <w:pPr>
        <w:rPr>
          <w:b/>
          <w:bCs/>
        </w:rPr>
      </w:pPr>
      <w:r>
        <w:rPr>
          <w:b/>
          <w:bCs/>
        </w:rPr>
        <w:t xml:space="preserve">5.4.2 Recommendations </w:t>
      </w:r>
      <w:r w:rsidR="000B27F5">
        <w:rPr>
          <w:b/>
          <w:bCs/>
        </w:rPr>
        <w:t xml:space="preserve">for Further Research </w:t>
      </w:r>
    </w:p>
    <w:p w14:paraId="2ECDE260" w14:textId="77777777" w:rsidR="003274D3" w:rsidRDefault="005749D8" w:rsidP="00F864E9">
      <w:r>
        <w:t xml:space="preserve">COVID-19 mortality rate is not </w:t>
      </w:r>
      <w:r w:rsidR="000D0FAF">
        <w:t>influenced by the factors of race, age, gender and underlying conditions only</w:t>
      </w:r>
      <w:r w:rsidR="001B2B28">
        <w:t>. Further research should be done on other factors that influence the mortality rate of COVID-19 and the relationship between those factors and the mortality rate of the virus.</w:t>
      </w:r>
    </w:p>
    <w:p w14:paraId="764C047D" w14:textId="738ACC56" w:rsidR="000B27F5" w:rsidRPr="000B27F5" w:rsidRDefault="001B2B28" w:rsidP="00F864E9">
      <w:r>
        <w:t xml:space="preserve"> </w:t>
      </w:r>
      <w:r w:rsidR="00C9068E">
        <w:t xml:space="preserve">The study recommends that research be done to show the relationship between COVID-19 deaths </w:t>
      </w:r>
      <w:r w:rsidR="00D24100">
        <w:t xml:space="preserve">and the population of a country as well as the GDP of a country. </w:t>
      </w:r>
    </w:p>
    <w:p w14:paraId="486375C6" w14:textId="77777777" w:rsidR="009C4135" w:rsidRDefault="009C4135">
      <w:pPr>
        <w:pStyle w:val="Heading1"/>
        <w:spacing w:after="252"/>
        <w:ind w:left="35" w:right="29"/>
        <w:jc w:val="center"/>
      </w:pPr>
    </w:p>
    <w:p w14:paraId="2AAA18E7" w14:textId="77777777" w:rsidR="009C4135" w:rsidRDefault="009C4135">
      <w:pPr>
        <w:pStyle w:val="Heading1"/>
        <w:spacing w:after="252"/>
        <w:ind w:left="35" w:right="29"/>
        <w:jc w:val="center"/>
      </w:pPr>
    </w:p>
    <w:p w14:paraId="5A8A25F1" w14:textId="77777777" w:rsidR="009C4135" w:rsidRDefault="009C4135">
      <w:pPr>
        <w:pStyle w:val="Heading1"/>
        <w:spacing w:after="252"/>
        <w:ind w:left="35" w:right="29"/>
        <w:jc w:val="center"/>
      </w:pPr>
    </w:p>
    <w:p w14:paraId="00DE6818" w14:textId="77777777" w:rsidR="009C4135" w:rsidRDefault="009C4135">
      <w:pPr>
        <w:pStyle w:val="Heading1"/>
        <w:spacing w:after="252"/>
        <w:ind w:left="35" w:right="29"/>
        <w:jc w:val="center"/>
      </w:pPr>
    </w:p>
    <w:p w14:paraId="6F4C1684" w14:textId="77777777" w:rsidR="009C4135" w:rsidRDefault="009C4135">
      <w:pPr>
        <w:pStyle w:val="Heading1"/>
        <w:spacing w:after="252"/>
        <w:ind w:left="35" w:right="29"/>
        <w:jc w:val="center"/>
      </w:pPr>
    </w:p>
    <w:p w14:paraId="5508AFD4" w14:textId="77777777" w:rsidR="009C4135" w:rsidRDefault="009C4135">
      <w:pPr>
        <w:pStyle w:val="Heading1"/>
        <w:spacing w:after="252"/>
        <w:ind w:left="35" w:right="29"/>
        <w:jc w:val="center"/>
      </w:pPr>
    </w:p>
    <w:p w14:paraId="494E305B" w14:textId="77777777" w:rsidR="009C4135" w:rsidRDefault="009C4135">
      <w:pPr>
        <w:pStyle w:val="Heading1"/>
        <w:spacing w:after="252"/>
        <w:ind w:left="35" w:right="29"/>
        <w:jc w:val="center"/>
      </w:pPr>
    </w:p>
    <w:p w14:paraId="57A1F2D1" w14:textId="77777777" w:rsidR="009C4135" w:rsidRDefault="009C4135">
      <w:pPr>
        <w:pStyle w:val="Heading1"/>
        <w:spacing w:after="252"/>
        <w:ind w:left="35" w:right="29"/>
        <w:jc w:val="center"/>
      </w:pPr>
    </w:p>
    <w:p w14:paraId="7AED1B02" w14:textId="77777777" w:rsidR="009C4135" w:rsidRDefault="009C4135">
      <w:pPr>
        <w:pStyle w:val="Heading1"/>
        <w:spacing w:after="252"/>
        <w:ind w:left="35" w:right="29"/>
        <w:jc w:val="center"/>
      </w:pPr>
    </w:p>
    <w:p w14:paraId="753208D2" w14:textId="77777777" w:rsidR="009C4135" w:rsidRDefault="009C4135">
      <w:pPr>
        <w:pStyle w:val="Heading1"/>
        <w:spacing w:after="252"/>
        <w:ind w:left="35" w:right="29"/>
        <w:jc w:val="center"/>
      </w:pPr>
    </w:p>
    <w:p w14:paraId="1B894C1D" w14:textId="77777777" w:rsidR="009C4135" w:rsidRDefault="009C4135">
      <w:pPr>
        <w:pStyle w:val="Heading1"/>
        <w:spacing w:after="252"/>
        <w:ind w:left="35" w:right="29"/>
        <w:jc w:val="center"/>
      </w:pPr>
    </w:p>
    <w:p w14:paraId="7D39B6B2" w14:textId="77777777" w:rsidR="009C4135" w:rsidRDefault="009C4135">
      <w:pPr>
        <w:pStyle w:val="Heading1"/>
        <w:spacing w:after="252"/>
        <w:ind w:left="35" w:right="29"/>
        <w:jc w:val="center"/>
      </w:pPr>
    </w:p>
    <w:p w14:paraId="2A22B36A" w14:textId="77777777" w:rsidR="009C4135" w:rsidRDefault="009C4135">
      <w:pPr>
        <w:pStyle w:val="Heading1"/>
        <w:spacing w:after="252"/>
        <w:ind w:left="35" w:right="29"/>
        <w:jc w:val="center"/>
      </w:pPr>
    </w:p>
    <w:p w14:paraId="1049C0F4" w14:textId="77777777" w:rsidR="009C4135" w:rsidRDefault="009C4135">
      <w:pPr>
        <w:pStyle w:val="Heading1"/>
        <w:spacing w:after="252"/>
        <w:ind w:left="35" w:right="29"/>
        <w:jc w:val="center"/>
      </w:pPr>
    </w:p>
    <w:p w14:paraId="787C0324" w14:textId="77777777" w:rsidR="009C4135" w:rsidRDefault="009C4135" w:rsidP="009C4135">
      <w:pPr>
        <w:pStyle w:val="Heading1"/>
        <w:spacing w:after="252"/>
        <w:ind w:left="0" w:right="29" w:firstLine="0"/>
      </w:pPr>
    </w:p>
    <w:p w14:paraId="48916640" w14:textId="77777777" w:rsidR="009C4135" w:rsidRDefault="009C4135">
      <w:pPr>
        <w:pStyle w:val="Heading1"/>
        <w:spacing w:after="252"/>
        <w:ind w:left="35" w:right="29"/>
        <w:jc w:val="center"/>
      </w:pPr>
    </w:p>
    <w:p w14:paraId="0D0C8DEE" w14:textId="77777777" w:rsidR="009C4135" w:rsidRDefault="009C4135">
      <w:pPr>
        <w:pStyle w:val="Heading1"/>
        <w:spacing w:after="252"/>
        <w:ind w:left="35" w:right="29"/>
        <w:jc w:val="center"/>
      </w:pPr>
    </w:p>
    <w:p w14:paraId="35AD8D6C" w14:textId="77777777" w:rsidR="009C4135" w:rsidRDefault="009C4135" w:rsidP="0023074F">
      <w:pPr>
        <w:pStyle w:val="Heading1"/>
        <w:spacing w:after="252"/>
        <w:ind w:left="0" w:right="29" w:firstLine="0"/>
        <w:rPr>
          <w:b w:val="0"/>
        </w:rPr>
      </w:pPr>
    </w:p>
    <w:p w14:paraId="5E173748" w14:textId="77777777" w:rsidR="0023074F" w:rsidRPr="0023074F" w:rsidRDefault="0023074F" w:rsidP="0023074F"/>
    <w:p w14:paraId="3BB0B733" w14:textId="77777777" w:rsidR="005B2A41" w:rsidRDefault="006D6834">
      <w:pPr>
        <w:pStyle w:val="Heading1"/>
        <w:spacing w:after="252"/>
        <w:ind w:left="35" w:right="29"/>
        <w:jc w:val="center"/>
      </w:pPr>
      <w:bookmarkStart w:id="41" w:name="_Toc88631882"/>
      <w:r>
        <w:t>REFERENCES</w:t>
      </w:r>
      <w:bookmarkEnd w:id="41"/>
      <w:r>
        <w:t xml:space="preserve">  </w:t>
      </w:r>
    </w:p>
    <w:p w14:paraId="0570E48A" w14:textId="77777777" w:rsidR="005B2A41" w:rsidRDefault="006D6834">
      <w:pPr>
        <w:spacing w:after="252"/>
        <w:ind w:left="-5"/>
      </w:pPr>
      <w:r>
        <w:rPr>
          <w:i/>
        </w:rPr>
        <w:t>Association between age and clinical characteristics and outcomes of COVID-19</w:t>
      </w:r>
      <w:r>
        <w:t xml:space="preserve">. (2020, May </w:t>
      </w:r>
    </w:p>
    <w:p w14:paraId="56FC40C6" w14:textId="77777777" w:rsidR="005B2A41" w:rsidRDefault="006D6834">
      <w:pPr>
        <w:spacing w:after="252"/>
        <w:ind w:left="731"/>
        <w:jc w:val="both"/>
      </w:pPr>
      <w:r>
        <w:t xml:space="preserve">1). PubMed Central (PMC). </w:t>
      </w:r>
      <w:hyperlink r:id="rId29">
        <w:r>
          <w:rPr>
            <w:color w:val="0563C1"/>
            <w:u w:val="single" w:color="0563C1"/>
          </w:rPr>
          <w:t>https://www.ncbi.nlm.nih.gov/pmc/articles/PMC7173682</w:t>
        </w:r>
      </w:hyperlink>
      <w:hyperlink r:id="rId30">
        <w:r>
          <w:rPr>
            <w:color w:val="0563C1"/>
            <w:u w:val="single" w:color="0563C1"/>
          </w:rPr>
          <w:t>/</w:t>
        </w:r>
      </w:hyperlink>
      <w:hyperlink r:id="rId31">
        <w:r>
          <w:t xml:space="preserve"> </w:t>
        </w:r>
      </w:hyperlink>
      <w:hyperlink r:id="rId32">
        <w:r>
          <w:t>.</w:t>
        </w:r>
      </w:hyperlink>
      <w:r>
        <w:t xml:space="preserve"> </w:t>
      </w:r>
    </w:p>
    <w:p w14:paraId="264DC013" w14:textId="77777777" w:rsidR="005B2A41" w:rsidRDefault="006D6834">
      <w:pPr>
        <w:spacing w:after="252"/>
        <w:ind w:left="0" w:firstLine="0"/>
      </w:pPr>
      <w:r>
        <w:t xml:space="preserve"> </w:t>
      </w:r>
    </w:p>
    <w:p w14:paraId="0FCE7212" w14:textId="77777777" w:rsidR="005B2A41" w:rsidRDefault="006D6834">
      <w:pPr>
        <w:spacing w:after="0" w:line="477" w:lineRule="auto"/>
        <w:ind w:left="706" w:hanging="721"/>
      </w:pPr>
      <w:r>
        <w:lastRenderedPageBreak/>
        <w:t xml:space="preserve">Biswas, M. (2021). </w:t>
      </w:r>
      <w:r>
        <w:rPr>
          <w:i/>
        </w:rPr>
        <w:t>Association of Sex, Age, and Comorbidities with Mortality in COVID-19 Patients: A Systematic Review and Meta-Analysis</w:t>
      </w:r>
      <w:r>
        <w:t xml:space="preserve">. FullText - Intervirology 2021, Vol. </w:t>
      </w:r>
    </w:p>
    <w:p w14:paraId="7DFAD5DB" w14:textId="77777777" w:rsidR="005B2A41" w:rsidRDefault="006D6834">
      <w:pPr>
        <w:spacing w:after="252"/>
        <w:ind w:left="731"/>
        <w:jc w:val="both"/>
      </w:pPr>
      <w:r>
        <w:t xml:space="preserve">64, No. 1 - Karger Publishers. </w:t>
      </w:r>
      <w:hyperlink r:id="rId33">
        <w:r>
          <w:rPr>
            <w:color w:val="0563C1"/>
            <w:u w:val="single" w:color="0563C1"/>
          </w:rPr>
          <w:t>https://www.karger.com/Article/Fulltext/51259</w:t>
        </w:r>
      </w:hyperlink>
      <w:hyperlink r:id="rId34">
        <w:r>
          <w:rPr>
            <w:color w:val="0563C1"/>
            <w:u w:val="single" w:color="0563C1"/>
          </w:rPr>
          <w:t>2</w:t>
        </w:r>
      </w:hyperlink>
      <w:hyperlink r:id="rId35">
        <w:r>
          <w:t xml:space="preserve"> </w:t>
        </w:r>
      </w:hyperlink>
      <w:hyperlink r:id="rId36">
        <w:r>
          <w:t>.</w:t>
        </w:r>
      </w:hyperlink>
      <w:r>
        <w:t xml:space="preserve"> </w:t>
      </w:r>
    </w:p>
    <w:p w14:paraId="1AEB310A" w14:textId="77777777" w:rsidR="005B2A41" w:rsidRDefault="006D6834">
      <w:pPr>
        <w:spacing w:after="252"/>
        <w:ind w:left="0" w:firstLine="0"/>
      </w:pPr>
      <w:r>
        <w:t xml:space="preserve"> </w:t>
      </w:r>
    </w:p>
    <w:p w14:paraId="4BC5177C" w14:textId="77777777" w:rsidR="005B2A41" w:rsidRDefault="006D6834">
      <w:pPr>
        <w:spacing w:after="1" w:line="478" w:lineRule="auto"/>
        <w:ind w:left="-5"/>
        <w:jc w:val="both"/>
      </w:pPr>
      <w:r>
        <w:t xml:space="preserve">Blakemore, E. (2021, May 3). </w:t>
      </w:r>
      <w:r>
        <w:rPr>
          <w:i/>
        </w:rPr>
        <w:t>Race and ethnicity facts and information</w:t>
      </w:r>
      <w:r>
        <w:t xml:space="preserve">. Culture.  </w:t>
      </w:r>
      <w:hyperlink r:id="rId37">
        <w:r>
          <w:rPr>
            <w:color w:val="0563C1"/>
            <w:u w:val="single" w:color="0563C1"/>
          </w:rPr>
          <w:t>https://www.nationalgeographic.com/culture/article/rac</w:t>
        </w:r>
      </w:hyperlink>
      <w:hyperlink r:id="rId38">
        <w:r>
          <w:rPr>
            <w:color w:val="0563C1"/>
            <w:u w:val="single" w:color="0563C1"/>
          </w:rPr>
          <w:t>e</w:t>
        </w:r>
      </w:hyperlink>
      <w:hyperlink r:id="rId39">
        <w:r>
          <w:rPr>
            <w:color w:val="0563C1"/>
            <w:u w:val="single" w:color="0563C1"/>
          </w:rPr>
          <w:t>-</w:t>
        </w:r>
      </w:hyperlink>
      <w:hyperlink r:id="rId40">
        <w:r>
          <w:rPr>
            <w:color w:val="0563C1"/>
            <w:u w:val="single" w:color="0563C1"/>
          </w:rPr>
          <w:t>ethnicit</w:t>
        </w:r>
      </w:hyperlink>
      <w:hyperlink r:id="rId41">
        <w:r>
          <w:rPr>
            <w:color w:val="0563C1"/>
            <w:u w:val="single" w:color="0563C1"/>
          </w:rPr>
          <w:t>y</w:t>
        </w:r>
      </w:hyperlink>
      <w:hyperlink r:id="rId42">
        <w:r>
          <w:t xml:space="preserve"> </w:t>
        </w:r>
      </w:hyperlink>
      <w:hyperlink r:id="rId43">
        <w:r>
          <w:t>.</w:t>
        </w:r>
      </w:hyperlink>
      <w:r>
        <w:t xml:space="preserve"> </w:t>
      </w:r>
    </w:p>
    <w:p w14:paraId="6322DB7E" w14:textId="77777777" w:rsidR="005B2A41" w:rsidRDefault="006D6834">
      <w:pPr>
        <w:spacing w:after="252"/>
        <w:ind w:left="0" w:firstLine="0"/>
      </w:pPr>
      <w:r>
        <w:t xml:space="preserve"> </w:t>
      </w:r>
    </w:p>
    <w:p w14:paraId="4B4B5CBF" w14:textId="77777777" w:rsidR="005B2A41" w:rsidRDefault="006D6834">
      <w:pPr>
        <w:spacing w:after="252"/>
        <w:ind w:left="-5"/>
      </w:pPr>
      <w:r>
        <w:t xml:space="preserve">Cennimo, D. J., MD. (2021, August 5). </w:t>
      </w:r>
      <w:r>
        <w:rPr>
          <w:i/>
        </w:rPr>
        <w:t xml:space="preserve">Coronavirus Disease 2019 (COVID-19): Practice </w:t>
      </w:r>
    </w:p>
    <w:p w14:paraId="2531DB69" w14:textId="77777777" w:rsidR="005B2A41" w:rsidRDefault="006D6834">
      <w:pPr>
        <w:spacing w:after="1" w:line="478" w:lineRule="auto"/>
        <w:ind w:left="731"/>
        <w:jc w:val="both"/>
      </w:pPr>
      <w:r>
        <w:rPr>
          <w:i/>
        </w:rPr>
        <w:t>Essentials, Background, Route of Transmission</w:t>
      </w:r>
      <w:r>
        <w:t xml:space="preserve">. Medscape. </w:t>
      </w:r>
      <w:hyperlink r:id="rId44">
        <w:r>
          <w:rPr>
            <w:color w:val="0563C1"/>
            <w:u w:val="single" w:color="0563C1"/>
          </w:rPr>
          <w:t>https://emedicine.medscape.com/article/250011</w:t>
        </w:r>
      </w:hyperlink>
      <w:hyperlink r:id="rId45">
        <w:r>
          <w:rPr>
            <w:color w:val="0563C1"/>
            <w:u w:val="single" w:color="0563C1"/>
          </w:rPr>
          <w:t>4</w:t>
        </w:r>
      </w:hyperlink>
      <w:hyperlink r:id="rId46">
        <w:r>
          <w:rPr>
            <w:color w:val="0563C1"/>
            <w:u w:val="single" w:color="0563C1"/>
          </w:rPr>
          <w:t>-</w:t>
        </w:r>
      </w:hyperlink>
      <w:hyperlink r:id="rId47">
        <w:r>
          <w:rPr>
            <w:color w:val="0563C1"/>
            <w:u w:val="single" w:color="0563C1"/>
          </w:rPr>
          <w:t>overvie</w:t>
        </w:r>
      </w:hyperlink>
      <w:hyperlink r:id="rId48">
        <w:r>
          <w:rPr>
            <w:color w:val="0563C1"/>
            <w:u w:val="single" w:color="0563C1"/>
          </w:rPr>
          <w:t>w</w:t>
        </w:r>
      </w:hyperlink>
      <w:hyperlink r:id="rId49">
        <w:r>
          <w:t xml:space="preserve">  </w:t>
        </w:r>
      </w:hyperlink>
    </w:p>
    <w:p w14:paraId="04BB24B0" w14:textId="77777777" w:rsidR="005B2A41" w:rsidRDefault="006D6834">
      <w:pPr>
        <w:spacing w:after="252"/>
        <w:ind w:left="0" w:firstLine="0"/>
      </w:pPr>
      <w:r>
        <w:rPr>
          <w:i/>
        </w:rPr>
        <w:t xml:space="preserve"> </w:t>
      </w:r>
    </w:p>
    <w:p w14:paraId="1A7B29BD" w14:textId="77777777" w:rsidR="005B2A41" w:rsidRDefault="006D6834">
      <w:pPr>
        <w:ind w:left="9" w:right="8"/>
      </w:pPr>
      <w:r>
        <w:rPr>
          <w:i/>
        </w:rPr>
        <w:t>Community, Work, and School</w:t>
      </w:r>
      <w:r>
        <w:t xml:space="preserve">. (2020, February 11). Centers for Disease Control and Prevention.  </w:t>
      </w:r>
    </w:p>
    <w:p w14:paraId="01FCFB2D" w14:textId="77777777" w:rsidR="005B2A41" w:rsidRDefault="00E06E23">
      <w:pPr>
        <w:spacing w:after="252"/>
        <w:ind w:left="-5"/>
        <w:jc w:val="both"/>
      </w:pPr>
      <w:hyperlink r:id="rId50">
        <w:r w:rsidR="006D6834">
          <w:rPr>
            <w:color w:val="0563C1"/>
            <w:u w:val="single" w:color="0563C1"/>
          </w:rPr>
          <w:t>https://www.cdc.gov/coronavirus/201</w:t>
        </w:r>
      </w:hyperlink>
      <w:hyperlink r:id="rId51">
        <w:r w:rsidR="006D6834">
          <w:rPr>
            <w:color w:val="0563C1"/>
            <w:u w:val="single" w:color="0563C1"/>
          </w:rPr>
          <w:t>9</w:t>
        </w:r>
      </w:hyperlink>
      <w:hyperlink r:id="rId52">
        <w:r w:rsidR="006D6834">
          <w:rPr>
            <w:color w:val="0563C1"/>
            <w:u w:val="single" w:color="0563C1"/>
          </w:rPr>
          <w:t>-</w:t>
        </w:r>
      </w:hyperlink>
      <w:hyperlink r:id="rId53">
        <w:r w:rsidR="006D6834">
          <w:rPr>
            <w:color w:val="0563C1"/>
            <w:u w:val="single" w:color="0563C1"/>
          </w:rPr>
          <w:t>ncov/community/healt</w:t>
        </w:r>
      </w:hyperlink>
      <w:hyperlink r:id="rId54">
        <w:r w:rsidR="006D6834">
          <w:rPr>
            <w:color w:val="0563C1"/>
            <w:u w:val="single" w:color="0563C1"/>
          </w:rPr>
          <w:t>h</w:t>
        </w:r>
      </w:hyperlink>
      <w:hyperlink r:id="rId55">
        <w:r w:rsidR="006D6834">
          <w:rPr>
            <w:color w:val="0563C1"/>
            <w:u w:val="single" w:color="0563C1"/>
          </w:rPr>
          <w:t>-</w:t>
        </w:r>
      </w:hyperlink>
      <w:hyperlink r:id="rId56">
        <w:r w:rsidR="006D6834">
          <w:rPr>
            <w:color w:val="0563C1"/>
            <w:u w:val="single" w:color="0563C1"/>
          </w:rPr>
          <w:t>equity/rac</w:t>
        </w:r>
      </w:hyperlink>
      <w:hyperlink r:id="rId57">
        <w:r w:rsidR="006D6834">
          <w:rPr>
            <w:color w:val="0563C1"/>
            <w:u w:val="single" w:color="0563C1"/>
          </w:rPr>
          <w:t>eethnicity.htm</w:t>
        </w:r>
      </w:hyperlink>
      <w:hyperlink r:id="rId58">
        <w:r w:rsidR="006D6834">
          <w:rPr>
            <w:color w:val="0563C1"/>
            <w:u w:val="single" w:color="0563C1"/>
          </w:rPr>
          <w:t>l</w:t>
        </w:r>
      </w:hyperlink>
      <w:hyperlink r:id="rId59">
        <w:r w:rsidR="006D6834">
          <w:t xml:space="preserve">  </w:t>
        </w:r>
      </w:hyperlink>
    </w:p>
    <w:p w14:paraId="613C93B6" w14:textId="77777777" w:rsidR="005B2A41" w:rsidRDefault="006D6834">
      <w:pPr>
        <w:spacing w:after="252"/>
        <w:ind w:left="0" w:firstLine="0"/>
      </w:pPr>
      <w:r>
        <w:t xml:space="preserve"> </w:t>
      </w:r>
    </w:p>
    <w:p w14:paraId="6BFB86F5" w14:textId="77777777" w:rsidR="005B2A41" w:rsidRDefault="006D6834">
      <w:pPr>
        <w:spacing w:after="252" w:line="477" w:lineRule="auto"/>
        <w:ind w:left="706" w:hanging="721"/>
      </w:pPr>
      <w:r>
        <w:t xml:space="preserve">Correale, M., Tricarico, L., Fortunato, M. et al. </w:t>
      </w:r>
      <w:r>
        <w:rPr>
          <w:i/>
        </w:rPr>
        <w:t>Infection, atherothrombosis and thromboembolism beyond the COVID-19 disease: what similar in physiopathology and researches.</w:t>
      </w:r>
      <w:r>
        <w:t xml:space="preserve"> Aging Clin Exp Res. (2021). </w:t>
      </w:r>
      <w:hyperlink r:id="rId60">
        <w:r>
          <w:rPr>
            <w:color w:val="0563C1"/>
            <w:u w:val="single" w:color="0563C1"/>
          </w:rPr>
          <w:t>https://doi.org/10.1007/s4052</w:t>
        </w:r>
      </w:hyperlink>
      <w:hyperlink r:id="rId61">
        <w:r>
          <w:rPr>
            <w:color w:val="0563C1"/>
            <w:u w:val="single" w:color="0563C1"/>
          </w:rPr>
          <w:t>0</w:t>
        </w:r>
      </w:hyperlink>
      <w:hyperlink r:id="rId62">
        <w:r>
          <w:rPr>
            <w:color w:val="0563C1"/>
            <w:u w:val="single" w:color="0563C1"/>
          </w:rPr>
          <w:t>-</w:t>
        </w:r>
      </w:hyperlink>
      <w:hyperlink r:id="rId63">
        <w:r>
          <w:rPr>
            <w:color w:val="0563C1"/>
            <w:u w:val="single" w:color="0563C1"/>
          </w:rPr>
          <w:t>02</w:t>
        </w:r>
      </w:hyperlink>
      <w:hyperlink r:id="rId64">
        <w:r>
          <w:rPr>
            <w:color w:val="0563C1"/>
            <w:u w:val="single" w:color="0563C1"/>
          </w:rPr>
          <w:t>0</w:t>
        </w:r>
      </w:hyperlink>
      <w:hyperlink r:id="rId65">
        <w:r>
          <w:rPr>
            <w:color w:val="0563C1"/>
            <w:u w:val="single" w:color="0563C1"/>
          </w:rPr>
          <w:t>-</w:t>
        </w:r>
      </w:hyperlink>
      <w:hyperlink r:id="rId66">
        <w:r>
          <w:rPr>
            <w:color w:val="0563C1"/>
            <w:u w:val="single" w:color="0563C1"/>
          </w:rPr>
          <w:t>0177</w:t>
        </w:r>
      </w:hyperlink>
      <w:hyperlink r:id="rId67">
        <w:r>
          <w:rPr>
            <w:color w:val="0563C1"/>
            <w:u w:val="single" w:color="0563C1"/>
          </w:rPr>
          <w:t>5</w:t>
        </w:r>
      </w:hyperlink>
      <w:hyperlink r:id="rId68">
        <w:r>
          <w:rPr>
            <w:color w:val="0563C1"/>
            <w:u w:val="single" w:color="0563C1"/>
          </w:rPr>
          <w:t>-</w:t>
        </w:r>
      </w:hyperlink>
      <w:hyperlink r:id="rId69">
        <w:r>
          <w:rPr>
            <w:color w:val="0563C1"/>
            <w:u w:val="single" w:color="0563C1"/>
          </w:rPr>
          <w:t>x</w:t>
        </w:r>
      </w:hyperlink>
      <w:hyperlink r:id="rId70">
        <w:r>
          <w:t xml:space="preserve">  </w:t>
        </w:r>
      </w:hyperlink>
      <w:r>
        <w:rPr>
          <w:i/>
        </w:rPr>
        <w:t>COVID-19 and Your Health</w:t>
      </w:r>
      <w:r>
        <w:t xml:space="preserve">. (2020, February 11). Centers for Disease Control and Prevention. </w:t>
      </w:r>
    </w:p>
    <w:p w14:paraId="2B754DAE" w14:textId="77777777" w:rsidR="005B2A41" w:rsidRDefault="00E06E23">
      <w:pPr>
        <w:spacing w:after="252"/>
        <w:ind w:left="731"/>
        <w:jc w:val="both"/>
      </w:pPr>
      <w:hyperlink r:id="rId71">
        <w:r w:rsidR="006D6834">
          <w:rPr>
            <w:color w:val="0563C1"/>
            <w:u w:val="single" w:color="0563C1"/>
          </w:rPr>
          <w:t>https://www.cdc.gov/coronavirus/201</w:t>
        </w:r>
      </w:hyperlink>
      <w:hyperlink r:id="rId72">
        <w:r w:rsidR="006D6834">
          <w:rPr>
            <w:color w:val="0563C1"/>
            <w:u w:val="single" w:color="0563C1"/>
          </w:rPr>
          <w:t>9</w:t>
        </w:r>
      </w:hyperlink>
      <w:hyperlink r:id="rId73">
        <w:r w:rsidR="006D6834">
          <w:rPr>
            <w:color w:val="0563C1"/>
            <w:u w:val="single" w:color="0563C1"/>
          </w:rPr>
          <w:t>-</w:t>
        </w:r>
      </w:hyperlink>
      <w:hyperlink r:id="rId74">
        <w:r w:rsidR="006D6834">
          <w:rPr>
            <w:color w:val="0563C1"/>
            <w:u w:val="single" w:color="0563C1"/>
          </w:rPr>
          <w:t>ncov/nee</w:t>
        </w:r>
      </w:hyperlink>
      <w:hyperlink r:id="rId75">
        <w:r w:rsidR="006D6834">
          <w:rPr>
            <w:color w:val="0563C1"/>
            <w:u w:val="single" w:color="0563C1"/>
          </w:rPr>
          <w:t>d</w:t>
        </w:r>
      </w:hyperlink>
      <w:hyperlink r:id="rId76">
        <w:r w:rsidR="006D6834">
          <w:rPr>
            <w:color w:val="0563C1"/>
            <w:u w:val="single" w:color="0563C1"/>
          </w:rPr>
          <w:t>-</w:t>
        </w:r>
      </w:hyperlink>
      <w:hyperlink r:id="rId77">
        <w:r w:rsidR="006D6834">
          <w:rPr>
            <w:color w:val="0563C1"/>
            <w:u w:val="single" w:color="0563C1"/>
          </w:rPr>
          <w:t>extr</w:t>
        </w:r>
      </w:hyperlink>
      <w:hyperlink r:id="rId78">
        <w:r w:rsidR="006D6834">
          <w:rPr>
            <w:color w:val="0563C1"/>
            <w:u w:val="single" w:color="0563C1"/>
          </w:rPr>
          <w:t>a</w:t>
        </w:r>
      </w:hyperlink>
      <w:hyperlink r:id="rId79">
        <w:r w:rsidR="006D6834">
          <w:rPr>
            <w:color w:val="0563C1"/>
            <w:u w:val="single" w:color="0563C1"/>
          </w:rPr>
          <w:t>-</w:t>
        </w:r>
      </w:hyperlink>
      <w:hyperlink r:id="rId80">
        <w:r w:rsidR="006D6834">
          <w:rPr>
            <w:color w:val="0563C1"/>
            <w:u w:val="single" w:color="0563C1"/>
          </w:rPr>
          <w:t>precautions/olde</w:t>
        </w:r>
      </w:hyperlink>
      <w:hyperlink r:id="rId81">
        <w:r w:rsidR="006D6834">
          <w:rPr>
            <w:color w:val="0563C1"/>
            <w:u w:val="single" w:color="0563C1"/>
          </w:rPr>
          <w:t>r</w:t>
        </w:r>
      </w:hyperlink>
      <w:hyperlink r:id="rId82">
        <w:r w:rsidR="006D6834">
          <w:rPr>
            <w:color w:val="0563C1"/>
            <w:u w:val="single" w:color="0563C1"/>
          </w:rPr>
          <w:t>-</w:t>
        </w:r>
      </w:hyperlink>
      <w:hyperlink r:id="rId83">
        <w:r w:rsidR="006D6834">
          <w:rPr>
            <w:color w:val="0563C1"/>
            <w:u w:val="single" w:color="0563C1"/>
          </w:rPr>
          <w:t>adults.htm</w:t>
        </w:r>
      </w:hyperlink>
      <w:hyperlink r:id="rId84">
        <w:r w:rsidR="006D6834">
          <w:rPr>
            <w:color w:val="0563C1"/>
            <w:u w:val="single" w:color="0563C1"/>
          </w:rPr>
          <w:t>l</w:t>
        </w:r>
      </w:hyperlink>
      <w:hyperlink r:id="rId85">
        <w:r w:rsidR="006D6834">
          <w:t xml:space="preserve">  </w:t>
        </w:r>
      </w:hyperlink>
    </w:p>
    <w:p w14:paraId="4E31DC9C" w14:textId="77777777" w:rsidR="005B2A41" w:rsidRDefault="006D6834">
      <w:pPr>
        <w:spacing w:after="252"/>
        <w:ind w:left="0" w:firstLine="0"/>
      </w:pPr>
      <w:r>
        <w:t xml:space="preserve"> </w:t>
      </w:r>
    </w:p>
    <w:p w14:paraId="69E922B0" w14:textId="77777777" w:rsidR="005B2A41" w:rsidRDefault="006D6834">
      <w:pPr>
        <w:spacing w:after="252"/>
        <w:ind w:left="-5"/>
      </w:pPr>
      <w:r>
        <w:t xml:space="preserve">Hakeem, A., Javid, M. &amp; Vaishya R. </w:t>
      </w:r>
      <w:r>
        <w:rPr>
          <w:i/>
        </w:rPr>
        <w:t>Effects of COVID-19 pandemic in daily life.</w:t>
      </w:r>
      <w:r>
        <w:t xml:space="preserve"> PubMed  </w:t>
      </w:r>
    </w:p>
    <w:p w14:paraId="2FE4A7DC" w14:textId="77777777" w:rsidR="005B2A41" w:rsidRDefault="006D6834">
      <w:pPr>
        <w:spacing w:after="252"/>
        <w:ind w:left="16" w:right="6"/>
        <w:jc w:val="center"/>
      </w:pPr>
      <w:r>
        <w:t xml:space="preserve">Central (PMC). (2020). </w:t>
      </w:r>
      <w:hyperlink r:id="rId86">
        <w:r>
          <w:rPr>
            <w:color w:val="0563C1"/>
            <w:u w:val="single" w:color="0563C1"/>
          </w:rPr>
          <w:t>https://www.ncbi.nlm.nih.gov/pmc/articles/PMC7147210</w:t>
        </w:r>
      </w:hyperlink>
      <w:hyperlink r:id="rId87">
        <w:r>
          <w:rPr>
            <w:color w:val="0563C1"/>
            <w:u w:val="single" w:color="0563C1"/>
          </w:rPr>
          <w:t>/</w:t>
        </w:r>
      </w:hyperlink>
      <w:hyperlink r:id="rId88">
        <w:r>
          <w:t xml:space="preserve">  </w:t>
        </w:r>
      </w:hyperlink>
    </w:p>
    <w:p w14:paraId="7208684E" w14:textId="77777777" w:rsidR="005B2A41" w:rsidRDefault="006D6834">
      <w:pPr>
        <w:spacing w:after="252"/>
        <w:ind w:left="0" w:firstLine="0"/>
      </w:pPr>
      <w:r>
        <w:lastRenderedPageBreak/>
        <w:t xml:space="preserve"> </w:t>
      </w:r>
    </w:p>
    <w:p w14:paraId="479659D1" w14:textId="77777777" w:rsidR="005B2A41" w:rsidRDefault="006D6834">
      <w:pPr>
        <w:spacing w:after="1" w:line="478" w:lineRule="auto"/>
        <w:ind w:left="706" w:right="264" w:hanging="721"/>
        <w:jc w:val="both"/>
      </w:pPr>
      <w:r>
        <w:t xml:space="preserve">Ford, T. S. N. R. (2020, June 17). </w:t>
      </w:r>
      <w:r>
        <w:rPr>
          <w:i/>
        </w:rPr>
        <w:t>Race gaps in COVID-19 deaths are even bigger than they appear</w:t>
      </w:r>
      <w:r>
        <w:t xml:space="preserve">. Brookings. </w:t>
      </w:r>
      <w:hyperlink r:id="rId89">
        <w:r>
          <w:rPr>
            <w:color w:val="0563C1"/>
            <w:u w:val="single" w:color="0563C1"/>
          </w:rPr>
          <w:t>https://www.brookings.edu/blog/up</w:t>
        </w:r>
      </w:hyperlink>
      <w:hyperlink r:id="rId90">
        <w:r>
          <w:rPr>
            <w:color w:val="0563C1"/>
            <w:u w:val="single" w:color="0563C1"/>
          </w:rPr>
          <w:t>-</w:t>
        </w:r>
      </w:hyperlink>
      <w:hyperlink r:id="rId91">
        <w:r>
          <w:rPr>
            <w:color w:val="0563C1"/>
            <w:u w:val="single" w:color="0563C1"/>
          </w:rPr>
          <w:t>front/2020/06/16/race</w:t>
        </w:r>
      </w:hyperlink>
      <w:hyperlink r:id="rId92">
        <w:r>
          <w:rPr>
            <w:color w:val="0563C1"/>
            <w:u w:val="single" w:color="0563C1"/>
          </w:rPr>
          <w:t>-</w:t>
        </w:r>
      </w:hyperlink>
      <w:hyperlink r:id="rId93">
        <w:r>
          <w:rPr>
            <w:color w:val="0563C1"/>
            <w:u w:val="single" w:color="0563C1"/>
          </w:rPr>
          <w:t>gaps</w:t>
        </w:r>
      </w:hyperlink>
      <w:hyperlink r:id="rId94">
        <w:r>
          <w:rPr>
            <w:color w:val="0563C1"/>
            <w:u w:val="single" w:color="0563C1"/>
          </w:rPr>
          <w:t>-</w:t>
        </w:r>
      </w:hyperlink>
      <w:hyperlink r:id="rId95">
        <w:r>
          <w:rPr>
            <w:color w:val="0563C1"/>
            <w:u w:val="single" w:color="0563C1"/>
          </w:rPr>
          <w:t>in</w:t>
        </w:r>
      </w:hyperlink>
      <w:hyperlink r:id="rId96"/>
      <w:hyperlink r:id="rId97">
        <w:r>
          <w:rPr>
            <w:color w:val="0563C1"/>
            <w:u w:val="single" w:color="0563C1"/>
          </w:rPr>
          <w:t>covid</w:t>
        </w:r>
      </w:hyperlink>
      <w:hyperlink r:id="rId98">
        <w:r>
          <w:rPr>
            <w:color w:val="0563C1"/>
            <w:u w:val="single" w:color="0563C1"/>
          </w:rPr>
          <w:t>-</w:t>
        </w:r>
      </w:hyperlink>
      <w:hyperlink r:id="rId99">
        <w:r>
          <w:rPr>
            <w:color w:val="0563C1"/>
            <w:u w:val="single" w:color="0563C1"/>
          </w:rPr>
          <w:t>19</w:t>
        </w:r>
      </w:hyperlink>
      <w:hyperlink r:id="rId100">
        <w:r>
          <w:rPr>
            <w:color w:val="0563C1"/>
            <w:u w:val="single" w:color="0563C1"/>
          </w:rPr>
          <w:t>-</w:t>
        </w:r>
      </w:hyperlink>
      <w:hyperlink r:id="rId101">
        <w:r>
          <w:rPr>
            <w:color w:val="0563C1"/>
            <w:u w:val="single" w:color="0563C1"/>
          </w:rPr>
          <w:t>deaths</w:t>
        </w:r>
      </w:hyperlink>
      <w:hyperlink r:id="rId102">
        <w:r>
          <w:rPr>
            <w:color w:val="0563C1"/>
            <w:u w:val="single" w:color="0563C1"/>
          </w:rPr>
          <w:t>-</w:t>
        </w:r>
      </w:hyperlink>
      <w:hyperlink r:id="rId103">
        <w:r>
          <w:rPr>
            <w:color w:val="0563C1"/>
            <w:u w:val="single" w:color="0563C1"/>
          </w:rPr>
          <w:t>are</w:t>
        </w:r>
      </w:hyperlink>
      <w:hyperlink r:id="rId104">
        <w:r>
          <w:rPr>
            <w:color w:val="0563C1"/>
            <w:u w:val="single" w:color="0563C1"/>
          </w:rPr>
          <w:t>-</w:t>
        </w:r>
      </w:hyperlink>
      <w:hyperlink r:id="rId105">
        <w:r>
          <w:rPr>
            <w:color w:val="0563C1"/>
            <w:u w:val="single" w:color="0563C1"/>
          </w:rPr>
          <w:t>even</w:t>
        </w:r>
      </w:hyperlink>
      <w:hyperlink r:id="rId106">
        <w:r>
          <w:rPr>
            <w:color w:val="0563C1"/>
            <w:u w:val="single" w:color="0563C1"/>
          </w:rPr>
          <w:t>-</w:t>
        </w:r>
      </w:hyperlink>
      <w:hyperlink r:id="rId107">
        <w:r>
          <w:rPr>
            <w:color w:val="0563C1"/>
            <w:u w:val="single" w:color="0563C1"/>
          </w:rPr>
          <w:t>bigger</w:t>
        </w:r>
      </w:hyperlink>
      <w:hyperlink r:id="rId108">
        <w:r>
          <w:rPr>
            <w:color w:val="0563C1"/>
            <w:u w:val="single" w:color="0563C1"/>
          </w:rPr>
          <w:t>-</w:t>
        </w:r>
      </w:hyperlink>
      <w:hyperlink r:id="rId109">
        <w:r>
          <w:rPr>
            <w:color w:val="0563C1"/>
            <w:u w:val="single" w:color="0563C1"/>
          </w:rPr>
          <w:t>than</w:t>
        </w:r>
      </w:hyperlink>
      <w:hyperlink r:id="rId110">
        <w:r>
          <w:rPr>
            <w:color w:val="0563C1"/>
            <w:u w:val="single" w:color="0563C1"/>
          </w:rPr>
          <w:t>-</w:t>
        </w:r>
      </w:hyperlink>
      <w:hyperlink r:id="rId111">
        <w:r>
          <w:rPr>
            <w:color w:val="0563C1"/>
            <w:u w:val="single" w:color="0563C1"/>
          </w:rPr>
          <w:t>they</w:t>
        </w:r>
      </w:hyperlink>
      <w:hyperlink r:id="rId112">
        <w:r>
          <w:rPr>
            <w:color w:val="0563C1"/>
            <w:u w:val="single" w:color="0563C1"/>
          </w:rPr>
          <w:t>-</w:t>
        </w:r>
      </w:hyperlink>
      <w:hyperlink r:id="rId113">
        <w:r>
          <w:rPr>
            <w:color w:val="0563C1"/>
            <w:u w:val="single" w:color="0563C1"/>
          </w:rPr>
          <w:t>appear/</w:t>
        </w:r>
      </w:hyperlink>
      <w:hyperlink r:id="rId114">
        <w:r>
          <w:t xml:space="preserve"> </w:t>
        </w:r>
      </w:hyperlink>
      <w:r>
        <w:t xml:space="preserve"> </w:t>
      </w:r>
    </w:p>
    <w:p w14:paraId="6E008CE7" w14:textId="77777777" w:rsidR="005B2A41" w:rsidRDefault="006D6834">
      <w:pPr>
        <w:spacing w:after="275"/>
        <w:ind w:left="0" w:firstLine="0"/>
      </w:pPr>
      <w:r>
        <w:rPr>
          <w:i/>
        </w:rPr>
        <w:t xml:space="preserve"> </w:t>
      </w:r>
    </w:p>
    <w:p w14:paraId="262A5BED" w14:textId="77777777" w:rsidR="005B2A41" w:rsidRDefault="006D6834">
      <w:pPr>
        <w:spacing w:after="1" w:line="478" w:lineRule="auto"/>
        <w:ind w:left="706" w:hanging="721"/>
        <w:jc w:val="both"/>
      </w:pPr>
      <w:r>
        <w:rPr>
          <w:i/>
        </w:rPr>
        <w:t>Impact of COVID-19 on people’s livelihoods, their health and our food systems</w:t>
      </w:r>
      <w:r>
        <w:t xml:space="preserve">. (2020, October 13). World Health Organization. </w:t>
      </w:r>
      <w:hyperlink r:id="rId115">
        <w:r>
          <w:rPr>
            <w:color w:val="0563C1"/>
            <w:u w:val="single" w:color="0563C1"/>
          </w:rPr>
          <w:t>https://www.who.int/news/item/1</w:t>
        </w:r>
      </w:hyperlink>
      <w:hyperlink r:id="rId116">
        <w:r>
          <w:rPr>
            <w:color w:val="0563C1"/>
            <w:u w:val="single" w:color="0563C1"/>
          </w:rPr>
          <w:t>3</w:t>
        </w:r>
      </w:hyperlink>
      <w:hyperlink r:id="rId117">
        <w:r>
          <w:rPr>
            <w:color w:val="0563C1"/>
            <w:u w:val="single" w:color="0563C1"/>
          </w:rPr>
          <w:t>-</w:t>
        </w:r>
      </w:hyperlink>
      <w:hyperlink r:id="rId118">
        <w:r>
          <w:rPr>
            <w:color w:val="0563C1"/>
            <w:u w:val="single" w:color="0563C1"/>
          </w:rPr>
          <w:t>1</w:t>
        </w:r>
      </w:hyperlink>
      <w:hyperlink r:id="rId119">
        <w:r>
          <w:rPr>
            <w:color w:val="0563C1"/>
            <w:u w:val="single" w:color="0563C1"/>
          </w:rPr>
          <w:t>0</w:t>
        </w:r>
      </w:hyperlink>
      <w:hyperlink r:id="rId120">
        <w:r>
          <w:rPr>
            <w:color w:val="0563C1"/>
            <w:u w:val="single" w:color="0563C1"/>
          </w:rPr>
          <w:t>-</w:t>
        </w:r>
      </w:hyperlink>
      <w:hyperlink r:id="rId121">
        <w:r>
          <w:rPr>
            <w:color w:val="0563C1"/>
            <w:u w:val="single" w:color="0563C1"/>
          </w:rPr>
          <w:t>202</w:t>
        </w:r>
      </w:hyperlink>
      <w:hyperlink r:id="rId122">
        <w:r>
          <w:rPr>
            <w:color w:val="0563C1"/>
            <w:u w:val="single" w:color="0563C1"/>
          </w:rPr>
          <w:t>0</w:t>
        </w:r>
      </w:hyperlink>
      <w:hyperlink r:id="rId123">
        <w:r>
          <w:rPr>
            <w:color w:val="0563C1"/>
            <w:u w:val="single" w:color="0563C1"/>
          </w:rPr>
          <w:t>-</w:t>
        </w:r>
      </w:hyperlink>
      <w:hyperlink r:id="rId124">
        <w:r>
          <w:rPr>
            <w:color w:val="0563C1"/>
            <w:u w:val="single" w:color="0563C1"/>
          </w:rPr>
          <w:t>impac</w:t>
        </w:r>
      </w:hyperlink>
      <w:hyperlink r:id="rId125">
        <w:r>
          <w:rPr>
            <w:color w:val="0563C1"/>
            <w:u w:val="single" w:color="0563C1"/>
          </w:rPr>
          <w:t>t</w:t>
        </w:r>
      </w:hyperlink>
      <w:hyperlink r:id="rId126"/>
      <w:hyperlink r:id="rId127">
        <w:r>
          <w:rPr>
            <w:color w:val="0563C1"/>
            <w:u w:val="single" w:color="0563C1"/>
          </w:rPr>
          <w:t>o</w:t>
        </w:r>
      </w:hyperlink>
      <w:hyperlink r:id="rId128">
        <w:r>
          <w:rPr>
            <w:color w:val="0563C1"/>
            <w:u w:val="single" w:color="0563C1"/>
          </w:rPr>
          <w:t>fcovi</w:t>
        </w:r>
      </w:hyperlink>
      <w:hyperlink r:id="rId129">
        <w:r>
          <w:rPr>
            <w:color w:val="0563C1"/>
            <w:u w:val="single" w:color="0563C1"/>
          </w:rPr>
          <w:t>d</w:t>
        </w:r>
      </w:hyperlink>
      <w:hyperlink r:id="rId130">
        <w:r>
          <w:rPr>
            <w:color w:val="0563C1"/>
            <w:u w:val="single" w:color="0563C1"/>
          </w:rPr>
          <w:t>-</w:t>
        </w:r>
      </w:hyperlink>
      <w:hyperlink r:id="rId131">
        <w:r>
          <w:rPr>
            <w:color w:val="0563C1"/>
            <w:u w:val="single" w:color="0563C1"/>
          </w:rPr>
          <w:t>1</w:t>
        </w:r>
      </w:hyperlink>
      <w:hyperlink r:id="rId132">
        <w:r>
          <w:rPr>
            <w:color w:val="0563C1"/>
            <w:u w:val="single" w:color="0563C1"/>
          </w:rPr>
          <w:t>9</w:t>
        </w:r>
      </w:hyperlink>
      <w:hyperlink r:id="rId133">
        <w:r>
          <w:rPr>
            <w:color w:val="0563C1"/>
            <w:u w:val="single" w:color="0563C1"/>
          </w:rPr>
          <w:t>-</w:t>
        </w:r>
      </w:hyperlink>
      <w:hyperlink r:id="rId134">
        <w:r>
          <w:rPr>
            <w:color w:val="0563C1"/>
            <w:u w:val="single" w:color="0563C1"/>
          </w:rPr>
          <w:t>o</w:t>
        </w:r>
      </w:hyperlink>
      <w:hyperlink r:id="rId135">
        <w:r>
          <w:rPr>
            <w:color w:val="0563C1"/>
            <w:u w:val="single" w:color="0563C1"/>
          </w:rPr>
          <w:t>n</w:t>
        </w:r>
      </w:hyperlink>
      <w:hyperlink r:id="rId136">
        <w:r>
          <w:rPr>
            <w:color w:val="0563C1"/>
            <w:u w:val="single" w:color="0563C1"/>
          </w:rPr>
          <w:t>-</w:t>
        </w:r>
      </w:hyperlink>
      <w:hyperlink r:id="rId137">
        <w:r>
          <w:rPr>
            <w:color w:val="0563C1"/>
            <w:u w:val="single" w:color="0563C1"/>
          </w:rPr>
          <w:t>people’</w:t>
        </w:r>
      </w:hyperlink>
      <w:hyperlink r:id="rId138">
        <w:r>
          <w:rPr>
            <w:color w:val="0563C1"/>
            <w:u w:val="single" w:color="0563C1"/>
          </w:rPr>
          <w:t>s</w:t>
        </w:r>
      </w:hyperlink>
      <w:hyperlink r:id="rId139">
        <w:r>
          <w:rPr>
            <w:color w:val="0563C1"/>
            <w:u w:val="single" w:color="0563C1"/>
          </w:rPr>
          <w:t>-</w:t>
        </w:r>
      </w:hyperlink>
      <w:hyperlink r:id="rId140">
        <w:r>
          <w:rPr>
            <w:color w:val="0563C1"/>
            <w:u w:val="single" w:color="0563C1"/>
          </w:rPr>
          <w:t>livelihood</w:t>
        </w:r>
      </w:hyperlink>
      <w:hyperlink r:id="rId141">
        <w:r>
          <w:rPr>
            <w:color w:val="0563C1"/>
            <w:u w:val="single" w:color="0563C1"/>
          </w:rPr>
          <w:t>s</w:t>
        </w:r>
      </w:hyperlink>
      <w:hyperlink r:id="rId142">
        <w:r>
          <w:rPr>
            <w:color w:val="0563C1"/>
            <w:u w:val="single" w:color="0563C1"/>
          </w:rPr>
          <w:t>-</w:t>
        </w:r>
      </w:hyperlink>
      <w:hyperlink r:id="rId143">
        <w:r>
          <w:rPr>
            <w:color w:val="0563C1"/>
            <w:u w:val="single" w:color="0563C1"/>
          </w:rPr>
          <w:t>thei</w:t>
        </w:r>
      </w:hyperlink>
      <w:hyperlink r:id="rId144">
        <w:r>
          <w:rPr>
            <w:color w:val="0563C1"/>
            <w:u w:val="single" w:color="0563C1"/>
          </w:rPr>
          <w:t>r</w:t>
        </w:r>
      </w:hyperlink>
      <w:hyperlink r:id="rId145">
        <w:r>
          <w:rPr>
            <w:color w:val="0563C1"/>
            <w:u w:val="single" w:color="0563C1"/>
          </w:rPr>
          <w:t>-</w:t>
        </w:r>
      </w:hyperlink>
      <w:hyperlink r:id="rId146">
        <w:r>
          <w:rPr>
            <w:color w:val="0563C1"/>
            <w:u w:val="single" w:color="0563C1"/>
          </w:rPr>
          <w:t>healt</w:t>
        </w:r>
      </w:hyperlink>
      <w:hyperlink r:id="rId147">
        <w:r>
          <w:rPr>
            <w:color w:val="0563C1"/>
            <w:u w:val="single" w:color="0563C1"/>
          </w:rPr>
          <w:t>h</w:t>
        </w:r>
      </w:hyperlink>
      <w:hyperlink r:id="rId148">
        <w:r>
          <w:rPr>
            <w:color w:val="0563C1"/>
            <w:u w:val="single" w:color="0563C1"/>
          </w:rPr>
          <w:t>-</w:t>
        </w:r>
      </w:hyperlink>
      <w:hyperlink r:id="rId149">
        <w:r>
          <w:rPr>
            <w:color w:val="0563C1"/>
            <w:u w:val="single" w:color="0563C1"/>
          </w:rPr>
          <w:t>an</w:t>
        </w:r>
      </w:hyperlink>
      <w:hyperlink r:id="rId150">
        <w:r>
          <w:rPr>
            <w:color w:val="0563C1"/>
            <w:u w:val="single" w:color="0563C1"/>
          </w:rPr>
          <w:t>d</w:t>
        </w:r>
      </w:hyperlink>
      <w:hyperlink r:id="rId151">
        <w:r>
          <w:rPr>
            <w:color w:val="0563C1"/>
            <w:u w:val="single" w:color="0563C1"/>
          </w:rPr>
          <w:t>-</w:t>
        </w:r>
      </w:hyperlink>
      <w:hyperlink r:id="rId152">
        <w:r>
          <w:rPr>
            <w:color w:val="0563C1"/>
            <w:u w:val="single" w:color="0563C1"/>
          </w:rPr>
          <w:t>ou</w:t>
        </w:r>
      </w:hyperlink>
      <w:hyperlink r:id="rId153">
        <w:r>
          <w:rPr>
            <w:color w:val="0563C1"/>
            <w:u w:val="single" w:color="0563C1"/>
          </w:rPr>
          <w:t>r</w:t>
        </w:r>
      </w:hyperlink>
      <w:hyperlink r:id="rId154">
        <w:r>
          <w:rPr>
            <w:color w:val="0563C1"/>
            <w:u w:val="single" w:color="0563C1"/>
          </w:rPr>
          <w:t>-</w:t>
        </w:r>
      </w:hyperlink>
      <w:hyperlink r:id="rId155">
        <w:r>
          <w:rPr>
            <w:color w:val="0563C1"/>
            <w:u w:val="single" w:color="0563C1"/>
          </w:rPr>
          <w:t>foo</w:t>
        </w:r>
      </w:hyperlink>
      <w:hyperlink r:id="rId156">
        <w:r>
          <w:rPr>
            <w:color w:val="0563C1"/>
            <w:u w:val="single" w:color="0563C1"/>
          </w:rPr>
          <w:t>d</w:t>
        </w:r>
      </w:hyperlink>
      <w:hyperlink r:id="rId157">
        <w:r>
          <w:rPr>
            <w:color w:val="0563C1"/>
            <w:u w:val="single" w:color="0563C1"/>
          </w:rPr>
          <w:t>-</w:t>
        </w:r>
      </w:hyperlink>
      <w:hyperlink r:id="rId158">
        <w:r>
          <w:rPr>
            <w:color w:val="0563C1"/>
            <w:u w:val="single" w:color="0563C1"/>
          </w:rPr>
          <w:t>system</w:t>
        </w:r>
      </w:hyperlink>
      <w:hyperlink r:id="rId159">
        <w:r>
          <w:rPr>
            <w:color w:val="0563C1"/>
            <w:u w:val="single" w:color="0563C1"/>
          </w:rPr>
          <w:t>s</w:t>
        </w:r>
      </w:hyperlink>
      <w:hyperlink r:id="rId160">
        <w:r>
          <w:t xml:space="preserve">  </w:t>
        </w:r>
      </w:hyperlink>
    </w:p>
    <w:p w14:paraId="42155D0D" w14:textId="77777777" w:rsidR="005B2A41" w:rsidRDefault="006D6834">
      <w:pPr>
        <w:spacing w:after="252"/>
        <w:ind w:left="0" w:firstLine="0"/>
      </w:pPr>
      <w:r>
        <w:t xml:space="preserve"> </w:t>
      </w:r>
    </w:p>
    <w:p w14:paraId="489FA047" w14:textId="77777777" w:rsidR="005B2A41" w:rsidRDefault="006D6834">
      <w:pPr>
        <w:ind w:left="9" w:right="8"/>
      </w:pPr>
      <w:r>
        <w:t xml:space="preserve">McCombes, S. (2020, September 3). </w:t>
      </w:r>
      <w:r>
        <w:rPr>
          <w:i/>
        </w:rPr>
        <w:t>Descriptive research</w:t>
      </w:r>
      <w:r>
        <w:t xml:space="preserve">. Scribbr.  </w:t>
      </w:r>
    </w:p>
    <w:p w14:paraId="2ED4947E" w14:textId="77777777" w:rsidR="005B2A41" w:rsidRDefault="00E06E23">
      <w:pPr>
        <w:spacing w:after="252"/>
        <w:ind w:left="-5"/>
        <w:jc w:val="both"/>
      </w:pPr>
      <w:hyperlink r:id="rId161">
        <w:r w:rsidR="006D6834">
          <w:rPr>
            <w:color w:val="0563C1"/>
            <w:u w:val="single" w:color="0563C1"/>
          </w:rPr>
          <w:t>https://www.scribbr.com/methodology/descriptiv</w:t>
        </w:r>
      </w:hyperlink>
      <w:hyperlink r:id="rId162">
        <w:r w:rsidR="006D6834">
          <w:rPr>
            <w:color w:val="0563C1"/>
            <w:u w:val="single" w:color="0563C1"/>
          </w:rPr>
          <w:t>e</w:t>
        </w:r>
      </w:hyperlink>
      <w:hyperlink r:id="rId163">
        <w:r w:rsidR="006D6834">
          <w:rPr>
            <w:color w:val="0563C1"/>
            <w:u w:val="single" w:color="0563C1"/>
          </w:rPr>
          <w:t>-</w:t>
        </w:r>
      </w:hyperlink>
      <w:hyperlink r:id="rId164">
        <w:r w:rsidR="006D6834">
          <w:rPr>
            <w:color w:val="0563C1"/>
            <w:u w:val="single" w:color="0563C1"/>
          </w:rPr>
          <w:t>research</w:t>
        </w:r>
      </w:hyperlink>
      <w:hyperlink r:id="rId165">
        <w:r w:rsidR="006D6834">
          <w:rPr>
            <w:color w:val="0563C1"/>
            <w:u w:val="single" w:color="0563C1"/>
          </w:rPr>
          <w:t>/</w:t>
        </w:r>
      </w:hyperlink>
      <w:hyperlink r:id="rId166">
        <w:r w:rsidR="006D6834">
          <w:t xml:space="preserve">  </w:t>
        </w:r>
      </w:hyperlink>
    </w:p>
    <w:p w14:paraId="2C51714D" w14:textId="77777777" w:rsidR="005B2A41" w:rsidRDefault="006D6834">
      <w:pPr>
        <w:spacing w:after="252"/>
        <w:ind w:left="0" w:firstLine="0"/>
      </w:pPr>
      <w:r>
        <w:t xml:space="preserve"> </w:t>
      </w:r>
    </w:p>
    <w:p w14:paraId="4B747468" w14:textId="77777777" w:rsidR="005B2A41" w:rsidRDefault="006D6834">
      <w:pPr>
        <w:spacing w:after="0" w:line="476" w:lineRule="auto"/>
        <w:ind w:left="706" w:hanging="721"/>
      </w:pPr>
      <w:r>
        <w:t xml:space="preserve">Ng, Bakrania, Falkous, Russell, J. K. C. R. (2020, July 10). </w:t>
      </w:r>
      <w:r>
        <w:rPr>
          <w:i/>
        </w:rPr>
        <w:t>COVID-19 Mortality Rates by Age and Gender: Why Is the Disease Killing More Men than Women?</w:t>
      </w:r>
      <w:r>
        <w:t xml:space="preserve"> RGA.  </w:t>
      </w:r>
    </w:p>
    <w:p w14:paraId="4DA2A707" w14:textId="77777777" w:rsidR="005B2A41" w:rsidRDefault="00E06E23">
      <w:pPr>
        <w:spacing w:after="1" w:line="478" w:lineRule="auto"/>
        <w:ind w:left="706" w:hanging="721"/>
        <w:jc w:val="both"/>
      </w:pPr>
      <w:hyperlink r:id="rId167">
        <w:r w:rsidR="006D6834">
          <w:rPr>
            <w:color w:val="0563C1"/>
            <w:u w:val="single" w:color="0563C1"/>
          </w:rPr>
          <w:t>https://www.rgare.com/knowledg</w:t>
        </w:r>
      </w:hyperlink>
      <w:hyperlink r:id="rId168">
        <w:r w:rsidR="006D6834">
          <w:rPr>
            <w:color w:val="0563C1"/>
            <w:u w:val="single" w:color="0563C1"/>
          </w:rPr>
          <w:t>e</w:t>
        </w:r>
      </w:hyperlink>
      <w:hyperlink r:id="rId169">
        <w:r w:rsidR="006D6834">
          <w:rPr>
            <w:color w:val="0563C1"/>
            <w:u w:val="single" w:color="0563C1"/>
          </w:rPr>
          <w:t>-</w:t>
        </w:r>
      </w:hyperlink>
      <w:hyperlink r:id="rId170">
        <w:r w:rsidR="006D6834">
          <w:rPr>
            <w:color w:val="0563C1"/>
            <w:u w:val="single" w:color="0563C1"/>
          </w:rPr>
          <w:t>center/media/research/covi</w:t>
        </w:r>
      </w:hyperlink>
      <w:hyperlink r:id="rId171">
        <w:r w:rsidR="006D6834">
          <w:rPr>
            <w:color w:val="0563C1"/>
            <w:u w:val="single" w:color="0563C1"/>
          </w:rPr>
          <w:t>d</w:t>
        </w:r>
      </w:hyperlink>
      <w:hyperlink r:id="rId172">
        <w:r w:rsidR="006D6834">
          <w:rPr>
            <w:color w:val="0563C1"/>
            <w:u w:val="single" w:color="0563C1"/>
          </w:rPr>
          <w:t>-</w:t>
        </w:r>
      </w:hyperlink>
      <w:hyperlink r:id="rId173">
        <w:r w:rsidR="006D6834">
          <w:rPr>
            <w:color w:val="0563C1"/>
            <w:u w:val="single" w:color="0563C1"/>
          </w:rPr>
          <w:t>1</w:t>
        </w:r>
      </w:hyperlink>
      <w:hyperlink r:id="rId174">
        <w:r w:rsidR="006D6834">
          <w:rPr>
            <w:color w:val="0563C1"/>
            <w:u w:val="single" w:color="0563C1"/>
          </w:rPr>
          <w:t>9</w:t>
        </w:r>
      </w:hyperlink>
      <w:hyperlink r:id="rId175">
        <w:r w:rsidR="006D6834">
          <w:rPr>
            <w:color w:val="0563C1"/>
            <w:u w:val="single" w:color="0563C1"/>
          </w:rPr>
          <w:t>-</w:t>
        </w:r>
      </w:hyperlink>
      <w:hyperlink r:id="rId176">
        <w:r w:rsidR="006D6834">
          <w:rPr>
            <w:color w:val="0563C1"/>
            <w:u w:val="single" w:color="0563C1"/>
          </w:rPr>
          <w:t>mortalit</w:t>
        </w:r>
      </w:hyperlink>
      <w:hyperlink r:id="rId177">
        <w:r w:rsidR="006D6834">
          <w:rPr>
            <w:color w:val="0563C1"/>
            <w:u w:val="single" w:color="0563C1"/>
          </w:rPr>
          <w:t>y</w:t>
        </w:r>
      </w:hyperlink>
      <w:hyperlink r:id="rId178">
        <w:r w:rsidR="006D6834">
          <w:rPr>
            <w:color w:val="0563C1"/>
            <w:u w:val="single" w:color="0563C1"/>
          </w:rPr>
          <w:t>-</w:t>
        </w:r>
      </w:hyperlink>
      <w:hyperlink r:id="rId179">
        <w:r w:rsidR="006D6834">
          <w:rPr>
            <w:color w:val="0563C1"/>
            <w:u w:val="single" w:color="0563C1"/>
          </w:rPr>
          <w:t>rate</w:t>
        </w:r>
      </w:hyperlink>
      <w:hyperlink r:id="rId180">
        <w:r w:rsidR="006D6834">
          <w:rPr>
            <w:color w:val="0563C1"/>
            <w:u w:val="single" w:color="0563C1"/>
          </w:rPr>
          <w:t>s</w:t>
        </w:r>
      </w:hyperlink>
      <w:hyperlink r:id="rId181">
        <w:r w:rsidR="006D6834">
          <w:rPr>
            <w:color w:val="0563C1"/>
            <w:u w:val="single" w:color="0563C1"/>
          </w:rPr>
          <w:t>-</w:t>
        </w:r>
      </w:hyperlink>
      <w:hyperlink r:id="rId182">
        <w:r w:rsidR="006D6834">
          <w:rPr>
            <w:color w:val="0563C1"/>
            <w:u w:val="single" w:color="0563C1"/>
          </w:rPr>
          <w:t>b</w:t>
        </w:r>
      </w:hyperlink>
      <w:hyperlink r:id="rId183">
        <w:r w:rsidR="006D6834">
          <w:rPr>
            <w:color w:val="0563C1"/>
            <w:u w:val="single" w:color="0563C1"/>
          </w:rPr>
          <w:t>yag</w:t>
        </w:r>
      </w:hyperlink>
      <w:hyperlink r:id="rId184">
        <w:r w:rsidR="006D6834">
          <w:rPr>
            <w:color w:val="0563C1"/>
            <w:u w:val="single" w:color="0563C1"/>
          </w:rPr>
          <w:t>e</w:t>
        </w:r>
      </w:hyperlink>
      <w:hyperlink r:id="rId185">
        <w:r w:rsidR="006D6834">
          <w:rPr>
            <w:color w:val="0563C1"/>
            <w:u w:val="single" w:color="0563C1"/>
          </w:rPr>
          <w:t>-</w:t>
        </w:r>
      </w:hyperlink>
      <w:hyperlink r:id="rId186">
        <w:r w:rsidR="006D6834">
          <w:rPr>
            <w:color w:val="0563C1"/>
            <w:u w:val="single" w:color="0563C1"/>
          </w:rPr>
          <w:t>an</w:t>
        </w:r>
      </w:hyperlink>
      <w:hyperlink r:id="rId187">
        <w:r w:rsidR="006D6834">
          <w:rPr>
            <w:color w:val="0563C1"/>
            <w:u w:val="single" w:color="0563C1"/>
          </w:rPr>
          <w:t>d</w:t>
        </w:r>
      </w:hyperlink>
      <w:hyperlink r:id="rId188"/>
      <w:hyperlink r:id="rId189">
        <w:r w:rsidR="006D6834">
          <w:rPr>
            <w:color w:val="0563C1"/>
            <w:u w:val="single" w:color="0563C1"/>
          </w:rPr>
          <w:t>gende</w:t>
        </w:r>
      </w:hyperlink>
      <w:hyperlink r:id="rId190">
        <w:r w:rsidR="006D6834">
          <w:rPr>
            <w:color w:val="0563C1"/>
            <w:u w:val="single" w:color="0563C1"/>
          </w:rPr>
          <w:t>r</w:t>
        </w:r>
      </w:hyperlink>
      <w:hyperlink r:id="rId191">
        <w:r w:rsidR="006D6834">
          <w:rPr>
            <w:color w:val="0563C1"/>
            <w:u w:val="single" w:color="0563C1"/>
          </w:rPr>
          <w:t>-</w:t>
        </w:r>
      </w:hyperlink>
      <w:hyperlink r:id="rId192">
        <w:r w:rsidR="006D6834">
          <w:rPr>
            <w:color w:val="0563C1"/>
            <w:u w:val="single" w:color="0563C1"/>
          </w:rPr>
          <w:t>wh</w:t>
        </w:r>
      </w:hyperlink>
      <w:hyperlink r:id="rId193">
        <w:r w:rsidR="006D6834">
          <w:rPr>
            <w:color w:val="0563C1"/>
            <w:u w:val="single" w:color="0563C1"/>
          </w:rPr>
          <w:t>y</w:t>
        </w:r>
      </w:hyperlink>
      <w:hyperlink r:id="rId194">
        <w:r w:rsidR="006D6834">
          <w:rPr>
            <w:color w:val="0563C1"/>
            <w:u w:val="single" w:color="0563C1"/>
          </w:rPr>
          <w:t>-</w:t>
        </w:r>
      </w:hyperlink>
      <w:hyperlink r:id="rId195">
        <w:r w:rsidR="006D6834">
          <w:rPr>
            <w:color w:val="0563C1"/>
            <w:u w:val="single" w:color="0563C1"/>
          </w:rPr>
          <w:t>i</w:t>
        </w:r>
      </w:hyperlink>
      <w:hyperlink r:id="rId196">
        <w:r w:rsidR="006D6834">
          <w:rPr>
            <w:color w:val="0563C1"/>
            <w:u w:val="single" w:color="0563C1"/>
          </w:rPr>
          <w:t>s</w:t>
        </w:r>
      </w:hyperlink>
      <w:hyperlink r:id="rId197">
        <w:r w:rsidR="006D6834">
          <w:rPr>
            <w:color w:val="0563C1"/>
            <w:u w:val="single" w:color="0563C1"/>
          </w:rPr>
          <w:t>-</w:t>
        </w:r>
      </w:hyperlink>
      <w:hyperlink r:id="rId198">
        <w:r w:rsidR="006D6834">
          <w:rPr>
            <w:color w:val="0563C1"/>
            <w:u w:val="single" w:color="0563C1"/>
          </w:rPr>
          <w:t>th</w:t>
        </w:r>
      </w:hyperlink>
      <w:hyperlink r:id="rId199">
        <w:r w:rsidR="006D6834">
          <w:rPr>
            <w:color w:val="0563C1"/>
            <w:u w:val="single" w:color="0563C1"/>
          </w:rPr>
          <w:t>e</w:t>
        </w:r>
      </w:hyperlink>
      <w:hyperlink r:id="rId200">
        <w:r w:rsidR="006D6834">
          <w:rPr>
            <w:color w:val="0563C1"/>
            <w:u w:val="single" w:color="0563C1"/>
          </w:rPr>
          <w:t>-</w:t>
        </w:r>
      </w:hyperlink>
      <w:hyperlink r:id="rId201">
        <w:r w:rsidR="006D6834">
          <w:rPr>
            <w:color w:val="0563C1"/>
            <w:u w:val="single" w:color="0563C1"/>
          </w:rPr>
          <w:t>diseas</w:t>
        </w:r>
      </w:hyperlink>
      <w:hyperlink r:id="rId202">
        <w:r w:rsidR="006D6834">
          <w:rPr>
            <w:color w:val="0563C1"/>
            <w:u w:val="single" w:color="0563C1"/>
          </w:rPr>
          <w:t>e</w:t>
        </w:r>
      </w:hyperlink>
      <w:hyperlink r:id="rId203">
        <w:r w:rsidR="006D6834">
          <w:rPr>
            <w:color w:val="0563C1"/>
            <w:u w:val="single" w:color="0563C1"/>
          </w:rPr>
          <w:t>-</w:t>
        </w:r>
      </w:hyperlink>
      <w:hyperlink r:id="rId204">
        <w:r w:rsidR="006D6834">
          <w:rPr>
            <w:color w:val="0563C1"/>
            <w:u w:val="single" w:color="0563C1"/>
          </w:rPr>
          <w:t>killin</w:t>
        </w:r>
      </w:hyperlink>
      <w:hyperlink r:id="rId205">
        <w:r w:rsidR="006D6834">
          <w:rPr>
            <w:color w:val="0563C1"/>
            <w:u w:val="single" w:color="0563C1"/>
          </w:rPr>
          <w:t>g</w:t>
        </w:r>
      </w:hyperlink>
      <w:hyperlink r:id="rId206">
        <w:r w:rsidR="006D6834">
          <w:rPr>
            <w:color w:val="0563C1"/>
            <w:u w:val="single" w:color="0563C1"/>
          </w:rPr>
          <w:t>-</w:t>
        </w:r>
      </w:hyperlink>
      <w:hyperlink r:id="rId207">
        <w:r w:rsidR="006D6834">
          <w:rPr>
            <w:color w:val="0563C1"/>
            <w:u w:val="single" w:color="0563C1"/>
          </w:rPr>
          <w:t>mor</w:t>
        </w:r>
      </w:hyperlink>
      <w:hyperlink r:id="rId208">
        <w:r w:rsidR="006D6834">
          <w:rPr>
            <w:color w:val="0563C1"/>
            <w:u w:val="single" w:color="0563C1"/>
          </w:rPr>
          <w:t>e</w:t>
        </w:r>
      </w:hyperlink>
      <w:hyperlink r:id="rId209">
        <w:r w:rsidR="006D6834">
          <w:rPr>
            <w:color w:val="0563C1"/>
            <w:u w:val="single" w:color="0563C1"/>
          </w:rPr>
          <w:t>-</w:t>
        </w:r>
      </w:hyperlink>
      <w:hyperlink r:id="rId210">
        <w:r w:rsidR="006D6834">
          <w:rPr>
            <w:color w:val="0563C1"/>
            <w:u w:val="single" w:color="0563C1"/>
          </w:rPr>
          <w:t>me</w:t>
        </w:r>
      </w:hyperlink>
      <w:hyperlink r:id="rId211">
        <w:r w:rsidR="006D6834">
          <w:rPr>
            <w:color w:val="0563C1"/>
            <w:u w:val="single" w:color="0563C1"/>
          </w:rPr>
          <w:t>n</w:t>
        </w:r>
      </w:hyperlink>
      <w:hyperlink r:id="rId212">
        <w:r w:rsidR="006D6834">
          <w:rPr>
            <w:color w:val="0563C1"/>
            <w:u w:val="single" w:color="0563C1"/>
          </w:rPr>
          <w:t>-</w:t>
        </w:r>
      </w:hyperlink>
      <w:hyperlink r:id="rId213">
        <w:r w:rsidR="006D6834">
          <w:rPr>
            <w:color w:val="0563C1"/>
            <w:u w:val="single" w:color="0563C1"/>
          </w:rPr>
          <w:t>tha</w:t>
        </w:r>
      </w:hyperlink>
      <w:hyperlink r:id="rId214">
        <w:r w:rsidR="006D6834">
          <w:rPr>
            <w:color w:val="0563C1"/>
            <w:u w:val="single" w:color="0563C1"/>
          </w:rPr>
          <w:t>n</w:t>
        </w:r>
      </w:hyperlink>
      <w:hyperlink r:id="rId215">
        <w:r w:rsidR="006D6834">
          <w:rPr>
            <w:color w:val="0563C1"/>
            <w:u w:val="single" w:color="0563C1"/>
          </w:rPr>
          <w:t>-</w:t>
        </w:r>
      </w:hyperlink>
      <w:hyperlink r:id="rId216">
        <w:r w:rsidR="006D6834">
          <w:rPr>
            <w:color w:val="0563C1"/>
            <w:u w:val="single" w:color="0563C1"/>
          </w:rPr>
          <w:t>wome</w:t>
        </w:r>
      </w:hyperlink>
      <w:hyperlink r:id="rId217">
        <w:r w:rsidR="006D6834">
          <w:rPr>
            <w:color w:val="0563C1"/>
            <w:u w:val="single" w:color="0563C1"/>
          </w:rPr>
          <w:t>n</w:t>
        </w:r>
      </w:hyperlink>
      <w:hyperlink r:id="rId218">
        <w:r w:rsidR="006D6834">
          <w:t xml:space="preserve">  </w:t>
        </w:r>
      </w:hyperlink>
    </w:p>
    <w:p w14:paraId="73EE8AEF" w14:textId="77777777" w:rsidR="005B2A41" w:rsidRDefault="006D6834">
      <w:pPr>
        <w:spacing w:after="0"/>
        <w:ind w:left="0" w:firstLine="0"/>
      </w:pPr>
      <w:r>
        <w:t xml:space="preserve"> </w:t>
      </w:r>
    </w:p>
    <w:p w14:paraId="2154F966" w14:textId="77777777" w:rsidR="005B2A41" w:rsidRDefault="006D6834">
      <w:pPr>
        <w:spacing w:after="252"/>
        <w:ind w:left="-5"/>
      </w:pPr>
      <w:r>
        <w:t xml:space="preserve">Ng, J. (2020, July 10). </w:t>
      </w:r>
      <w:r>
        <w:rPr>
          <w:i/>
        </w:rPr>
        <w:t xml:space="preserve">COVID-19 Mortality Rates by Age and Gender: Why Is the Disease </w:t>
      </w:r>
    </w:p>
    <w:p w14:paraId="53F07A39" w14:textId="77777777" w:rsidR="005B2A41" w:rsidRDefault="006D6834">
      <w:pPr>
        <w:spacing w:after="252"/>
        <w:ind w:left="731"/>
      </w:pPr>
      <w:r>
        <w:rPr>
          <w:i/>
        </w:rPr>
        <w:t>Killing More Men than Women?</w:t>
      </w:r>
      <w:r>
        <w:t xml:space="preserve"> RGA. </w:t>
      </w:r>
    </w:p>
    <w:p w14:paraId="4B8DB113" w14:textId="77777777" w:rsidR="005B2A41" w:rsidRDefault="00E06E23">
      <w:pPr>
        <w:spacing w:after="1" w:line="478" w:lineRule="auto"/>
        <w:ind w:left="731"/>
        <w:jc w:val="both"/>
      </w:pPr>
      <w:hyperlink r:id="rId219">
        <w:r w:rsidR="006D6834">
          <w:rPr>
            <w:color w:val="0563C1"/>
            <w:u w:val="single" w:color="0563C1"/>
          </w:rPr>
          <w:t>https://www.rgare.com/knowledg</w:t>
        </w:r>
      </w:hyperlink>
      <w:hyperlink r:id="rId220">
        <w:r w:rsidR="006D6834">
          <w:rPr>
            <w:color w:val="0563C1"/>
            <w:u w:val="single" w:color="0563C1"/>
          </w:rPr>
          <w:t>ecenter/media/research/covi</w:t>
        </w:r>
      </w:hyperlink>
      <w:hyperlink r:id="rId221">
        <w:r w:rsidR="006D6834">
          <w:rPr>
            <w:color w:val="0563C1"/>
            <w:u w:val="single" w:color="0563C1"/>
          </w:rPr>
          <w:t>d</w:t>
        </w:r>
      </w:hyperlink>
      <w:hyperlink r:id="rId222">
        <w:r w:rsidR="006D6834">
          <w:rPr>
            <w:color w:val="0563C1"/>
            <w:u w:val="single" w:color="0563C1"/>
          </w:rPr>
          <w:t>-</w:t>
        </w:r>
      </w:hyperlink>
      <w:hyperlink r:id="rId223">
        <w:r w:rsidR="006D6834">
          <w:rPr>
            <w:color w:val="0563C1"/>
            <w:u w:val="single" w:color="0563C1"/>
          </w:rPr>
          <w:t>1</w:t>
        </w:r>
      </w:hyperlink>
      <w:hyperlink r:id="rId224">
        <w:r w:rsidR="006D6834">
          <w:rPr>
            <w:color w:val="0563C1"/>
            <w:u w:val="single" w:color="0563C1"/>
          </w:rPr>
          <w:t>9</w:t>
        </w:r>
      </w:hyperlink>
      <w:hyperlink r:id="rId225">
        <w:r w:rsidR="006D6834">
          <w:rPr>
            <w:color w:val="0563C1"/>
            <w:u w:val="single" w:color="0563C1"/>
          </w:rPr>
          <w:t>-</w:t>
        </w:r>
      </w:hyperlink>
      <w:hyperlink r:id="rId226">
        <w:r w:rsidR="006D6834">
          <w:rPr>
            <w:color w:val="0563C1"/>
            <w:u w:val="single" w:color="0563C1"/>
          </w:rPr>
          <w:t>mortalit</w:t>
        </w:r>
      </w:hyperlink>
      <w:hyperlink r:id="rId227">
        <w:r w:rsidR="006D6834">
          <w:rPr>
            <w:color w:val="0563C1"/>
            <w:u w:val="single" w:color="0563C1"/>
          </w:rPr>
          <w:t>y</w:t>
        </w:r>
      </w:hyperlink>
      <w:hyperlink r:id="rId228">
        <w:r w:rsidR="006D6834">
          <w:rPr>
            <w:color w:val="0563C1"/>
            <w:u w:val="single" w:color="0563C1"/>
          </w:rPr>
          <w:t>-</w:t>
        </w:r>
      </w:hyperlink>
      <w:hyperlink r:id="rId229">
        <w:r w:rsidR="006D6834">
          <w:rPr>
            <w:color w:val="0563C1"/>
            <w:u w:val="single" w:color="0563C1"/>
          </w:rPr>
          <w:t>rate</w:t>
        </w:r>
      </w:hyperlink>
      <w:hyperlink r:id="rId230">
        <w:r w:rsidR="006D6834">
          <w:rPr>
            <w:color w:val="0563C1"/>
            <w:u w:val="single" w:color="0563C1"/>
          </w:rPr>
          <w:t>s</w:t>
        </w:r>
      </w:hyperlink>
      <w:hyperlink r:id="rId231">
        <w:r w:rsidR="006D6834">
          <w:rPr>
            <w:color w:val="0563C1"/>
            <w:u w:val="single" w:color="0563C1"/>
          </w:rPr>
          <w:t>-</w:t>
        </w:r>
      </w:hyperlink>
      <w:hyperlink r:id="rId232">
        <w:r w:rsidR="006D6834">
          <w:rPr>
            <w:color w:val="0563C1"/>
            <w:u w:val="single" w:color="0563C1"/>
          </w:rPr>
          <w:t>b</w:t>
        </w:r>
      </w:hyperlink>
      <w:hyperlink r:id="rId233">
        <w:r w:rsidR="006D6834">
          <w:rPr>
            <w:color w:val="0563C1"/>
            <w:u w:val="single" w:color="0563C1"/>
          </w:rPr>
          <w:t>y</w:t>
        </w:r>
      </w:hyperlink>
      <w:hyperlink r:id="rId234"/>
      <w:hyperlink r:id="rId235">
        <w:r w:rsidR="006D6834">
          <w:rPr>
            <w:color w:val="0563C1"/>
            <w:u w:val="single" w:color="0563C1"/>
          </w:rPr>
          <w:t>ag</w:t>
        </w:r>
      </w:hyperlink>
      <w:hyperlink r:id="rId236">
        <w:r w:rsidR="006D6834">
          <w:rPr>
            <w:color w:val="0563C1"/>
            <w:u w:val="single" w:color="0563C1"/>
          </w:rPr>
          <w:t>e</w:t>
        </w:r>
      </w:hyperlink>
      <w:hyperlink r:id="rId237">
        <w:r w:rsidR="006D6834">
          <w:rPr>
            <w:color w:val="0563C1"/>
            <w:u w:val="single" w:color="0563C1"/>
          </w:rPr>
          <w:t>-</w:t>
        </w:r>
      </w:hyperlink>
      <w:hyperlink r:id="rId238">
        <w:r w:rsidR="006D6834">
          <w:rPr>
            <w:color w:val="0563C1"/>
            <w:u w:val="single" w:color="0563C1"/>
          </w:rPr>
          <w:t>an</w:t>
        </w:r>
      </w:hyperlink>
      <w:hyperlink r:id="rId239">
        <w:r w:rsidR="006D6834">
          <w:rPr>
            <w:color w:val="0563C1"/>
            <w:u w:val="single" w:color="0563C1"/>
          </w:rPr>
          <w:t>d</w:t>
        </w:r>
      </w:hyperlink>
      <w:hyperlink r:id="rId240">
        <w:r w:rsidR="006D6834">
          <w:rPr>
            <w:color w:val="0563C1"/>
            <w:u w:val="single" w:color="0563C1"/>
          </w:rPr>
          <w:t>-</w:t>
        </w:r>
      </w:hyperlink>
      <w:hyperlink r:id="rId241">
        <w:r w:rsidR="006D6834">
          <w:rPr>
            <w:color w:val="0563C1"/>
            <w:u w:val="single" w:color="0563C1"/>
          </w:rPr>
          <w:t>gende</w:t>
        </w:r>
      </w:hyperlink>
      <w:hyperlink r:id="rId242">
        <w:r w:rsidR="006D6834">
          <w:rPr>
            <w:color w:val="0563C1"/>
            <w:u w:val="single" w:color="0563C1"/>
          </w:rPr>
          <w:t>r</w:t>
        </w:r>
      </w:hyperlink>
      <w:hyperlink r:id="rId243">
        <w:r w:rsidR="006D6834">
          <w:rPr>
            <w:color w:val="0563C1"/>
            <w:u w:val="single" w:color="0563C1"/>
          </w:rPr>
          <w:t>-</w:t>
        </w:r>
      </w:hyperlink>
      <w:hyperlink r:id="rId244">
        <w:r w:rsidR="006D6834">
          <w:rPr>
            <w:color w:val="0563C1"/>
            <w:u w:val="single" w:color="0563C1"/>
          </w:rPr>
          <w:t>wh</w:t>
        </w:r>
      </w:hyperlink>
      <w:hyperlink r:id="rId245">
        <w:r w:rsidR="006D6834">
          <w:rPr>
            <w:color w:val="0563C1"/>
            <w:u w:val="single" w:color="0563C1"/>
          </w:rPr>
          <w:t>y</w:t>
        </w:r>
      </w:hyperlink>
      <w:hyperlink r:id="rId246">
        <w:r w:rsidR="006D6834">
          <w:rPr>
            <w:color w:val="0563C1"/>
            <w:u w:val="single" w:color="0563C1"/>
          </w:rPr>
          <w:t>-</w:t>
        </w:r>
      </w:hyperlink>
      <w:hyperlink r:id="rId247">
        <w:r w:rsidR="006D6834">
          <w:rPr>
            <w:color w:val="0563C1"/>
            <w:u w:val="single" w:color="0563C1"/>
          </w:rPr>
          <w:t>i</w:t>
        </w:r>
      </w:hyperlink>
      <w:hyperlink r:id="rId248">
        <w:r w:rsidR="006D6834">
          <w:rPr>
            <w:color w:val="0563C1"/>
            <w:u w:val="single" w:color="0563C1"/>
          </w:rPr>
          <w:t>s</w:t>
        </w:r>
      </w:hyperlink>
      <w:hyperlink r:id="rId249">
        <w:r w:rsidR="006D6834">
          <w:rPr>
            <w:color w:val="0563C1"/>
            <w:u w:val="single" w:color="0563C1"/>
          </w:rPr>
          <w:t>-</w:t>
        </w:r>
      </w:hyperlink>
      <w:hyperlink r:id="rId250">
        <w:r w:rsidR="006D6834">
          <w:rPr>
            <w:color w:val="0563C1"/>
            <w:u w:val="single" w:color="0563C1"/>
          </w:rPr>
          <w:t>th</w:t>
        </w:r>
      </w:hyperlink>
      <w:hyperlink r:id="rId251">
        <w:r w:rsidR="006D6834">
          <w:rPr>
            <w:color w:val="0563C1"/>
            <w:u w:val="single" w:color="0563C1"/>
          </w:rPr>
          <w:t>e</w:t>
        </w:r>
      </w:hyperlink>
      <w:hyperlink r:id="rId252">
        <w:r w:rsidR="006D6834">
          <w:rPr>
            <w:color w:val="0563C1"/>
            <w:u w:val="single" w:color="0563C1"/>
          </w:rPr>
          <w:t>-</w:t>
        </w:r>
      </w:hyperlink>
      <w:hyperlink r:id="rId253">
        <w:r w:rsidR="006D6834">
          <w:rPr>
            <w:color w:val="0563C1"/>
            <w:u w:val="single" w:color="0563C1"/>
          </w:rPr>
          <w:t>diseas</w:t>
        </w:r>
      </w:hyperlink>
      <w:hyperlink r:id="rId254">
        <w:r w:rsidR="006D6834">
          <w:rPr>
            <w:color w:val="0563C1"/>
            <w:u w:val="single" w:color="0563C1"/>
          </w:rPr>
          <w:t>ekillin</w:t>
        </w:r>
      </w:hyperlink>
      <w:hyperlink r:id="rId255">
        <w:r w:rsidR="006D6834">
          <w:rPr>
            <w:color w:val="0563C1"/>
            <w:u w:val="single" w:color="0563C1"/>
          </w:rPr>
          <w:t>g</w:t>
        </w:r>
      </w:hyperlink>
      <w:hyperlink r:id="rId256">
        <w:r w:rsidR="006D6834">
          <w:rPr>
            <w:color w:val="0563C1"/>
            <w:u w:val="single" w:color="0563C1"/>
          </w:rPr>
          <w:t>-</w:t>
        </w:r>
      </w:hyperlink>
      <w:hyperlink r:id="rId257">
        <w:r w:rsidR="006D6834">
          <w:rPr>
            <w:color w:val="0563C1"/>
            <w:u w:val="single" w:color="0563C1"/>
          </w:rPr>
          <w:t>mor</w:t>
        </w:r>
      </w:hyperlink>
      <w:hyperlink r:id="rId258">
        <w:r w:rsidR="006D6834">
          <w:rPr>
            <w:color w:val="0563C1"/>
            <w:u w:val="single" w:color="0563C1"/>
          </w:rPr>
          <w:t>e</w:t>
        </w:r>
      </w:hyperlink>
      <w:hyperlink r:id="rId259">
        <w:r w:rsidR="006D6834">
          <w:rPr>
            <w:color w:val="0563C1"/>
            <w:u w:val="single" w:color="0563C1"/>
          </w:rPr>
          <w:t>-</w:t>
        </w:r>
      </w:hyperlink>
      <w:hyperlink r:id="rId260">
        <w:r w:rsidR="006D6834">
          <w:rPr>
            <w:color w:val="0563C1"/>
            <w:u w:val="single" w:color="0563C1"/>
          </w:rPr>
          <w:t>me</w:t>
        </w:r>
      </w:hyperlink>
      <w:hyperlink r:id="rId261">
        <w:r w:rsidR="006D6834">
          <w:rPr>
            <w:color w:val="0563C1"/>
            <w:u w:val="single" w:color="0563C1"/>
          </w:rPr>
          <w:t>n</w:t>
        </w:r>
      </w:hyperlink>
      <w:hyperlink r:id="rId262">
        <w:r w:rsidR="006D6834">
          <w:rPr>
            <w:color w:val="0563C1"/>
            <w:u w:val="single" w:color="0563C1"/>
          </w:rPr>
          <w:t>-</w:t>
        </w:r>
      </w:hyperlink>
      <w:hyperlink r:id="rId263">
        <w:r w:rsidR="006D6834">
          <w:rPr>
            <w:color w:val="0563C1"/>
            <w:u w:val="single" w:color="0563C1"/>
          </w:rPr>
          <w:t>tha</w:t>
        </w:r>
      </w:hyperlink>
      <w:hyperlink r:id="rId264">
        <w:r w:rsidR="006D6834">
          <w:rPr>
            <w:color w:val="0563C1"/>
            <w:u w:val="single" w:color="0563C1"/>
          </w:rPr>
          <w:t>n</w:t>
        </w:r>
      </w:hyperlink>
      <w:hyperlink r:id="rId265">
        <w:r w:rsidR="006D6834">
          <w:rPr>
            <w:color w:val="0563C1"/>
            <w:u w:val="single" w:color="0563C1"/>
          </w:rPr>
          <w:t>-</w:t>
        </w:r>
      </w:hyperlink>
      <w:hyperlink r:id="rId266">
        <w:r w:rsidR="006D6834">
          <w:rPr>
            <w:color w:val="0563C1"/>
            <w:u w:val="single" w:color="0563C1"/>
          </w:rPr>
          <w:t>wome</w:t>
        </w:r>
      </w:hyperlink>
      <w:hyperlink r:id="rId267">
        <w:r w:rsidR="006D6834">
          <w:rPr>
            <w:color w:val="0563C1"/>
            <w:u w:val="single" w:color="0563C1"/>
          </w:rPr>
          <w:t>n</w:t>
        </w:r>
      </w:hyperlink>
      <w:hyperlink r:id="rId268">
        <w:r w:rsidR="006D6834">
          <w:t xml:space="preserve">  </w:t>
        </w:r>
      </w:hyperlink>
    </w:p>
    <w:p w14:paraId="15CF13FA" w14:textId="77777777" w:rsidR="005B2A41" w:rsidRDefault="006D6834">
      <w:pPr>
        <w:spacing w:after="252"/>
        <w:ind w:left="0" w:firstLine="0"/>
      </w:pPr>
      <w:r>
        <w:t xml:space="preserve"> </w:t>
      </w:r>
    </w:p>
    <w:p w14:paraId="443E0AC7" w14:textId="77777777" w:rsidR="005B2A41" w:rsidRDefault="006D6834">
      <w:pPr>
        <w:spacing w:after="0" w:line="476" w:lineRule="auto"/>
        <w:ind w:left="706" w:hanging="721"/>
      </w:pPr>
      <w:r>
        <w:lastRenderedPageBreak/>
        <w:t xml:space="preserve">Roy, S. (2020, October 23). </w:t>
      </w:r>
      <w:r>
        <w:rPr>
          <w:i/>
        </w:rPr>
        <w:t>Factors affecting COVID-19 infected and death rates inform lockdown-related policymaking</w:t>
      </w:r>
      <w:r>
        <w:t xml:space="preserve">. PLOS ONE. </w:t>
      </w:r>
    </w:p>
    <w:p w14:paraId="1B304D89" w14:textId="77777777" w:rsidR="005B2A41" w:rsidRDefault="00E06E23">
      <w:pPr>
        <w:spacing w:after="1" w:line="478" w:lineRule="auto"/>
        <w:ind w:left="731"/>
        <w:jc w:val="both"/>
      </w:pPr>
      <w:hyperlink r:id="rId269" w:anchor="pone.0241165.ref023">
        <w:r w:rsidR="006D6834">
          <w:rPr>
            <w:color w:val="0563C1"/>
            <w:u w:val="single" w:color="0563C1"/>
          </w:rPr>
          <w:t xml:space="preserve">https://journals.plos.org/plosone/article?id=10.1371/journal.pone.0241165#pone.0241165 </w:t>
        </w:r>
      </w:hyperlink>
      <w:hyperlink r:id="rId270" w:anchor="pone.0241165.ref023">
        <w:r w:rsidR="006D6834">
          <w:rPr>
            <w:color w:val="0563C1"/>
            <w:u w:val="single" w:color="0563C1"/>
          </w:rPr>
          <w:t>.ref023</w:t>
        </w:r>
      </w:hyperlink>
      <w:hyperlink r:id="rId271" w:anchor="pone.0241165.ref023">
        <w:r w:rsidR="006D6834">
          <w:t xml:space="preserve"> </w:t>
        </w:r>
      </w:hyperlink>
      <w:r w:rsidR="006D6834">
        <w:t xml:space="preserve"> </w:t>
      </w:r>
    </w:p>
    <w:p w14:paraId="271B410F" w14:textId="77777777" w:rsidR="005B2A41" w:rsidRDefault="006D6834">
      <w:pPr>
        <w:spacing w:after="252"/>
        <w:ind w:left="0" w:firstLine="0"/>
      </w:pPr>
      <w:r>
        <w:rPr>
          <w:i/>
        </w:rPr>
        <w:t xml:space="preserve"> </w:t>
      </w:r>
    </w:p>
    <w:p w14:paraId="5B9BB071" w14:textId="77777777" w:rsidR="005B2A41" w:rsidRDefault="006D6834">
      <w:pPr>
        <w:spacing w:after="0" w:line="477" w:lineRule="auto"/>
        <w:ind w:left="720" w:right="8" w:hanging="721"/>
      </w:pPr>
      <w:r>
        <w:rPr>
          <w:i/>
        </w:rPr>
        <w:t>Sample</w:t>
      </w:r>
      <w:r>
        <w:t xml:space="preserve">. (n.d.). Investopedia. Retrieved July 30, 2021, from </w:t>
      </w:r>
      <w:hyperlink r:id="rId272">
        <w:r>
          <w:rPr>
            <w:color w:val="0563C1"/>
            <w:u w:val="single" w:color="0563C1"/>
          </w:rPr>
          <w:t>https://www.investopedia.com/terms/s/sample.as</w:t>
        </w:r>
      </w:hyperlink>
      <w:hyperlink r:id="rId273">
        <w:r>
          <w:rPr>
            <w:color w:val="0563C1"/>
            <w:u w:val="single" w:color="0563C1"/>
          </w:rPr>
          <w:t>p</w:t>
        </w:r>
      </w:hyperlink>
      <w:hyperlink r:id="rId274">
        <w:r>
          <w:t xml:space="preserve">  </w:t>
        </w:r>
      </w:hyperlink>
    </w:p>
    <w:p w14:paraId="7ECCD0A3" w14:textId="77777777" w:rsidR="005B2A41" w:rsidRDefault="006D6834">
      <w:pPr>
        <w:spacing w:after="252"/>
        <w:ind w:left="0" w:firstLine="0"/>
      </w:pPr>
      <w:r>
        <w:rPr>
          <w:i/>
        </w:rPr>
        <w:t xml:space="preserve"> </w:t>
      </w:r>
    </w:p>
    <w:p w14:paraId="126D0B82" w14:textId="77777777" w:rsidR="005B2A41" w:rsidRDefault="006D6834">
      <w:pPr>
        <w:spacing w:after="252"/>
        <w:ind w:left="-5"/>
      </w:pPr>
      <w:r>
        <w:rPr>
          <w:i/>
        </w:rPr>
        <w:t>Target population - an overview | ScienceDirect topics</w:t>
      </w:r>
      <w:r>
        <w:t xml:space="preserve">. (n.d.). ScienceDirect. Retrieved July 30,  </w:t>
      </w:r>
    </w:p>
    <w:p w14:paraId="7C5F2B4D" w14:textId="77777777" w:rsidR="005B2A41" w:rsidRDefault="006D6834">
      <w:pPr>
        <w:spacing w:after="252"/>
        <w:ind w:left="16"/>
        <w:jc w:val="center"/>
      </w:pPr>
      <w:r>
        <w:t xml:space="preserve">2021, from </w:t>
      </w:r>
      <w:hyperlink r:id="rId275">
        <w:r>
          <w:rPr>
            <w:color w:val="0563C1"/>
            <w:u w:val="single" w:color="0563C1"/>
          </w:rPr>
          <w:t>https://www.sciencedirect.com/topics/engineering/targe</w:t>
        </w:r>
      </w:hyperlink>
      <w:hyperlink r:id="rId276">
        <w:r>
          <w:rPr>
            <w:color w:val="0563C1"/>
            <w:u w:val="single" w:color="0563C1"/>
          </w:rPr>
          <w:t>t</w:t>
        </w:r>
      </w:hyperlink>
      <w:hyperlink r:id="rId277">
        <w:r>
          <w:rPr>
            <w:color w:val="0563C1"/>
            <w:u w:val="single" w:color="0563C1"/>
          </w:rPr>
          <w:t>-</w:t>
        </w:r>
      </w:hyperlink>
      <w:hyperlink r:id="rId278">
        <w:r>
          <w:rPr>
            <w:color w:val="0563C1"/>
            <w:u w:val="single" w:color="0563C1"/>
          </w:rPr>
          <w:t>populatio</w:t>
        </w:r>
      </w:hyperlink>
      <w:hyperlink r:id="rId279">
        <w:r>
          <w:rPr>
            <w:color w:val="0563C1"/>
            <w:u w:val="single" w:color="0563C1"/>
          </w:rPr>
          <w:t>n</w:t>
        </w:r>
      </w:hyperlink>
      <w:hyperlink r:id="rId280">
        <w:r>
          <w:t xml:space="preserve">  </w:t>
        </w:r>
      </w:hyperlink>
    </w:p>
    <w:p w14:paraId="6A0D2833" w14:textId="77777777" w:rsidR="005B2A41" w:rsidRDefault="006D6834">
      <w:pPr>
        <w:spacing w:after="252"/>
        <w:ind w:left="0" w:firstLine="0"/>
      </w:pPr>
      <w:r>
        <w:t xml:space="preserve"> </w:t>
      </w:r>
    </w:p>
    <w:p w14:paraId="15CC16DA" w14:textId="77777777" w:rsidR="005B2A41" w:rsidRDefault="006D6834">
      <w:pPr>
        <w:spacing w:after="252"/>
        <w:ind w:left="-5"/>
      </w:pPr>
      <w:r>
        <w:t xml:space="preserve">Villines, Z. (2020, April 15). </w:t>
      </w:r>
      <w:r>
        <w:rPr>
          <w:i/>
        </w:rPr>
        <w:t>What is the relationship between pneumonia and COVID-19?</w:t>
      </w:r>
      <w:r>
        <w:t xml:space="preserve"> </w:t>
      </w:r>
    </w:p>
    <w:p w14:paraId="5195795E" w14:textId="77777777" w:rsidR="005B2A41" w:rsidRDefault="006D6834">
      <w:pPr>
        <w:spacing w:after="1" w:line="478" w:lineRule="auto"/>
        <w:ind w:left="731"/>
        <w:jc w:val="both"/>
      </w:pPr>
      <w:r>
        <w:t xml:space="preserve">Medical News Today. </w:t>
      </w:r>
      <w:hyperlink r:id="rId281">
        <w:r>
          <w:rPr>
            <w:color w:val="0563C1"/>
            <w:u w:val="single" w:color="0563C1"/>
          </w:rPr>
          <w:t>https://www.medicalnewstoday.com/articles/pneumoni</w:t>
        </w:r>
      </w:hyperlink>
      <w:hyperlink r:id="rId282">
        <w:r>
          <w:rPr>
            <w:color w:val="0563C1"/>
            <w:u w:val="single" w:color="0563C1"/>
          </w:rPr>
          <w:t>a</w:t>
        </w:r>
      </w:hyperlink>
      <w:hyperlink r:id="rId283">
        <w:r>
          <w:rPr>
            <w:color w:val="0563C1"/>
            <w:u w:val="single" w:color="0563C1"/>
          </w:rPr>
          <w:t>-</w:t>
        </w:r>
      </w:hyperlink>
      <w:hyperlink r:id="rId284">
        <w:r>
          <w:rPr>
            <w:color w:val="0563C1"/>
            <w:u w:val="single" w:color="0563C1"/>
          </w:rPr>
          <w:t>an</w:t>
        </w:r>
      </w:hyperlink>
      <w:hyperlink r:id="rId285">
        <w:r>
          <w:rPr>
            <w:color w:val="0563C1"/>
            <w:u w:val="single" w:color="0563C1"/>
          </w:rPr>
          <w:t>dcovi</w:t>
        </w:r>
      </w:hyperlink>
      <w:hyperlink r:id="rId286">
        <w:r>
          <w:rPr>
            <w:color w:val="0563C1"/>
            <w:u w:val="single" w:color="0563C1"/>
          </w:rPr>
          <w:t>d</w:t>
        </w:r>
      </w:hyperlink>
      <w:hyperlink r:id="rId287"/>
      <w:hyperlink r:id="rId288">
        <w:r>
          <w:rPr>
            <w:color w:val="0563C1"/>
            <w:u w:val="single" w:color="0563C1"/>
          </w:rPr>
          <w:t>1</w:t>
        </w:r>
      </w:hyperlink>
      <w:hyperlink r:id="rId289">
        <w:r>
          <w:rPr>
            <w:color w:val="0563C1"/>
            <w:u w:val="single" w:color="0563C1"/>
          </w:rPr>
          <w:t>9</w:t>
        </w:r>
      </w:hyperlink>
      <w:hyperlink r:id="rId290">
        <w:r>
          <w:t xml:space="preserve">  </w:t>
        </w:r>
      </w:hyperlink>
    </w:p>
    <w:p w14:paraId="6E5DF29F" w14:textId="77777777" w:rsidR="005B2A41" w:rsidRDefault="006D6834">
      <w:pPr>
        <w:spacing w:after="252"/>
        <w:ind w:left="0" w:firstLine="0"/>
      </w:pPr>
      <w:r>
        <w:t xml:space="preserve"> </w:t>
      </w:r>
    </w:p>
    <w:p w14:paraId="2531B80C" w14:textId="77777777" w:rsidR="005B2A41" w:rsidRDefault="006D6834">
      <w:pPr>
        <w:spacing w:after="252"/>
        <w:ind w:left="-5"/>
      </w:pPr>
      <w:r>
        <w:t xml:space="preserve">Whaley, J. (2021, July 25). </w:t>
      </w:r>
      <w:r>
        <w:rPr>
          <w:i/>
        </w:rPr>
        <w:t>Understanding Target Population in Research</w:t>
      </w:r>
      <w:r>
        <w:t xml:space="preserve">. OvationMR.  </w:t>
      </w:r>
    </w:p>
    <w:p w14:paraId="7F6E689E" w14:textId="77777777" w:rsidR="005B2A41" w:rsidRDefault="00E06E23">
      <w:pPr>
        <w:spacing w:after="252"/>
        <w:ind w:left="-5"/>
        <w:jc w:val="both"/>
      </w:pPr>
      <w:hyperlink r:id="rId291">
        <w:r w:rsidR="006D6834">
          <w:rPr>
            <w:color w:val="0563C1"/>
            <w:u w:val="single" w:color="0563C1"/>
          </w:rPr>
          <w:t>https://www.ovationmr.com/targe</w:t>
        </w:r>
      </w:hyperlink>
      <w:hyperlink r:id="rId292">
        <w:r w:rsidR="006D6834">
          <w:rPr>
            <w:color w:val="0563C1"/>
            <w:u w:val="single" w:color="0563C1"/>
          </w:rPr>
          <w:t>t</w:t>
        </w:r>
      </w:hyperlink>
      <w:hyperlink r:id="rId293">
        <w:r w:rsidR="006D6834">
          <w:rPr>
            <w:color w:val="0563C1"/>
            <w:u w:val="single" w:color="0563C1"/>
          </w:rPr>
          <w:t>-</w:t>
        </w:r>
      </w:hyperlink>
      <w:hyperlink r:id="rId294">
        <w:r w:rsidR="006D6834">
          <w:rPr>
            <w:color w:val="0563C1"/>
            <w:u w:val="single" w:color="0563C1"/>
          </w:rPr>
          <w:t>populatio</w:t>
        </w:r>
      </w:hyperlink>
      <w:hyperlink r:id="rId295">
        <w:r w:rsidR="006D6834">
          <w:rPr>
            <w:color w:val="0563C1"/>
            <w:u w:val="single" w:color="0563C1"/>
          </w:rPr>
          <w:t>n</w:t>
        </w:r>
      </w:hyperlink>
      <w:hyperlink r:id="rId296">
        <w:r w:rsidR="006D6834">
          <w:rPr>
            <w:color w:val="0563C1"/>
            <w:u w:val="single" w:color="0563C1"/>
          </w:rPr>
          <w:t>-</w:t>
        </w:r>
      </w:hyperlink>
      <w:hyperlink r:id="rId297">
        <w:r w:rsidR="006D6834">
          <w:rPr>
            <w:color w:val="0563C1"/>
            <w:u w:val="single" w:color="0563C1"/>
          </w:rPr>
          <w:t>i</w:t>
        </w:r>
      </w:hyperlink>
      <w:hyperlink r:id="rId298">
        <w:r w:rsidR="006D6834">
          <w:rPr>
            <w:color w:val="0563C1"/>
            <w:u w:val="single" w:color="0563C1"/>
          </w:rPr>
          <w:t>n</w:t>
        </w:r>
      </w:hyperlink>
      <w:hyperlink r:id="rId299">
        <w:r w:rsidR="006D6834">
          <w:rPr>
            <w:color w:val="0563C1"/>
            <w:u w:val="single" w:color="0563C1"/>
          </w:rPr>
          <w:t>-</w:t>
        </w:r>
      </w:hyperlink>
      <w:hyperlink r:id="rId300">
        <w:r w:rsidR="006D6834">
          <w:rPr>
            <w:color w:val="0563C1"/>
            <w:u w:val="single" w:color="0563C1"/>
          </w:rPr>
          <w:t>research</w:t>
        </w:r>
      </w:hyperlink>
      <w:hyperlink r:id="rId301">
        <w:r w:rsidR="006D6834">
          <w:rPr>
            <w:color w:val="0563C1"/>
            <w:u w:val="single" w:color="0563C1"/>
          </w:rPr>
          <w:t>/</w:t>
        </w:r>
      </w:hyperlink>
      <w:hyperlink r:id="rId302">
        <w:r w:rsidR="006D6834">
          <w:t xml:space="preserve">  </w:t>
        </w:r>
      </w:hyperlink>
    </w:p>
    <w:p w14:paraId="6F43A65F" w14:textId="258C6CA5" w:rsidR="00FC5251" w:rsidRDefault="006D6834" w:rsidP="00FC5251">
      <w:pPr>
        <w:spacing w:after="0"/>
        <w:ind w:left="0" w:firstLine="0"/>
      </w:pPr>
      <w:r>
        <w:t xml:space="preserve">   </w:t>
      </w:r>
      <w:bookmarkStart w:id="42" w:name="_Toc88631883"/>
    </w:p>
    <w:p w14:paraId="1730BBED" w14:textId="77777777" w:rsidR="00FC5251" w:rsidRDefault="00FC5251" w:rsidP="00FC5251">
      <w:pPr>
        <w:spacing w:after="0"/>
        <w:ind w:left="0" w:firstLine="0"/>
      </w:pPr>
    </w:p>
    <w:p w14:paraId="0E97298F" w14:textId="5F8E403F" w:rsidR="005B2A41" w:rsidRDefault="006D6834">
      <w:pPr>
        <w:pStyle w:val="Heading1"/>
        <w:spacing w:after="252"/>
        <w:ind w:left="0" w:right="3803" w:firstLine="0"/>
        <w:jc w:val="right"/>
      </w:pPr>
      <w:r>
        <w:t>APPENDICES</w:t>
      </w:r>
      <w:bookmarkEnd w:id="42"/>
      <w:r>
        <w:t xml:space="preserve"> </w:t>
      </w:r>
    </w:p>
    <w:p w14:paraId="58220FF1" w14:textId="77777777" w:rsidR="00860DE4" w:rsidRDefault="006D6834">
      <w:pPr>
        <w:pStyle w:val="Heading2"/>
        <w:spacing w:after="0"/>
        <w:ind w:left="226"/>
      </w:pPr>
      <w:bookmarkStart w:id="43" w:name="_Toc88631884"/>
      <w:r>
        <w:t>Appendix I:</w:t>
      </w:r>
      <w:r w:rsidR="00860DE4">
        <w:t xml:space="preserve"> Programming codes</w:t>
      </w:r>
      <w:bookmarkEnd w:id="43"/>
      <w:r>
        <w:t xml:space="preserve"> </w:t>
      </w:r>
    </w:p>
    <w:p w14:paraId="6254B9C4" w14:textId="77777777" w:rsidR="00FC5251" w:rsidRDefault="00FC5251" w:rsidP="00FC5251">
      <w:r>
        <w:t>dataset1&lt;-read.csv("C:\\Users\\Admin\\Desktop\\DATAMOTOFINAL1.csv")</w:t>
      </w:r>
    </w:p>
    <w:p w14:paraId="6767759C" w14:textId="77777777" w:rsidR="00FC5251" w:rsidRDefault="00FC5251" w:rsidP="00FC5251">
      <w:r>
        <w:t>dataset1</w:t>
      </w:r>
    </w:p>
    <w:p w14:paraId="0717C09C" w14:textId="77777777" w:rsidR="00FC5251" w:rsidRDefault="00FC5251" w:rsidP="00FC5251">
      <w:r>
        <w:t>str(dataset1)</w:t>
      </w:r>
    </w:p>
    <w:p w14:paraId="3544D978" w14:textId="77777777" w:rsidR="00FC5251" w:rsidRDefault="00FC5251" w:rsidP="00FC5251">
      <w:r>
        <w:lastRenderedPageBreak/>
        <w:t>dataset1$Age.Group=as.factor(dataset1$Age.Group)</w:t>
      </w:r>
    </w:p>
    <w:p w14:paraId="2D579E4C" w14:textId="77777777" w:rsidR="00FC5251" w:rsidRDefault="00FC5251" w:rsidP="00FC5251">
      <w:r>
        <w:t>dataset1$Gender=as.factor(dataset1$Gender)</w:t>
      </w:r>
    </w:p>
    <w:p w14:paraId="15608AF3" w14:textId="77777777" w:rsidR="00FC5251" w:rsidRDefault="00FC5251" w:rsidP="00FC5251">
      <w:r>
        <w:t>dataset1$Pneumonia.and.COVID.19.Deaths=as.numeric(dataset1$Pneumonia.and.COVID.19.Deaths)</w:t>
      </w:r>
    </w:p>
    <w:p w14:paraId="33BF4EBD" w14:textId="77777777" w:rsidR="00FC5251" w:rsidRDefault="00FC5251" w:rsidP="00FC5251">
      <w:r>
        <w:t>dataset1$COVID.19.Deaths=as.numeric(dataset1$COVID.19.Deaths)</w:t>
      </w:r>
    </w:p>
    <w:p w14:paraId="4D3C86EB" w14:textId="77777777" w:rsidR="00FC5251" w:rsidRDefault="00FC5251" w:rsidP="00FC5251">
      <w:r>
        <w:t>dataset1$Race=as.factor(dataset1$Race)</w:t>
      </w:r>
    </w:p>
    <w:p w14:paraId="2610D28B" w14:textId="77777777" w:rsidR="00FC5251" w:rsidRDefault="00FC5251" w:rsidP="00FC5251">
      <w:r>
        <w:t>str(dataset1)</w:t>
      </w:r>
    </w:p>
    <w:p w14:paraId="6E69EAEC" w14:textId="77777777" w:rsidR="00FC5251" w:rsidRDefault="00FC5251" w:rsidP="00FC5251"/>
    <w:p w14:paraId="70664410" w14:textId="77777777" w:rsidR="00FC5251" w:rsidRDefault="00FC5251" w:rsidP="00FC5251">
      <w:r>
        <w:t>Y&lt;-log10(dataset1$COVID.19.Deaths+1)</w:t>
      </w:r>
    </w:p>
    <w:p w14:paraId="1E4DFC0C" w14:textId="77777777" w:rsidR="00FC5251" w:rsidRDefault="00FC5251" w:rsidP="00FC5251">
      <w:r>
        <w:t>Y</w:t>
      </w:r>
    </w:p>
    <w:p w14:paraId="30CB10EE" w14:textId="77777777" w:rsidR="00FC5251" w:rsidRDefault="00FC5251" w:rsidP="00FC5251">
      <w:r>
        <w:t>X1&lt;-dataset1$Race</w:t>
      </w:r>
    </w:p>
    <w:p w14:paraId="7955599E" w14:textId="77777777" w:rsidR="00FC5251" w:rsidRDefault="00FC5251" w:rsidP="00FC5251">
      <w:r>
        <w:t>X2&lt;-dataset1$Age.Group</w:t>
      </w:r>
    </w:p>
    <w:p w14:paraId="5A5BF676" w14:textId="77777777" w:rsidR="00FC5251" w:rsidRDefault="00FC5251" w:rsidP="00FC5251">
      <w:r>
        <w:t>X3&lt;-dataset1$Gender</w:t>
      </w:r>
    </w:p>
    <w:p w14:paraId="150AF4A5" w14:textId="77777777" w:rsidR="00FC5251" w:rsidRDefault="00FC5251" w:rsidP="00FC5251">
      <w:r>
        <w:t>X4&lt;-dataset1$Pneumonia.and.COVID.19.Deaths</w:t>
      </w:r>
    </w:p>
    <w:p w14:paraId="6058275F" w14:textId="77777777" w:rsidR="00FC5251" w:rsidRDefault="00FC5251" w:rsidP="00FC5251">
      <w:r>
        <w:t>summary(dataset1)</w:t>
      </w:r>
    </w:p>
    <w:p w14:paraId="30EB41A7" w14:textId="77777777" w:rsidR="00FC5251" w:rsidRDefault="00FC5251" w:rsidP="00FC5251">
      <w:r>
        <w:t>model&lt;-lm(Y~X1+X2+X3+X4,data =dataset1)</w:t>
      </w:r>
    </w:p>
    <w:p w14:paraId="4C426AD9" w14:textId="77777777" w:rsidR="00FC5251" w:rsidRDefault="00FC5251" w:rsidP="00FC5251">
      <w:r>
        <w:t>model</w:t>
      </w:r>
    </w:p>
    <w:p w14:paraId="2B09F61A" w14:textId="77777777" w:rsidR="00FC5251" w:rsidRDefault="00FC5251" w:rsidP="00FC5251">
      <w:r>
        <w:t>chisq.test(Y,X1)</w:t>
      </w:r>
    </w:p>
    <w:p w14:paraId="3833132B" w14:textId="77777777" w:rsidR="00FC5251" w:rsidRDefault="00FC5251" w:rsidP="00FC5251">
      <w:r>
        <w:t>chisq.test(Y,X2)</w:t>
      </w:r>
    </w:p>
    <w:p w14:paraId="1A733CA7" w14:textId="77777777" w:rsidR="00FC5251" w:rsidRDefault="00FC5251" w:rsidP="00FC5251">
      <w:r>
        <w:t>chisq.test(Y,X3)</w:t>
      </w:r>
    </w:p>
    <w:p w14:paraId="51EA98F3" w14:textId="77777777" w:rsidR="00FC5251" w:rsidRDefault="00FC5251" w:rsidP="00FC5251">
      <w:r>
        <w:t>cor(Y,X4)</w:t>
      </w:r>
    </w:p>
    <w:p w14:paraId="2FFA8AA7" w14:textId="77777777" w:rsidR="00FC5251" w:rsidRDefault="00FC5251" w:rsidP="00FC5251">
      <w:r>
        <w:t>plot(model)</w:t>
      </w:r>
    </w:p>
    <w:p w14:paraId="316A7105" w14:textId="39A6037B" w:rsidR="00860DE4" w:rsidRDefault="00FC5251" w:rsidP="00FC5251">
      <w:r>
        <w:t>summary(model)</w:t>
      </w:r>
    </w:p>
    <w:p w14:paraId="5B7EAC33" w14:textId="77777777" w:rsidR="00860DE4" w:rsidRDefault="00860DE4" w:rsidP="00860DE4"/>
    <w:p w14:paraId="25A10323" w14:textId="77777777" w:rsidR="00860DE4" w:rsidRDefault="00860DE4" w:rsidP="00860DE4"/>
    <w:p w14:paraId="2D020AB1" w14:textId="77777777" w:rsidR="00860DE4" w:rsidRDefault="00860DE4" w:rsidP="00860DE4"/>
    <w:p w14:paraId="4260EBE3" w14:textId="77777777" w:rsidR="00860DE4" w:rsidRDefault="00860DE4" w:rsidP="00860DE4"/>
    <w:p w14:paraId="1B46372A" w14:textId="77777777" w:rsidR="00860DE4" w:rsidRDefault="00860DE4" w:rsidP="00860DE4"/>
    <w:p w14:paraId="6FBEF59C" w14:textId="77777777" w:rsidR="00860DE4" w:rsidRDefault="00860DE4" w:rsidP="00860DE4"/>
    <w:p w14:paraId="0BE15A16" w14:textId="77777777" w:rsidR="00860DE4" w:rsidRDefault="00860DE4" w:rsidP="00860DE4"/>
    <w:p w14:paraId="5F49AD92" w14:textId="77777777" w:rsidR="00860DE4" w:rsidRDefault="00860DE4" w:rsidP="00860DE4"/>
    <w:p w14:paraId="2894A0FE" w14:textId="77777777" w:rsidR="00860DE4" w:rsidRDefault="00860DE4" w:rsidP="00860DE4"/>
    <w:p w14:paraId="68F0F9C7" w14:textId="77777777" w:rsidR="00860DE4" w:rsidRDefault="00860DE4" w:rsidP="00860DE4"/>
    <w:p w14:paraId="7FAB2865" w14:textId="77777777" w:rsidR="00860DE4" w:rsidRDefault="00860DE4" w:rsidP="00860DE4"/>
    <w:p w14:paraId="6439BA7A" w14:textId="77777777" w:rsidR="00860DE4" w:rsidRDefault="00860DE4" w:rsidP="00860DE4"/>
    <w:p w14:paraId="15B3CA0B" w14:textId="77777777" w:rsidR="00860DE4" w:rsidRDefault="00860DE4" w:rsidP="00860DE4"/>
    <w:p w14:paraId="2D5AB4CE" w14:textId="77777777" w:rsidR="00860DE4" w:rsidRDefault="00860DE4" w:rsidP="00860DE4"/>
    <w:p w14:paraId="0BD70E24" w14:textId="77777777" w:rsidR="00860DE4" w:rsidRDefault="00860DE4" w:rsidP="00860DE4"/>
    <w:p w14:paraId="5446439C" w14:textId="77777777" w:rsidR="00860DE4" w:rsidRDefault="00860DE4" w:rsidP="00860DE4"/>
    <w:p w14:paraId="269C8AEB" w14:textId="77777777" w:rsidR="00860DE4" w:rsidRDefault="00860DE4" w:rsidP="00860DE4"/>
    <w:p w14:paraId="5E8A2BA4" w14:textId="77777777" w:rsidR="00860DE4" w:rsidRPr="00860DE4" w:rsidRDefault="00860DE4" w:rsidP="00860DE4"/>
    <w:p w14:paraId="75B91D59" w14:textId="77777777" w:rsidR="005B2A41" w:rsidRDefault="00860DE4">
      <w:pPr>
        <w:pStyle w:val="Heading2"/>
        <w:spacing w:after="0"/>
        <w:ind w:left="226"/>
      </w:pPr>
      <w:bookmarkStart w:id="44" w:name="_Toc88631885"/>
      <w:bookmarkStart w:id="45" w:name="_Hlk88600737"/>
      <w:r>
        <w:t xml:space="preserve">Appendix II: </w:t>
      </w:r>
      <w:r w:rsidR="006D6834">
        <w:t>Work plan</w:t>
      </w:r>
      <w:bookmarkEnd w:id="44"/>
      <w:r w:rsidR="006D6834">
        <w:t xml:space="preserve"> </w:t>
      </w:r>
    </w:p>
    <w:tbl>
      <w:tblPr>
        <w:tblStyle w:val="TableGrid"/>
        <w:tblW w:w="9330" w:type="dxa"/>
        <w:tblInd w:w="12" w:type="dxa"/>
        <w:tblCellMar>
          <w:top w:w="21" w:type="dxa"/>
          <w:left w:w="2" w:type="dxa"/>
          <w:right w:w="43" w:type="dxa"/>
        </w:tblCellMar>
        <w:tblLook w:val="04A0" w:firstRow="1" w:lastRow="0" w:firstColumn="1" w:lastColumn="0" w:noHBand="0" w:noVBand="1"/>
      </w:tblPr>
      <w:tblGrid>
        <w:gridCol w:w="3828"/>
        <w:gridCol w:w="725"/>
        <w:gridCol w:w="564"/>
        <w:gridCol w:w="833"/>
        <w:gridCol w:w="960"/>
        <w:gridCol w:w="898"/>
        <w:gridCol w:w="711"/>
        <w:gridCol w:w="811"/>
      </w:tblGrid>
      <w:tr w:rsidR="005B2A41" w14:paraId="621BBA06" w14:textId="77777777" w:rsidTr="003A7613">
        <w:trPr>
          <w:trHeight w:val="571"/>
        </w:trPr>
        <w:tc>
          <w:tcPr>
            <w:tcW w:w="3828" w:type="dxa"/>
            <w:vMerge w:val="restart"/>
            <w:tcBorders>
              <w:top w:val="single" w:sz="8" w:space="0" w:color="FF0000"/>
              <w:left w:val="single" w:sz="8" w:space="0" w:color="FF0000"/>
              <w:bottom w:val="single" w:sz="8" w:space="0" w:color="FF0000"/>
              <w:right w:val="single" w:sz="8" w:space="0" w:color="FF0000"/>
            </w:tcBorders>
            <w:shd w:val="clear" w:color="auto" w:fill="B4C6E7"/>
          </w:tcPr>
          <w:p w14:paraId="59A7D950" w14:textId="77777777" w:rsidR="005B2A41" w:rsidRDefault="006D6834">
            <w:pPr>
              <w:spacing w:after="0"/>
              <w:ind w:left="40" w:firstLine="0"/>
              <w:jc w:val="center"/>
            </w:pPr>
            <w:r>
              <w:t xml:space="preserve">Activity </w:t>
            </w:r>
          </w:p>
        </w:tc>
        <w:tc>
          <w:tcPr>
            <w:tcW w:w="725" w:type="dxa"/>
            <w:tcBorders>
              <w:top w:val="single" w:sz="8" w:space="0" w:color="FF0000"/>
              <w:left w:val="single" w:sz="8" w:space="0" w:color="FF0000"/>
              <w:bottom w:val="single" w:sz="8" w:space="0" w:color="FF0000"/>
              <w:right w:val="nil"/>
            </w:tcBorders>
            <w:shd w:val="clear" w:color="auto" w:fill="B4C6E7"/>
          </w:tcPr>
          <w:p w14:paraId="1748C72E" w14:textId="77777777" w:rsidR="005B2A41" w:rsidRDefault="005B2A41">
            <w:pPr>
              <w:spacing w:after="160"/>
              <w:ind w:left="0" w:firstLine="0"/>
            </w:pPr>
          </w:p>
        </w:tc>
        <w:tc>
          <w:tcPr>
            <w:tcW w:w="564" w:type="dxa"/>
            <w:tcBorders>
              <w:top w:val="single" w:sz="8" w:space="0" w:color="FF0000"/>
              <w:left w:val="nil"/>
              <w:bottom w:val="single" w:sz="8" w:space="0" w:color="FF0000"/>
              <w:right w:val="nil"/>
            </w:tcBorders>
            <w:shd w:val="clear" w:color="auto" w:fill="B4C6E7"/>
          </w:tcPr>
          <w:p w14:paraId="5E0DDF84" w14:textId="77777777" w:rsidR="005B2A41" w:rsidRDefault="005B2A41">
            <w:pPr>
              <w:spacing w:after="160"/>
              <w:ind w:left="0" w:firstLine="0"/>
            </w:pPr>
          </w:p>
        </w:tc>
        <w:tc>
          <w:tcPr>
            <w:tcW w:w="833" w:type="dxa"/>
            <w:tcBorders>
              <w:top w:val="single" w:sz="8" w:space="0" w:color="FF0000"/>
              <w:left w:val="nil"/>
              <w:bottom w:val="single" w:sz="8" w:space="0" w:color="FF0000"/>
              <w:right w:val="nil"/>
            </w:tcBorders>
            <w:shd w:val="clear" w:color="auto" w:fill="B4C6E7"/>
          </w:tcPr>
          <w:p w14:paraId="5544A072" w14:textId="77777777" w:rsidR="005B2A41" w:rsidRDefault="005B2A41">
            <w:pPr>
              <w:spacing w:after="160"/>
              <w:ind w:left="0" w:firstLine="0"/>
            </w:pPr>
          </w:p>
        </w:tc>
        <w:tc>
          <w:tcPr>
            <w:tcW w:w="1858" w:type="dxa"/>
            <w:gridSpan w:val="2"/>
            <w:tcBorders>
              <w:top w:val="single" w:sz="8" w:space="0" w:color="FF0000"/>
              <w:left w:val="nil"/>
              <w:bottom w:val="single" w:sz="8" w:space="0" w:color="FF0000"/>
              <w:right w:val="nil"/>
            </w:tcBorders>
            <w:shd w:val="clear" w:color="auto" w:fill="B4C6E7"/>
          </w:tcPr>
          <w:p w14:paraId="44CC18EB" w14:textId="77777777" w:rsidR="005B2A41" w:rsidRDefault="006D6834">
            <w:pPr>
              <w:spacing w:after="0"/>
              <w:ind w:left="0" w:firstLine="0"/>
            </w:pPr>
            <w:r>
              <w:t xml:space="preserve">months 2021 </w:t>
            </w:r>
          </w:p>
        </w:tc>
        <w:tc>
          <w:tcPr>
            <w:tcW w:w="711" w:type="dxa"/>
            <w:tcBorders>
              <w:top w:val="single" w:sz="8" w:space="0" w:color="FF0000"/>
              <w:left w:val="nil"/>
              <w:bottom w:val="single" w:sz="8" w:space="0" w:color="FF0000"/>
              <w:right w:val="nil"/>
            </w:tcBorders>
            <w:shd w:val="clear" w:color="auto" w:fill="B4C6E7"/>
          </w:tcPr>
          <w:p w14:paraId="64E4D19A" w14:textId="77777777" w:rsidR="005B2A41" w:rsidRDefault="005B2A41">
            <w:pPr>
              <w:spacing w:after="160"/>
              <w:ind w:left="0" w:firstLine="0"/>
            </w:pPr>
          </w:p>
        </w:tc>
        <w:tc>
          <w:tcPr>
            <w:tcW w:w="811" w:type="dxa"/>
            <w:tcBorders>
              <w:top w:val="single" w:sz="8" w:space="0" w:color="FF0000"/>
              <w:left w:val="nil"/>
              <w:bottom w:val="single" w:sz="8" w:space="0" w:color="FF0000"/>
              <w:right w:val="single" w:sz="8" w:space="0" w:color="FF0000"/>
            </w:tcBorders>
            <w:shd w:val="clear" w:color="auto" w:fill="B4C6E7"/>
          </w:tcPr>
          <w:p w14:paraId="3949DFCE" w14:textId="77777777" w:rsidR="005B2A41" w:rsidRDefault="005B2A41">
            <w:pPr>
              <w:spacing w:after="160"/>
              <w:ind w:left="0" w:firstLine="0"/>
            </w:pPr>
          </w:p>
        </w:tc>
      </w:tr>
      <w:tr w:rsidR="005B2A41" w14:paraId="5603F535" w14:textId="77777777" w:rsidTr="003A7613">
        <w:trPr>
          <w:trHeight w:val="571"/>
        </w:trPr>
        <w:tc>
          <w:tcPr>
            <w:tcW w:w="0" w:type="auto"/>
            <w:vMerge/>
            <w:tcBorders>
              <w:top w:val="nil"/>
              <w:left w:val="single" w:sz="8" w:space="0" w:color="FF0000"/>
              <w:bottom w:val="single" w:sz="8" w:space="0" w:color="FF0000"/>
              <w:right w:val="single" w:sz="8" w:space="0" w:color="FF0000"/>
            </w:tcBorders>
          </w:tcPr>
          <w:p w14:paraId="5CBC705D" w14:textId="77777777" w:rsidR="005B2A41" w:rsidRDefault="005B2A41">
            <w:pPr>
              <w:spacing w:after="160"/>
              <w:ind w:left="0" w:firstLine="0"/>
            </w:pPr>
          </w:p>
        </w:tc>
        <w:tc>
          <w:tcPr>
            <w:tcW w:w="725" w:type="dxa"/>
            <w:tcBorders>
              <w:top w:val="single" w:sz="8" w:space="0" w:color="FF0000"/>
              <w:left w:val="single" w:sz="8" w:space="0" w:color="FF0000"/>
              <w:bottom w:val="single" w:sz="8" w:space="0" w:color="FF0000"/>
              <w:right w:val="single" w:sz="8" w:space="0" w:color="FF0000"/>
            </w:tcBorders>
            <w:shd w:val="clear" w:color="auto" w:fill="B4C6E7"/>
          </w:tcPr>
          <w:p w14:paraId="442F871D" w14:textId="77777777" w:rsidR="005B2A41" w:rsidRDefault="006D6834">
            <w:pPr>
              <w:spacing w:after="0"/>
              <w:ind w:left="106" w:firstLine="0"/>
            </w:pPr>
            <w:r>
              <w:t xml:space="preserve">Jun </w:t>
            </w:r>
          </w:p>
        </w:tc>
        <w:tc>
          <w:tcPr>
            <w:tcW w:w="564" w:type="dxa"/>
            <w:tcBorders>
              <w:top w:val="single" w:sz="8" w:space="0" w:color="FF0000"/>
              <w:left w:val="single" w:sz="8" w:space="0" w:color="FF0000"/>
              <w:bottom w:val="single" w:sz="8" w:space="0" w:color="FF0000"/>
              <w:right w:val="single" w:sz="8" w:space="0" w:color="FF0000"/>
            </w:tcBorders>
            <w:shd w:val="clear" w:color="auto" w:fill="B4C6E7"/>
          </w:tcPr>
          <w:p w14:paraId="6E5F2984" w14:textId="77777777" w:rsidR="005B2A41" w:rsidRDefault="006D6834">
            <w:pPr>
              <w:spacing w:after="0"/>
              <w:ind w:left="106" w:firstLine="0"/>
            </w:pPr>
            <w:r>
              <w:t xml:space="preserve">Jul </w:t>
            </w:r>
          </w:p>
        </w:tc>
        <w:tc>
          <w:tcPr>
            <w:tcW w:w="833" w:type="dxa"/>
            <w:tcBorders>
              <w:top w:val="single" w:sz="8" w:space="0" w:color="FF0000"/>
              <w:left w:val="single" w:sz="8" w:space="0" w:color="FF0000"/>
              <w:bottom w:val="single" w:sz="8" w:space="0" w:color="FF0000"/>
              <w:right w:val="single" w:sz="8" w:space="0" w:color="FF0000"/>
            </w:tcBorders>
            <w:shd w:val="clear" w:color="auto" w:fill="B4C6E7"/>
          </w:tcPr>
          <w:p w14:paraId="53C89FD1" w14:textId="77777777" w:rsidR="005B2A41" w:rsidRDefault="006D6834">
            <w:pPr>
              <w:spacing w:after="0"/>
              <w:ind w:left="108" w:firstLine="0"/>
            </w:pPr>
            <w:r>
              <w:t xml:space="preserve">Aug </w:t>
            </w:r>
          </w:p>
        </w:tc>
        <w:tc>
          <w:tcPr>
            <w:tcW w:w="960" w:type="dxa"/>
            <w:tcBorders>
              <w:top w:val="single" w:sz="8" w:space="0" w:color="FF0000"/>
              <w:left w:val="single" w:sz="8" w:space="0" w:color="FF0000"/>
              <w:bottom w:val="single" w:sz="8" w:space="0" w:color="FF0000"/>
              <w:right w:val="single" w:sz="8" w:space="0" w:color="FF0000"/>
            </w:tcBorders>
            <w:shd w:val="clear" w:color="auto" w:fill="B4C6E7"/>
          </w:tcPr>
          <w:p w14:paraId="52A8004C" w14:textId="77777777" w:rsidR="005B2A41" w:rsidRDefault="006D6834">
            <w:pPr>
              <w:spacing w:after="0"/>
              <w:ind w:left="106" w:firstLine="0"/>
            </w:pPr>
            <w:r>
              <w:t xml:space="preserve">Sept </w:t>
            </w:r>
          </w:p>
        </w:tc>
        <w:tc>
          <w:tcPr>
            <w:tcW w:w="898" w:type="dxa"/>
            <w:tcBorders>
              <w:top w:val="single" w:sz="8" w:space="0" w:color="FF0000"/>
              <w:left w:val="single" w:sz="8" w:space="0" w:color="FF0000"/>
              <w:bottom w:val="single" w:sz="8" w:space="0" w:color="FF0000"/>
              <w:right w:val="single" w:sz="8" w:space="0" w:color="FF0000"/>
            </w:tcBorders>
            <w:shd w:val="clear" w:color="auto" w:fill="B4C6E7"/>
          </w:tcPr>
          <w:p w14:paraId="1220489E" w14:textId="77777777" w:rsidR="005B2A41" w:rsidRDefault="006D6834">
            <w:pPr>
              <w:spacing w:after="0"/>
              <w:ind w:left="106" w:firstLine="0"/>
            </w:pPr>
            <w:r>
              <w:t xml:space="preserve">Oct </w:t>
            </w:r>
          </w:p>
        </w:tc>
        <w:tc>
          <w:tcPr>
            <w:tcW w:w="711" w:type="dxa"/>
            <w:tcBorders>
              <w:top w:val="single" w:sz="8" w:space="0" w:color="FF0000"/>
              <w:left w:val="single" w:sz="8" w:space="0" w:color="FF0000"/>
              <w:bottom w:val="single" w:sz="8" w:space="0" w:color="FF0000"/>
              <w:right w:val="single" w:sz="8" w:space="0" w:color="FF0000"/>
            </w:tcBorders>
            <w:shd w:val="clear" w:color="auto" w:fill="B4C6E7"/>
          </w:tcPr>
          <w:p w14:paraId="7B8E832D" w14:textId="77777777" w:rsidR="005B2A41" w:rsidRDefault="006D6834">
            <w:pPr>
              <w:spacing w:after="0"/>
              <w:ind w:left="110" w:firstLine="0"/>
            </w:pPr>
            <w:r>
              <w:t xml:space="preserve">Nov </w:t>
            </w:r>
          </w:p>
        </w:tc>
        <w:tc>
          <w:tcPr>
            <w:tcW w:w="811" w:type="dxa"/>
            <w:tcBorders>
              <w:top w:val="single" w:sz="8" w:space="0" w:color="FF0000"/>
              <w:left w:val="single" w:sz="8" w:space="0" w:color="FF0000"/>
              <w:bottom w:val="single" w:sz="8" w:space="0" w:color="FF0000"/>
              <w:right w:val="single" w:sz="8" w:space="0" w:color="FF0000"/>
            </w:tcBorders>
            <w:shd w:val="clear" w:color="auto" w:fill="B4C6E7"/>
          </w:tcPr>
          <w:p w14:paraId="254B54E1" w14:textId="77777777" w:rsidR="005B2A41" w:rsidRDefault="006D6834">
            <w:pPr>
              <w:spacing w:after="0"/>
              <w:ind w:left="110" w:firstLine="0"/>
            </w:pPr>
            <w:r>
              <w:t xml:space="preserve">Dec </w:t>
            </w:r>
          </w:p>
        </w:tc>
      </w:tr>
      <w:tr w:rsidR="005B2A41" w14:paraId="00014481" w14:textId="77777777" w:rsidTr="003A7613">
        <w:trPr>
          <w:trHeight w:val="572"/>
        </w:trPr>
        <w:tc>
          <w:tcPr>
            <w:tcW w:w="3828" w:type="dxa"/>
            <w:tcBorders>
              <w:top w:val="single" w:sz="8" w:space="0" w:color="FF0000"/>
              <w:left w:val="single" w:sz="8" w:space="0" w:color="FF0000"/>
              <w:bottom w:val="single" w:sz="8" w:space="0" w:color="FF0000"/>
              <w:right w:val="single" w:sz="8" w:space="0" w:color="FF0000"/>
            </w:tcBorders>
            <w:shd w:val="clear" w:color="auto" w:fill="B4C6E7"/>
          </w:tcPr>
          <w:p w14:paraId="70E2D84E" w14:textId="77777777" w:rsidR="005B2A41" w:rsidRDefault="006D6834">
            <w:pPr>
              <w:spacing w:after="0"/>
              <w:ind w:left="35" w:firstLine="0"/>
              <w:jc w:val="center"/>
            </w:pPr>
            <w:r>
              <w:t xml:space="preserve">Choosing topic </w:t>
            </w:r>
          </w:p>
        </w:tc>
        <w:tc>
          <w:tcPr>
            <w:tcW w:w="725" w:type="dxa"/>
            <w:tcBorders>
              <w:top w:val="single" w:sz="8" w:space="0" w:color="FF0000"/>
              <w:left w:val="single" w:sz="8" w:space="0" w:color="FF0000"/>
              <w:bottom w:val="single" w:sz="8" w:space="0" w:color="FF0000"/>
              <w:right w:val="single" w:sz="8" w:space="0" w:color="FF0000"/>
            </w:tcBorders>
            <w:shd w:val="clear" w:color="auto" w:fill="FFFF00"/>
          </w:tcPr>
          <w:p w14:paraId="4991114F" w14:textId="77777777" w:rsidR="005B2A41" w:rsidRDefault="006D6834">
            <w:pPr>
              <w:spacing w:after="0"/>
              <w:ind w:left="106" w:firstLine="0"/>
            </w:pPr>
            <w:r>
              <w:t xml:space="preserve">  </w:t>
            </w:r>
          </w:p>
        </w:tc>
        <w:tc>
          <w:tcPr>
            <w:tcW w:w="564" w:type="dxa"/>
            <w:tcBorders>
              <w:top w:val="single" w:sz="8" w:space="0" w:color="FF0000"/>
              <w:left w:val="single" w:sz="8" w:space="0" w:color="FF0000"/>
              <w:bottom w:val="single" w:sz="8" w:space="0" w:color="FF0000"/>
              <w:right w:val="single" w:sz="8" w:space="0" w:color="FF0000"/>
            </w:tcBorders>
          </w:tcPr>
          <w:p w14:paraId="5D51EFF8" w14:textId="77777777" w:rsidR="005B2A41" w:rsidRDefault="006D6834">
            <w:pPr>
              <w:spacing w:after="0"/>
              <w:ind w:left="106" w:firstLine="0"/>
            </w:pPr>
            <w:r>
              <w:t xml:space="preserve">  </w:t>
            </w:r>
          </w:p>
        </w:tc>
        <w:tc>
          <w:tcPr>
            <w:tcW w:w="833" w:type="dxa"/>
            <w:tcBorders>
              <w:top w:val="single" w:sz="8" w:space="0" w:color="FF0000"/>
              <w:left w:val="single" w:sz="8" w:space="0" w:color="FF0000"/>
              <w:bottom w:val="single" w:sz="8" w:space="0" w:color="FF0000"/>
              <w:right w:val="single" w:sz="8" w:space="0" w:color="FF0000"/>
            </w:tcBorders>
          </w:tcPr>
          <w:p w14:paraId="2B6FE8FE" w14:textId="77777777" w:rsidR="005B2A41" w:rsidRDefault="006D6834">
            <w:pPr>
              <w:spacing w:after="0"/>
              <w:ind w:left="108" w:firstLine="0"/>
            </w:pPr>
            <w:r>
              <w:t xml:space="preserve">  </w:t>
            </w:r>
          </w:p>
        </w:tc>
        <w:tc>
          <w:tcPr>
            <w:tcW w:w="960" w:type="dxa"/>
            <w:tcBorders>
              <w:top w:val="single" w:sz="8" w:space="0" w:color="FF0000"/>
              <w:left w:val="single" w:sz="8" w:space="0" w:color="FF0000"/>
              <w:bottom w:val="single" w:sz="8" w:space="0" w:color="FF0000"/>
              <w:right w:val="single" w:sz="8" w:space="0" w:color="FF0000"/>
            </w:tcBorders>
          </w:tcPr>
          <w:p w14:paraId="7F4A2153" w14:textId="77777777" w:rsidR="005B2A41" w:rsidRDefault="006D6834">
            <w:pPr>
              <w:spacing w:after="0"/>
              <w:ind w:left="106" w:firstLine="0"/>
            </w:pPr>
            <w:r>
              <w:t xml:space="preserve">  </w:t>
            </w:r>
          </w:p>
        </w:tc>
        <w:tc>
          <w:tcPr>
            <w:tcW w:w="898" w:type="dxa"/>
            <w:tcBorders>
              <w:top w:val="single" w:sz="8" w:space="0" w:color="FF0000"/>
              <w:left w:val="single" w:sz="8" w:space="0" w:color="FF0000"/>
              <w:bottom w:val="single" w:sz="8" w:space="0" w:color="FF0000"/>
              <w:right w:val="single" w:sz="8" w:space="0" w:color="FF0000"/>
            </w:tcBorders>
          </w:tcPr>
          <w:p w14:paraId="59ED712D" w14:textId="77777777" w:rsidR="005B2A41" w:rsidRDefault="006D6834">
            <w:pPr>
              <w:spacing w:after="0"/>
              <w:ind w:left="106" w:firstLine="0"/>
            </w:pPr>
            <w:r>
              <w:t xml:space="preserve">  </w:t>
            </w:r>
          </w:p>
        </w:tc>
        <w:tc>
          <w:tcPr>
            <w:tcW w:w="711" w:type="dxa"/>
            <w:tcBorders>
              <w:top w:val="single" w:sz="8" w:space="0" w:color="FF0000"/>
              <w:left w:val="single" w:sz="8" w:space="0" w:color="FF0000"/>
              <w:bottom w:val="single" w:sz="8" w:space="0" w:color="FF0000"/>
              <w:right w:val="single" w:sz="8" w:space="0" w:color="FF0000"/>
            </w:tcBorders>
          </w:tcPr>
          <w:p w14:paraId="051BA74A" w14:textId="77777777" w:rsidR="005B2A41" w:rsidRDefault="006D6834">
            <w:pPr>
              <w:spacing w:after="0"/>
              <w:ind w:left="110" w:firstLine="0"/>
            </w:pPr>
            <w:r>
              <w:t xml:space="preserve">  </w:t>
            </w:r>
          </w:p>
        </w:tc>
        <w:tc>
          <w:tcPr>
            <w:tcW w:w="811" w:type="dxa"/>
            <w:tcBorders>
              <w:top w:val="single" w:sz="8" w:space="0" w:color="FF0000"/>
              <w:left w:val="single" w:sz="8" w:space="0" w:color="FF0000"/>
              <w:bottom w:val="single" w:sz="8" w:space="0" w:color="FF0000"/>
              <w:right w:val="single" w:sz="8" w:space="0" w:color="FF0000"/>
            </w:tcBorders>
          </w:tcPr>
          <w:p w14:paraId="10ED707E" w14:textId="77777777" w:rsidR="005B2A41" w:rsidRDefault="006D6834">
            <w:pPr>
              <w:spacing w:after="0"/>
              <w:ind w:left="110" w:firstLine="0"/>
            </w:pPr>
            <w:r>
              <w:t xml:space="preserve">  </w:t>
            </w:r>
          </w:p>
        </w:tc>
      </w:tr>
      <w:tr w:rsidR="005B2A41" w14:paraId="250404E6" w14:textId="77777777" w:rsidTr="003A7613">
        <w:trPr>
          <w:trHeight w:val="571"/>
        </w:trPr>
        <w:tc>
          <w:tcPr>
            <w:tcW w:w="3828" w:type="dxa"/>
            <w:tcBorders>
              <w:top w:val="single" w:sz="8" w:space="0" w:color="FF0000"/>
              <w:left w:val="single" w:sz="8" w:space="0" w:color="FF0000"/>
              <w:bottom w:val="single" w:sz="8" w:space="0" w:color="FF0000"/>
              <w:right w:val="single" w:sz="8" w:space="0" w:color="FF0000"/>
            </w:tcBorders>
            <w:shd w:val="clear" w:color="auto" w:fill="B4C6E7"/>
          </w:tcPr>
          <w:p w14:paraId="4BADBB37" w14:textId="77777777" w:rsidR="005B2A41" w:rsidRDefault="006D6834">
            <w:pPr>
              <w:spacing w:after="0"/>
              <w:ind w:left="106" w:firstLine="0"/>
            </w:pPr>
            <w:r>
              <w:lastRenderedPageBreak/>
              <w:t xml:space="preserve">Writing and submitting concept notes </w:t>
            </w:r>
          </w:p>
        </w:tc>
        <w:tc>
          <w:tcPr>
            <w:tcW w:w="725" w:type="dxa"/>
            <w:tcBorders>
              <w:top w:val="single" w:sz="8" w:space="0" w:color="FF0000"/>
              <w:left w:val="single" w:sz="8" w:space="0" w:color="FF0000"/>
              <w:bottom w:val="single" w:sz="8" w:space="0" w:color="FF0000"/>
              <w:right w:val="single" w:sz="8" w:space="0" w:color="FF0000"/>
            </w:tcBorders>
          </w:tcPr>
          <w:p w14:paraId="62F40938" w14:textId="77777777" w:rsidR="005B2A41" w:rsidRDefault="006D6834">
            <w:pPr>
              <w:spacing w:after="0"/>
              <w:ind w:left="106" w:firstLine="0"/>
            </w:pPr>
            <w:r>
              <w:t xml:space="preserve">  </w:t>
            </w:r>
          </w:p>
        </w:tc>
        <w:tc>
          <w:tcPr>
            <w:tcW w:w="564" w:type="dxa"/>
            <w:tcBorders>
              <w:top w:val="single" w:sz="8" w:space="0" w:color="FF0000"/>
              <w:left w:val="single" w:sz="8" w:space="0" w:color="FF0000"/>
              <w:bottom w:val="single" w:sz="8" w:space="0" w:color="FF0000"/>
              <w:right w:val="nil"/>
            </w:tcBorders>
            <w:shd w:val="clear" w:color="auto" w:fill="FF0000"/>
          </w:tcPr>
          <w:p w14:paraId="471281AF" w14:textId="77777777" w:rsidR="005B2A41" w:rsidRDefault="006D6834">
            <w:pPr>
              <w:spacing w:after="0"/>
              <w:ind w:left="106" w:firstLine="0"/>
            </w:pPr>
            <w:r>
              <w:t xml:space="preserve">  </w:t>
            </w:r>
          </w:p>
        </w:tc>
        <w:tc>
          <w:tcPr>
            <w:tcW w:w="833" w:type="dxa"/>
            <w:tcBorders>
              <w:top w:val="single" w:sz="8" w:space="0" w:color="FF0000"/>
              <w:left w:val="nil"/>
              <w:bottom w:val="single" w:sz="8" w:space="0" w:color="FF0000"/>
              <w:right w:val="single" w:sz="8" w:space="0" w:color="FF0000"/>
            </w:tcBorders>
          </w:tcPr>
          <w:p w14:paraId="2C05F656" w14:textId="77777777" w:rsidR="005B2A41" w:rsidRDefault="006D6834">
            <w:pPr>
              <w:spacing w:after="0"/>
              <w:ind w:left="108" w:firstLine="0"/>
            </w:pPr>
            <w:r>
              <w:t xml:space="preserve">  </w:t>
            </w:r>
          </w:p>
        </w:tc>
        <w:tc>
          <w:tcPr>
            <w:tcW w:w="960" w:type="dxa"/>
            <w:tcBorders>
              <w:top w:val="single" w:sz="8" w:space="0" w:color="FF0000"/>
              <w:left w:val="single" w:sz="8" w:space="0" w:color="FF0000"/>
              <w:bottom w:val="single" w:sz="8" w:space="0" w:color="FF0000"/>
              <w:right w:val="single" w:sz="8" w:space="0" w:color="FF0000"/>
            </w:tcBorders>
          </w:tcPr>
          <w:p w14:paraId="7BC7F9F6" w14:textId="77777777" w:rsidR="005B2A41" w:rsidRDefault="006D6834">
            <w:pPr>
              <w:spacing w:after="0"/>
              <w:ind w:left="106" w:firstLine="0"/>
            </w:pPr>
            <w:r>
              <w:t xml:space="preserve">  </w:t>
            </w:r>
          </w:p>
        </w:tc>
        <w:tc>
          <w:tcPr>
            <w:tcW w:w="898" w:type="dxa"/>
            <w:tcBorders>
              <w:top w:val="single" w:sz="8" w:space="0" w:color="FF0000"/>
              <w:left w:val="single" w:sz="8" w:space="0" w:color="FF0000"/>
              <w:bottom w:val="single" w:sz="8" w:space="0" w:color="FF0000"/>
              <w:right w:val="single" w:sz="8" w:space="0" w:color="FF0000"/>
            </w:tcBorders>
          </w:tcPr>
          <w:p w14:paraId="41CD3F77" w14:textId="77777777" w:rsidR="005B2A41" w:rsidRDefault="006D6834">
            <w:pPr>
              <w:spacing w:after="0"/>
              <w:ind w:left="106" w:firstLine="0"/>
            </w:pPr>
            <w:r>
              <w:t xml:space="preserve">  </w:t>
            </w:r>
          </w:p>
        </w:tc>
        <w:tc>
          <w:tcPr>
            <w:tcW w:w="711" w:type="dxa"/>
            <w:tcBorders>
              <w:top w:val="single" w:sz="8" w:space="0" w:color="FF0000"/>
              <w:left w:val="single" w:sz="8" w:space="0" w:color="FF0000"/>
              <w:bottom w:val="single" w:sz="8" w:space="0" w:color="FF0000"/>
              <w:right w:val="single" w:sz="8" w:space="0" w:color="FF0000"/>
            </w:tcBorders>
          </w:tcPr>
          <w:p w14:paraId="7A087DB0" w14:textId="77777777" w:rsidR="005B2A41" w:rsidRDefault="006D6834">
            <w:pPr>
              <w:spacing w:after="0"/>
              <w:ind w:left="110" w:firstLine="0"/>
            </w:pPr>
            <w:r>
              <w:t xml:space="preserve">  </w:t>
            </w:r>
          </w:p>
        </w:tc>
        <w:tc>
          <w:tcPr>
            <w:tcW w:w="811" w:type="dxa"/>
            <w:tcBorders>
              <w:top w:val="single" w:sz="8" w:space="0" w:color="FF0000"/>
              <w:left w:val="single" w:sz="8" w:space="0" w:color="FF0000"/>
              <w:bottom w:val="single" w:sz="8" w:space="0" w:color="FF0000"/>
              <w:right w:val="single" w:sz="8" w:space="0" w:color="FF0000"/>
            </w:tcBorders>
          </w:tcPr>
          <w:p w14:paraId="32CAB164" w14:textId="77777777" w:rsidR="005B2A41" w:rsidRDefault="006D6834">
            <w:pPr>
              <w:spacing w:after="0"/>
              <w:ind w:left="110" w:firstLine="0"/>
            </w:pPr>
            <w:r>
              <w:t xml:space="preserve">  </w:t>
            </w:r>
          </w:p>
        </w:tc>
      </w:tr>
      <w:tr w:rsidR="005B2A41" w14:paraId="45D9706F" w14:textId="77777777" w:rsidTr="003A7613">
        <w:trPr>
          <w:trHeight w:val="571"/>
        </w:trPr>
        <w:tc>
          <w:tcPr>
            <w:tcW w:w="3828" w:type="dxa"/>
            <w:tcBorders>
              <w:top w:val="single" w:sz="8" w:space="0" w:color="FF0000"/>
              <w:left w:val="single" w:sz="8" w:space="0" w:color="FF0000"/>
              <w:bottom w:val="single" w:sz="8" w:space="0" w:color="FF0000"/>
              <w:right w:val="single" w:sz="8" w:space="0" w:color="FF0000"/>
            </w:tcBorders>
            <w:shd w:val="clear" w:color="auto" w:fill="B4C6E7"/>
          </w:tcPr>
          <w:p w14:paraId="263CAE8B" w14:textId="77777777" w:rsidR="005B2A41" w:rsidRDefault="006D6834">
            <w:pPr>
              <w:spacing w:after="0"/>
              <w:ind w:left="34" w:firstLine="0"/>
              <w:jc w:val="center"/>
            </w:pPr>
            <w:r>
              <w:t xml:space="preserve">Proposal writing </w:t>
            </w:r>
          </w:p>
        </w:tc>
        <w:tc>
          <w:tcPr>
            <w:tcW w:w="725" w:type="dxa"/>
            <w:tcBorders>
              <w:top w:val="single" w:sz="8" w:space="0" w:color="FF0000"/>
              <w:left w:val="single" w:sz="8" w:space="0" w:color="FF0000"/>
              <w:bottom w:val="single" w:sz="8" w:space="0" w:color="FF0000"/>
              <w:right w:val="single" w:sz="8" w:space="0" w:color="FF0000"/>
            </w:tcBorders>
          </w:tcPr>
          <w:p w14:paraId="0100CCD0" w14:textId="77777777" w:rsidR="005B2A41" w:rsidRDefault="006D6834">
            <w:pPr>
              <w:spacing w:after="0"/>
              <w:ind w:left="106" w:firstLine="0"/>
            </w:pPr>
            <w:r>
              <w:t xml:space="preserve">  </w:t>
            </w:r>
          </w:p>
        </w:tc>
        <w:tc>
          <w:tcPr>
            <w:tcW w:w="564" w:type="dxa"/>
            <w:tcBorders>
              <w:top w:val="single" w:sz="8" w:space="0" w:color="FF0000"/>
              <w:left w:val="single" w:sz="8" w:space="0" w:color="FF0000"/>
              <w:bottom w:val="single" w:sz="8" w:space="0" w:color="FF0000"/>
              <w:right w:val="single" w:sz="8" w:space="0" w:color="FF0000"/>
            </w:tcBorders>
            <w:shd w:val="clear" w:color="auto" w:fill="4472C4"/>
          </w:tcPr>
          <w:p w14:paraId="16BDF186" w14:textId="77777777" w:rsidR="005B2A41" w:rsidRDefault="006D6834">
            <w:pPr>
              <w:spacing w:after="0"/>
              <w:ind w:left="106" w:firstLine="0"/>
            </w:pPr>
            <w:r>
              <w:t xml:space="preserve">  </w:t>
            </w:r>
          </w:p>
        </w:tc>
        <w:tc>
          <w:tcPr>
            <w:tcW w:w="833" w:type="dxa"/>
            <w:tcBorders>
              <w:top w:val="single" w:sz="8" w:space="0" w:color="FF0000"/>
              <w:left w:val="single" w:sz="8" w:space="0" w:color="FF0000"/>
              <w:bottom w:val="single" w:sz="8" w:space="0" w:color="FF0000"/>
              <w:right w:val="single" w:sz="8" w:space="0" w:color="FF0000"/>
            </w:tcBorders>
            <w:shd w:val="clear" w:color="auto" w:fill="4472C4"/>
          </w:tcPr>
          <w:p w14:paraId="0FE770BC" w14:textId="77777777" w:rsidR="005B2A41" w:rsidRDefault="006D6834">
            <w:pPr>
              <w:spacing w:after="0"/>
              <w:ind w:left="108" w:firstLine="0"/>
            </w:pPr>
            <w:r>
              <w:t xml:space="preserve">  </w:t>
            </w:r>
          </w:p>
        </w:tc>
        <w:tc>
          <w:tcPr>
            <w:tcW w:w="960" w:type="dxa"/>
            <w:tcBorders>
              <w:top w:val="single" w:sz="8" w:space="0" w:color="FF0000"/>
              <w:left w:val="single" w:sz="8" w:space="0" w:color="FF0000"/>
              <w:bottom w:val="single" w:sz="8" w:space="0" w:color="FF0000"/>
              <w:right w:val="single" w:sz="8" w:space="0" w:color="FF0000"/>
            </w:tcBorders>
          </w:tcPr>
          <w:p w14:paraId="3CDC8D1D" w14:textId="77777777" w:rsidR="005B2A41" w:rsidRDefault="006D6834">
            <w:pPr>
              <w:spacing w:after="0"/>
              <w:ind w:left="106" w:firstLine="0"/>
            </w:pPr>
            <w:r>
              <w:t xml:space="preserve">  </w:t>
            </w:r>
          </w:p>
        </w:tc>
        <w:tc>
          <w:tcPr>
            <w:tcW w:w="898" w:type="dxa"/>
            <w:tcBorders>
              <w:top w:val="single" w:sz="8" w:space="0" w:color="FF0000"/>
              <w:left w:val="single" w:sz="8" w:space="0" w:color="FF0000"/>
              <w:bottom w:val="single" w:sz="8" w:space="0" w:color="FF0000"/>
              <w:right w:val="single" w:sz="8" w:space="0" w:color="FF0000"/>
            </w:tcBorders>
          </w:tcPr>
          <w:p w14:paraId="741E6531" w14:textId="77777777" w:rsidR="005B2A41" w:rsidRDefault="006D6834">
            <w:pPr>
              <w:spacing w:after="0"/>
              <w:ind w:left="106" w:firstLine="0"/>
            </w:pPr>
            <w:r>
              <w:t xml:space="preserve">  </w:t>
            </w:r>
          </w:p>
        </w:tc>
        <w:tc>
          <w:tcPr>
            <w:tcW w:w="711" w:type="dxa"/>
            <w:tcBorders>
              <w:top w:val="single" w:sz="8" w:space="0" w:color="FF0000"/>
              <w:left w:val="single" w:sz="8" w:space="0" w:color="FF0000"/>
              <w:bottom w:val="single" w:sz="8" w:space="0" w:color="FF0000"/>
              <w:right w:val="single" w:sz="8" w:space="0" w:color="FF0000"/>
            </w:tcBorders>
          </w:tcPr>
          <w:p w14:paraId="4D1CEE41" w14:textId="77777777" w:rsidR="005B2A41" w:rsidRDefault="006D6834">
            <w:pPr>
              <w:spacing w:after="0"/>
              <w:ind w:left="110" w:firstLine="0"/>
            </w:pPr>
            <w:r>
              <w:t xml:space="preserve">  </w:t>
            </w:r>
          </w:p>
        </w:tc>
        <w:tc>
          <w:tcPr>
            <w:tcW w:w="811" w:type="dxa"/>
            <w:tcBorders>
              <w:top w:val="single" w:sz="8" w:space="0" w:color="FF0000"/>
              <w:left w:val="single" w:sz="8" w:space="0" w:color="FF0000"/>
              <w:bottom w:val="single" w:sz="8" w:space="0" w:color="FF0000"/>
              <w:right w:val="single" w:sz="8" w:space="0" w:color="FF0000"/>
            </w:tcBorders>
          </w:tcPr>
          <w:p w14:paraId="69ED0B5A" w14:textId="77777777" w:rsidR="005B2A41" w:rsidRDefault="006D6834">
            <w:pPr>
              <w:spacing w:after="0"/>
              <w:ind w:left="110" w:firstLine="0"/>
            </w:pPr>
            <w:r>
              <w:t xml:space="preserve">  </w:t>
            </w:r>
          </w:p>
        </w:tc>
      </w:tr>
      <w:tr w:rsidR="005B2A41" w14:paraId="71E52F3D" w14:textId="77777777" w:rsidTr="003A7613">
        <w:trPr>
          <w:trHeight w:val="574"/>
        </w:trPr>
        <w:tc>
          <w:tcPr>
            <w:tcW w:w="3828" w:type="dxa"/>
            <w:tcBorders>
              <w:top w:val="single" w:sz="8" w:space="0" w:color="FF0000"/>
              <w:left w:val="single" w:sz="8" w:space="0" w:color="FF0000"/>
              <w:bottom w:val="single" w:sz="8" w:space="0" w:color="FF0000"/>
              <w:right w:val="single" w:sz="8" w:space="0" w:color="FF0000"/>
            </w:tcBorders>
            <w:shd w:val="clear" w:color="auto" w:fill="B4C6E7"/>
          </w:tcPr>
          <w:p w14:paraId="41BB2C03" w14:textId="77777777" w:rsidR="005B2A41" w:rsidRDefault="006D6834">
            <w:pPr>
              <w:spacing w:after="0"/>
              <w:ind w:left="47" w:firstLine="0"/>
              <w:jc w:val="center"/>
            </w:pPr>
            <w:r>
              <w:t xml:space="preserve">Presentation of project proposal </w:t>
            </w:r>
          </w:p>
        </w:tc>
        <w:tc>
          <w:tcPr>
            <w:tcW w:w="725" w:type="dxa"/>
            <w:tcBorders>
              <w:top w:val="single" w:sz="8" w:space="0" w:color="FF0000"/>
              <w:left w:val="single" w:sz="8" w:space="0" w:color="FF0000"/>
              <w:bottom w:val="single" w:sz="8" w:space="0" w:color="FF0000"/>
              <w:right w:val="single" w:sz="8" w:space="0" w:color="FF0000"/>
            </w:tcBorders>
          </w:tcPr>
          <w:p w14:paraId="44945930" w14:textId="77777777" w:rsidR="005B2A41" w:rsidRDefault="006D6834">
            <w:pPr>
              <w:spacing w:after="0"/>
              <w:ind w:left="106" w:firstLine="0"/>
            </w:pPr>
            <w:r>
              <w:t xml:space="preserve">  </w:t>
            </w:r>
          </w:p>
        </w:tc>
        <w:tc>
          <w:tcPr>
            <w:tcW w:w="564" w:type="dxa"/>
            <w:tcBorders>
              <w:top w:val="single" w:sz="8" w:space="0" w:color="FF0000"/>
              <w:left w:val="single" w:sz="8" w:space="0" w:color="FF0000"/>
              <w:bottom w:val="single" w:sz="8" w:space="0" w:color="FF0000"/>
              <w:right w:val="single" w:sz="8" w:space="0" w:color="FF0000"/>
            </w:tcBorders>
          </w:tcPr>
          <w:p w14:paraId="0A2E6813" w14:textId="77777777" w:rsidR="005B2A41" w:rsidRDefault="006D6834">
            <w:pPr>
              <w:spacing w:after="0"/>
              <w:ind w:left="106" w:firstLine="0"/>
            </w:pPr>
            <w:r>
              <w:t xml:space="preserve">  </w:t>
            </w:r>
          </w:p>
        </w:tc>
        <w:tc>
          <w:tcPr>
            <w:tcW w:w="833" w:type="dxa"/>
            <w:tcBorders>
              <w:top w:val="single" w:sz="8" w:space="0" w:color="FF0000"/>
              <w:left w:val="single" w:sz="8" w:space="0" w:color="FF0000"/>
              <w:bottom w:val="single" w:sz="8" w:space="0" w:color="FF0000"/>
              <w:right w:val="single" w:sz="8" w:space="0" w:color="FF0000"/>
            </w:tcBorders>
            <w:shd w:val="clear" w:color="auto" w:fill="00B050"/>
          </w:tcPr>
          <w:p w14:paraId="315B4804" w14:textId="77777777" w:rsidR="005B2A41" w:rsidRDefault="006D6834">
            <w:pPr>
              <w:spacing w:after="0"/>
              <w:ind w:left="108" w:firstLine="0"/>
            </w:pPr>
            <w:r>
              <w:t xml:space="preserve">  </w:t>
            </w:r>
          </w:p>
        </w:tc>
        <w:tc>
          <w:tcPr>
            <w:tcW w:w="960" w:type="dxa"/>
            <w:tcBorders>
              <w:top w:val="single" w:sz="8" w:space="0" w:color="FF0000"/>
              <w:left w:val="single" w:sz="8" w:space="0" w:color="FF0000"/>
              <w:bottom w:val="single" w:sz="8" w:space="0" w:color="FF0000"/>
              <w:right w:val="single" w:sz="8" w:space="0" w:color="FF0000"/>
            </w:tcBorders>
          </w:tcPr>
          <w:p w14:paraId="15E69440" w14:textId="77777777" w:rsidR="005B2A41" w:rsidRDefault="006D6834">
            <w:pPr>
              <w:spacing w:after="0"/>
              <w:ind w:left="106" w:firstLine="0"/>
            </w:pPr>
            <w:r>
              <w:t xml:space="preserve">  </w:t>
            </w:r>
          </w:p>
        </w:tc>
        <w:tc>
          <w:tcPr>
            <w:tcW w:w="898" w:type="dxa"/>
            <w:tcBorders>
              <w:top w:val="single" w:sz="8" w:space="0" w:color="FF0000"/>
              <w:left w:val="single" w:sz="8" w:space="0" w:color="FF0000"/>
              <w:bottom w:val="single" w:sz="8" w:space="0" w:color="FF0000"/>
              <w:right w:val="single" w:sz="8" w:space="0" w:color="FF0000"/>
            </w:tcBorders>
          </w:tcPr>
          <w:p w14:paraId="49D22A13" w14:textId="77777777" w:rsidR="005B2A41" w:rsidRDefault="006D6834">
            <w:pPr>
              <w:spacing w:after="0"/>
              <w:ind w:left="106" w:firstLine="0"/>
            </w:pPr>
            <w:r>
              <w:t xml:space="preserve">  </w:t>
            </w:r>
          </w:p>
        </w:tc>
        <w:tc>
          <w:tcPr>
            <w:tcW w:w="711" w:type="dxa"/>
            <w:tcBorders>
              <w:top w:val="single" w:sz="8" w:space="0" w:color="FF0000"/>
              <w:left w:val="single" w:sz="8" w:space="0" w:color="FF0000"/>
              <w:bottom w:val="single" w:sz="8" w:space="0" w:color="FF0000"/>
              <w:right w:val="single" w:sz="8" w:space="0" w:color="FF0000"/>
            </w:tcBorders>
          </w:tcPr>
          <w:p w14:paraId="1EA4F80A" w14:textId="77777777" w:rsidR="005B2A41" w:rsidRDefault="006D6834">
            <w:pPr>
              <w:spacing w:after="0"/>
              <w:ind w:left="110" w:firstLine="0"/>
            </w:pPr>
            <w:r>
              <w:t xml:space="preserve">  </w:t>
            </w:r>
          </w:p>
        </w:tc>
        <w:tc>
          <w:tcPr>
            <w:tcW w:w="811" w:type="dxa"/>
            <w:tcBorders>
              <w:top w:val="single" w:sz="8" w:space="0" w:color="FF0000"/>
              <w:left w:val="single" w:sz="8" w:space="0" w:color="FF0000"/>
              <w:bottom w:val="single" w:sz="8" w:space="0" w:color="FF0000"/>
              <w:right w:val="single" w:sz="8" w:space="0" w:color="FF0000"/>
            </w:tcBorders>
          </w:tcPr>
          <w:p w14:paraId="39CC6901" w14:textId="77777777" w:rsidR="005B2A41" w:rsidRDefault="006D6834">
            <w:pPr>
              <w:spacing w:after="0"/>
              <w:ind w:left="110" w:firstLine="0"/>
            </w:pPr>
            <w:r>
              <w:t xml:space="preserve">  </w:t>
            </w:r>
          </w:p>
        </w:tc>
      </w:tr>
      <w:tr w:rsidR="005B2A41" w14:paraId="6D59FEB2" w14:textId="77777777" w:rsidTr="003A7613">
        <w:trPr>
          <w:trHeight w:val="574"/>
        </w:trPr>
        <w:tc>
          <w:tcPr>
            <w:tcW w:w="3828" w:type="dxa"/>
            <w:tcBorders>
              <w:top w:val="single" w:sz="8" w:space="0" w:color="FF0000"/>
              <w:left w:val="single" w:sz="8" w:space="0" w:color="FF0000"/>
              <w:bottom w:val="single" w:sz="8" w:space="0" w:color="FF0000"/>
              <w:right w:val="single" w:sz="8" w:space="0" w:color="FF0000"/>
            </w:tcBorders>
            <w:shd w:val="clear" w:color="auto" w:fill="B4C6E7"/>
          </w:tcPr>
          <w:p w14:paraId="00523C3D" w14:textId="77777777" w:rsidR="005B2A41" w:rsidRDefault="006D6834">
            <w:pPr>
              <w:spacing w:after="0"/>
              <w:ind w:left="39" w:firstLine="0"/>
              <w:jc w:val="center"/>
            </w:pPr>
            <w:r>
              <w:t xml:space="preserve">Data collection </w:t>
            </w:r>
          </w:p>
        </w:tc>
        <w:tc>
          <w:tcPr>
            <w:tcW w:w="725" w:type="dxa"/>
            <w:tcBorders>
              <w:top w:val="single" w:sz="8" w:space="0" w:color="FF0000"/>
              <w:left w:val="single" w:sz="8" w:space="0" w:color="FF0000"/>
              <w:bottom w:val="single" w:sz="8" w:space="0" w:color="FF0000"/>
              <w:right w:val="single" w:sz="8" w:space="0" w:color="FF0000"/>
            </w:tcBorders>
          </w:tcPr>
          <w:p w14:paraId="6DDD940C" w14:textId="77777777" w:rsidR="005B2A41" w:rsidRDefault="006D6834">
            <w:pPr>
              <w:spacing w:after="0"/>
              <w:ind w:left="106" w:firstLine="0"/>
            </w:pPr>
            <w:r>
              <w:t xml:space="preserve">  </w:t>
            </w:r>
          </w:p>
        </w:tc>
        <w:tc>
          <w:tcPr>
            <w:tcW w:w="564" w:type="dxa"/>
            <w:tcBorders>
              <w:top w:val="single" w:sz="8" w:space="0" w:color="FF0000"/>
              <w:left w:val="single" w:sz="8" w:space="0" w:color="FF0000"/>
              <w:bottom w:val="single" w:sz="8" w:space="0" w:color="FF0000"/>
              <w:right w:val="single" w:sz="8" w:space="0" w:color="FF0000"/>
            </w:tcBorders>
          </w:tcPr>
          <w:p w14:paraId="688590C9" w14:textId="77777777" w:rsidR="005B2A41" w:rsidRDefault="006D6834">
            <w:pPr>
              <w:spacing w:after="0"/>
              <w:ind w:left="106" w:firstLine="0"/>
            </w:pPr>
            <w:r>
              <w:t xml:space="preserve">  </w:t>
            </w:r>
          </w:p>
        </w:tc>
        <w:tc>
          <w:tcPr>
            <w:tcW w:w="833" w:type="dxa"/>
            <w:tcBorders>
              <w:top w:val="single" w:sz="8" w:space="0" w:color="FF0000"/>
              <w:left w:val="single" w:sz="8" w:space="0" w:color="FF0000"/>
              <w:bottom w:val="single" w:sz="8" w:space="0" w:color="FF0000"/>
              <w:right w:val="single" w:sz="8" w:space="0" w:color="FF0000"/>
            </w:tcBorders>
            <w:shd w:val="clear" w:color="auto" w:fill="7030A0"/>
          </w:tcPr>
          <w:p w14:paraId="671063FB" w14:textId="77777777" w:rsidR="005B2A41" w:rsidRDefault="006D6834">
            <w:pPr>
              <w:spacing w:after="0"/>
              <w:ind w:left="108" w:firstLine="0"/>
            </w:pPr>
            <w:r>
              <w:t xml:space="preserve">  </w:t>
            </w:r>
          </w:p>
        </w:tc>
        <w:tc>
          <w:tcPr>
            <w:tcW w:w="960" w:type="dxa"/>
            <w:tcBorders>
              <w:top w:val="single" w:sz="8" w:space="0" w:color="FF0000"/>
              <w:left w:val="single" w:sz="8" w:space="0" w:color="FF0000"/>
              <w:bottom w:val="single" w:sz="8" w:space="0" w:color="FF0000"/>
              <w:right w:val="single" w:sz="8" w:space="0" w:color="FF0000"/>
            </w:tcBorders>
            <w:shd w:val="clear" w:color="auto" w:fill="7030A0"/>
          </w:tcPr>
          <w:p w14:paraId="7AD882C6" w14:textId="77777777" w:rsidR="005B2A41" w:rsidRDefault="006D6834">
            <w:pPr>
              <w:spacing w:after="0"/>
              <w:ind w:left="106" w:firstLine="0"/>
            </w:pPr>
            <w:r>
              <w:t xml:space="preserve">  </w:t>
            </w:r>
          </w:p>
        </w:tc>
        <w:tc>
          <w:tcPr>
            <w:tcW w:w="898" w:type="dxa"/>
            <w:tcBorders>
              <w:top w:val="single" w:sz="8" w:space="0" w:color="FF0000"/>
              <w:left w:val="single" w:sz="8" w:space="0" w:color="FF0000"/>
              <w:bottom w:val="single" w:sz="8" w:space="0" w:color="FF0000"/>
              <w:right w:val="single" w:sz="8" w:space="0" w:color="FF0000"/>
            </w:tcBorders>
            <w:shd w:val="clear" w:color="auto" w:fill="7030A0"/>
          </w:tcPr>
          <w:p w14:paraId="5F1DEA07" w14:textId="77777777" w:rsidR="005B2A41" w:rsidRDefault="006D6834">
            <w:pPr>
              <w:spacing w:after="0"/>
              <w:ind w:left="106" w:firstLine="0"/>
            </w:pPr>
            <w:r>
              <w:t xml:space="preserve">  </w:t>
            </w:r>
          </w:p>
        </w:tc>
        <w:tc>
          <w:tcPr>
            <w:tcW w:w="711" w:type="dxa"/>
            <w:tcBorders>
              <w:top w:val="single" w:sz="8" w:space="0" w:color="FF0000"/>
              <w:left w:val="single" w:sz="8" w:space="0" w:color="FF0000"/>
              <w:bottom w:val="single" w:sz="8" w:space="0" w:color="FF0000"/>
              <w:right w:val="single" w:sz="8" w:space="0" w:color="FF0000"/>
            </w:tcBorders>
          </w:tcPr>
          <w:p w14:paraId="19A7F160" w14:textId="77777777" w:rsidR="005B2A41" w:rsidRDefault="006D6834">
            <w:pPr>
              <w:spacing w:after="0"/>
              <w:ind w:left="110" w:firstLine="0"/>
            </w:pPr>
            <w:r>
              <w:t xml:space="preserve">  </w:t>
            </w:r>
          </w:p>
        </w:tc>
        <w:tc>
          <w:tcPr>
            <w:tcW w:w="811" w:type="dxa"/>
            <w:tcBorders>
              <w:top w:val="single" w:sz="8" w:space="0" w:color="FF0000"/>
              <w:left w:val="single" w:sz="8" w:space="0" w:color="FF0000"/>
              <w:bottom w:val="single" w:sz="8" w:space="0" w:color="FF0000"/>
              <w:right w:val="single" w:sz="8" w:space="0" w:color="FF0000"/>
            </w:tcBorders>
          </w:tcPr>
          <w:p w14:paraId="5AE3B9C1" w14:textId="77777777" w:rsidR="005B2A41" w:rsidRDefault="006D6834">
            <w:pPr>
              <w:spacing w:after="0"/>
              <w:ind w:left="110" w:firstLine="0"/>
            </w:pPr>
            <w:r>
              <w:t xml:space="preserve">  </w:t>
            </w:r>
          </w:p>
        </w:tc>
      </w:tr>
      <w:tr w:rsidR="005B2A41" w14:paraId="5478AD96" w14:textId="77777777" w:rsidTr="003A7613">
        <w:trPr>
          <w:trHeight w:val="571"/>
        </w:trPr>
        <w:tc>
          <w:tcPr>
            <w:tcW w:w="3828" w:type="dxa"/>
            <w:tcBorders>
              <w:top w:val="single" w:sz="8" w:space="0" w:color="FF0000"/>
              <w:left w:val="single" w:sz="8" w:space="0" w:color="FF0000"/>
              <w:bottom w:val="single" w:sz="8" w:space="0" w:color="FF0000"/>
              <w:right w:val="single" w:sz="8" w:space="0" w:color="FF0000"/>
            </w:tcBorders>
            <w:shd w:val="clear" w:color="auto" w:fill="B4C6E7"/>
          </w:tcPr>
          <w:p w14:paraId="308CEDD9" w14:textId="77777777" w:rsidR="005B2A41" w:rsidRDefault="006D6834">
            <w:pPr>
              <w:spacing w:after="0"/>
              <w:ind w:left="32" w:firstLine="0"/>
              <w:jc w:val="center"/>
            </w:pPr>
            <w:r>
              <w:t xml:space="preserve">Data analysis </w:t>
            </w:r>
          </w:p>
        </w:tc>
        <w:tc>
          <w:tcPr>
            <w:tcW w:w="725" w:type="dxa"/>
            <w:tcBorders>
              <w:top w:val="single" w:sz="8" w:space="0" w:color="FF0000"/>
              <w:left w:val="single" w:sz="8" w:space="0" w:color="FF0000"/>
              <w:bottom w:val="single" w:sz="8" w:space="0" w:color="FF0000"/>
              <w:right w:val="single" w:sz="8" w:space="0" w:color="FF0000"/>
            </w:tcBorders>
          </w:tcPr>
          <w:p w14:paraId="298D68FD" w14:textId="77777777" w:rsidR="005B2A41" w:rsidRDefault="006D6834">
            <w:pPr>
              <w:spacing w:after="0"/>
              <w:ind w:left="106" w:firstLine="0"/>
            </w:pPr>
            <w:r>
              <w:t xml:space="preserve">  </w:t>
            </w:r>
          </w:p>
        </w:tc>
        <w:tc>
          <w:tcPr>
            <w:tcW w:w="564" w:type="dxa"/>
            <w:tcBorders>
              <w:top w:val="single" w:sz="8" w:space="0" w:color="FF0000"/>
              <w:left w:val="single" w:sz="8" w:space="0" w:color="FF0000"/>
              <w:bottom w:val="single" w:sz="8" w:space="0" w:color="FF0000"/>
              <w:right w:val="single" w:sz="8" w:space="0" w:color="FF0000"/>
            </w:tcBorders>
          </w:tcPr>
          <w:p w14:paraId="31016C81" w14:textId="77777777" w:rsidR="005B2A41" w:rsidRDefault="006D6834">
            <w:pPr>
              <w:spacing w:after="0"/>
              <w:ind w:left="106" w:firstLine="0"/>
            </w:pPr>
            <w:r>
              <w:t xml:space="preserve">  </w:t>
            </w:r>
          </w:p>
        </w:tc>
        <w:tc>
          <w:tcPr>
            <w:tcW w:w="833" w:type="dxa"/>
            <w:tcBorders>
              <w:top w:val="single" w:sz="8" w:space="0" w:color="FF0000"/>
              <w:left w:val="single" w:sz="8" w:space="0" w:color="FF0000"/>
              <w:bottom w:val="single" w:sz="8" w:space="0" w:color="FF0000"/>
              <w:right w:val="single" w:sz="8" w:space="0" w:color="FF0000"/>
            </w:tcBorders>
          </w:tcPr>
          <w:p w14:paraId="1EAC6C5A" w14:textId="77777777" w:rsidR="005B2A41" w:rsidRDefault="006D6834">
            <w:pPr>
              <w:spacing w:after="0"/>
              <w:ind w:left="108" w:firstLine="0"/>
            </w:pPr>
            <w:r>
              <w:t xml:space="preserve">  </w:t>
            </w:r>
          </w:p>
        </w:tc>
        <w:tc>
          <w:tcPr>
            <w:tcW w:w="960" w:type="dxa"/>
            <w:tcBorders>
              <w:top w:val="single" w:sz="8" w:space="0" w:color="FF0000"/>
              <w:left w:val="single" w:sz="8" w:space="0" w:color="FF0000"/>
              <w:bottom w:val="single" w:sz="8" w:space="0" w:color="FF0000"/>
              <w:right w:val="single" w:sz="8" w:space="0" w:color="FF0000"/>
            </w:tcBorders>
          </w:tcPr>
          <w:p w14:paraId="57C58A37" w14:textId="77777777" w:rsidR="005B2A41" w:rsidRDefault="006D6834">
            <w:pPr>
              <w:spacing w:after="0"/>
              <w:ind w:left="106" w:firstLine="0"/>
            </w:pPr>
            <w:r>
              <w:t xml:space="preserve">  </w:t>
            </w:r>
          </w:p>
        </w:tc>
        <w:tc>
          <w:tcPr>
            <w:tcW w:w="898" w:type="dxa"/>
            <w:tcBorders>
              <w:top w:val="single" w:sz="8" w:space="0" w:color="FF0000"/>
              <w:left w:val="single" w:sz="8" w:space="0" w:color="FF0000"/>
              <w:bottom w:val="single" w:sz="8" w:space="0" w:color="FF0000"/>
              <w:right w:val="single" w:sz="8" w:space="0" w:color="FF0000"/>
            </w:tcBorders>
            <w:shd w:val="clear" w:color="auto" w:fill="000000"/>
          </w:tcPr>
          <w:p w14:paraId="505451CC" w14:textId="77777777" w:rsidR="005B2A41" w:rsidRDefault="006D6834">
            <w:pPr>
              <w:spacing w:after="0"/>
              <w:ind w:left="106" w:firstLine="0"/>
            </w:pPr>
            <w:r>
              <w:t xml:space="preserve">  </w:t>
            </w:r>
          </w:p>
        </w:tc>
        <w:tc>
          <w:tcPr>
            <w:tcW w:w="711" w:type="dxa"/>
            <w:tcBorders>
              <w:top w:val="single" w:sz="8" w:space="0" w:color="FF0000"/>
              <w:left w:val="single" w:sz="8" w:space="0" w:color="FF0000"/>
              <w:bottom w:val="single" w:sz="8" w:space="0" w:color="FF0000"/>
              <w:right w:val="single" w:sz="8" w:space="0" w:color="FF0000"/>
            </w:tcBorders>
          </w:tcPr>
          <w:p w14:paraId="4DD2D593" w14:textId="77777777" w:rsidR="005B2A41" w:rsidRDefault="006D6834">
            <w:pPr>
              <w:spacing w:after="0"/>
              <w:ind w:left="110" w:firstLine="0"/>
            </w:pPr>
            <w:r>
              <w:t xml:space="preserve">  </w:t>
            </w:r>
          </w:p>
        </w:tc>
        <w:tc>
          <w:tcPr>
            <w:tcW w:w="811" w:type="dxa"/>
            <w:tcBorders>
              <w:top w:val="single" w:sz="8" w:space="0" w:color="FF0000"/>
              <w:left w:val="single" w:sz="8" w:space="0" w:color="FF0000"/>
              <w:bottom w:val="single" w:sz="8" w:space="0" w:color="FF0000"/>
              <w:right w:val="single" w:sz="8" w:space="0" w:color="FF0000"/>
            </w:tcBorders>
          </w:tcPr>
          <w:p w14:paraId="2C5859C5" w14:textId="77777777" w:rsidR="005B2A41" w:rsidRDefault="006D6834">
            <w:pPr>
              <w:spacing w:after="0"/>
              <w:ind w:left="110" w:firstLine="0"/>
            </w:pPr>
            <w:r>
              <w:t xml:space="preserve">  </w:t>
            </w:r>
          </w:p>
        </w:tc>
      </w:tr>
      <w:tr w:rsidR="005B2A41" w14:paraId="6C0F4FF9" w14:textId="77777777" w:rsidTr="003A7613">
        <w:trPr>
          <w:trHeight w:val="572"/>
        </w:trPr>
        <w:tc>
          <w:tcPr>
            <w:tcW w:w="3828" w:type="dxa"/>
            <w:tcBorders>
              <w:top w:val="single" w:sz="8" w:space="0" w:color="FF0000"/>
              <w:left w:val="single" w:sz="8" w:space="0" w:color="FF0000"/>
              <w:bottom w:val="single" w:sz="8" w:space="0" w:color="FF0000"/>
              <w:right w:val="single" w:sz="8" w:space="0" w:color="FF0000"/>
            </w:tcBorders>
            <w:shd w:val="clear" w:color="auto" w:fill="B4C6E7"/>
          </w:tcPr>
          <w:p w14:paraId="34A83739" w14:textId="77777777" w:rsidR="005B2A41" w:rsidRDefault="006D6834">
            <w:pPr>
              <w:spacing w:after="0"/>
              <w:ind w:left="41" w:firstLine="0"/>
              <w:jc w:val="center"/>
            </w:pPr>
            <w:r>
              <w:t xml:space="preserve">Result analysis </w:t>
            </w:r>
          </w:p>
        </w:tc>
        <w:tc>
          <w:tcPr>
            <w:tcW w:w="725" w:type="dxa"/>
            <w:tcBorders>
              <w:top w:val="single" w:sz="8" w:space="0" w:color="FF0000"/>
              <w:left w:val="single" w:sz="8" w:space="0" w:color="FF0000"/>
              <w:bottom w:val="single" w:sz="8" w:space="0" w:color="FF0000"/>
              <w:right w:val="single" w:sz="8" w:space="0" w:color="FF0000"/>
            </w:tcBorders>
          </w:tcPr>
          <w:p w14:paraId="345B567B" w14:textId="77777777" w:rsidR="005B2A41" w:rsidRDefault="006D6834">
            <w:pPr>
              <w:spacing w:after="0"/>
              <w:ind w:left="106" w:firstLine="0"/>
            </w:pPr>
            <w:r>
              <w:t xml:space="preserve">  </w:t>
            </w:r>
          </w:p>
        </w:tc>
        <w:tc>
          <w:tcPr>
            <w:tcW w:w="564" w:type="dxa"/>
            <w:tcBorders>
              <w:top w:val="single" w:sz="8" w:space="0" w:color="FF0000"/>
              <w:left w:val="single" w:sz="8" w:space="0" w:color="FF0000"/>
              <w:bottom w:val="single" w:sz="8" w:space="0" w:color="FF0000"/>
              <w:right w:val="single" w:sz="8" w:space="0" w:color="FF0000"/>
            </w:tcBorders>
          </w:tcPr>
          <w:p w14:paraId="2F117F2E" w14:textId="77777777" w:rsidR="005B2A41" w:rsidRDefault="006D6834">
            <w:pPr>
              <w:spacing w:after="0"/>
              <w:ind w:left="106" w:firstLine="0"/>
            </w:pPr>
            <w:r>
              <w:t xml:space="preserve">  </w:t>
            </w:r>
          </w:p>
        </w:tc>
        <w:tc>
          <w:tcPr>
            <w:tcW w:w="833" w:type="dxa"/>
            <w:tcBorders>
              <w:top w:val="single" w:sz="8" w:space="0" w:color="FF0000"/>
              <w:left w:val="single" w:sz="8" w:space="0" w:color="FF0000"/>
              <w:bottom w:val="single" w:sz="8" w:space="0" w:color="FF0000"/>
              <w:right w:val="single" w:sz="8" w:space="0" w:color="FF0000"/>
            </w:tcBorders>
          </w:tcPr>
          <w:p w14:paraId="4D48E106" w14:textId="77777777" w:rsidR="005B2A41" w:rsidRDefault="006D6834">
            <w:pPr>
              <w:spacing w:after="0"/>
              <w:ind w:left="108" w:firstLine="0"/>
            </w:pPr>
            <w:r>
              <w:t xml:space="preserve">  </w:t>
            </w:r>
          </w:p>
        </w:tc>
        <w:tc>
          <w:tcPr>
            <w:tcW w:w="960" w:type="dxa"/>
            <w:tcBorders>
              <w:top w:val="single" w:sz="8" w:space="0" w:color="FF0000"/>
              <w:left w:val="single" w:sz="8" w:space="0" w:color="FF0000"/>
              <w:bottom w:val="single" w:sz="8" w:space="0" w:color="FF0000"/>
              <w:right w:val="single" w:sz="8" w:space="0" w:color="FF0000"/>
            </w:tcBorders>
          </w:tcPr>
          <w:p w14:paraId="7FED90CC" w14:textId="77777777" w:rsidR="005B2A41" w:rsidRDefault="006D6834">
            <w:pPr>
              <w:spacing w:after="0"/>
              <w:ind w:left="106" w:firstLine="0"/>
            </w:pPr>
            <w:r>
              <w:t xml:space="preserve">  </w:t>
            </w:r>
          </w:p>
        </w:tc>
        <w:tc>
          <w:tcPr>
            <w:tcW w:w="898" w:type="dxa"/>
            <w:tcBorders>
              <w:top w:val="single" w:sz="8" w:space="0" w:color="FF0000"/>
              <w:left w:val="single" w:sz="8" w:space="0" w:color="FF0000"/>
              <w:bottom w:val="single" w:sz="8" w:space="0" w:color="FF0000"/>
              <w:right w:val="single" w:sz="8" w:space="0" w:color="FF0000"/>
            </w:tcBorders>
          </w:tcPr>
          <w:p w14:paraId="57D8D858" w14:textId="77777777" w:rsidR="005B2A41" w:rsidRDefault="006D6834">
            <w:pPr>
              <w:spacing w:after="0"/>
              <w:ind w:left="106" w:firstLine="0"/>
            </w:pPr>
            <w:r>
              <w:t xml:space="preserve">  </w:t>
            </w:r>
          </w:p>
        </w:tc>
        <w:tc>
          <w:tcPr>
            <w:tcW w:w="711" w:type="dxa"/>
            <w:tcBorders>
              <w:top w:val="single" w:sz="8" w:space="0" w:color="FF0000"/>
              <w:left w:val="single" w:sz="8" w:space="0" w:color="FF0000"/>
              <w:bottom w:val="single" w:sz="8" w:space="0" w:color="FF0000"/>
              <w:right w:val="single" w:sz="8" w:space="0" w:color="FF0000"/>
            </w:tcBorders>
            <w:shd w:val="clear" w:color="auto" w:fill="BF8F00"/>
          </w:tcPr>
          <w:p w14:paraId="34F09A16" w14:textId="77777777" w:rsidR="005B2A41" w:rsidRDefault="006D6834">
            <w:pPr>
              <w:spacing w:after="0"/>
              <w:ind w:left="110" w:firstLine="0"/>
            </w:pPr>
            <w:r>
              <w:t xml:space="preserve">  </w:t>
            </w:r>
          </w:p>
        </w:tc>
        <w:tc>
          <w:tcPr>
            <w:tcW w:w="811" w:type="dxa"/>
            <w:tcBorders>
              <w:top w:val="single" w:sz="8" w:space="0" w:color="FF0000"/>
              <w:left w:val="single" w:sz="8" w:space="0" w:color="FF0000"/>
              <w:bottom w:val="single" w:sz="8" w:space="0" w:color="FF0000"/>
              <w:right w:val="single" w:sz="8" w:space="0" w:color="FF0000"/>
            </w:tcBorders>
          </w:tcPr>
          <w:p w14:paraId="0D5409F9" w14:textId="77777777" w:rsidR="005B2A41" w:rsidRDefault="006D6834">
            <w:pPr>
              <w:spacing w:after="0"/>
              <w:ind w:left="110" w:firstLine="0"/>
            </w:pPr>
            <w:r>
              <w:t xml:space="preserve">  </w:t>
            </w:r>
          </w:p>
        </w:tc>
      </w:tr>
      <w:tr w:rsidR="005B2A41" w14:paraId="2A6357F5" w14:textId="77777777" w:rsidTr="003A7613">
        <w:trPr>
          <w:trHeight w:val="569"/>
        </w:trPr>
        <w:tc>
          <w:tcPr>
            <w:tcW w:w="3828" w:type="dxa"/>
            <w:tcBorders>
              <w:top w:val="single" w:sz="8" w:space="0" w:color="FF0000"/>
              <w:left w:val="single" w:sz="8" w:space="0" w:color="FF0000"/>
              <w:bottom w:val="single" w:sz="8" w:space="0" w:color="FF0000"/>
              <w:right w:val="single" w:sz="8" w:space="0" w:color="FF0000"/>
            </w:tcBorders>
            <w:shd w:val="clear" w:color="auto" w:fill="B4C6E7"/>
          </w:tcPr>
          <w:p w14:paraId="227BFE57" w14:textId="77777777" w:rsidR="005B2A41" w:rsidRDefault="006D6834">
            <w:pPr>
              <w:spacing w:after="0"/>
              <w:ind w:left="33" w:firstLine="0"/>
              <w:jc w:val="center"/>
            </w:pPr>
            <w:r>
              <w:t xml:space="preserve">Final report writing </w:t>
            </w:r>
          </w:p>
        </w:tc>
        <w:tc>
          <w:tcPr>
            <w:tcW w:w="725" w:type="dxa"/>
            <w:tcBorders>
              <w:top w:val="single" w:sz="8" w:space="0" w:color="FF0000"/>
              <w:left w:val="single" w:sz="8" w:space="0" w:color="FF0000"/>
              <w:bottom w:val="single" w:sz="8" w:space="0" w:color="FF0000"/>
              <w:right w:val="single" w:sz="8" w:space="0" w:color="FF0000"/>
            </w:tcBorders>
          </w:tcPr>
          <w:p w14:paraId="09D92541" w14:textId="77777777" w:rsidR="005B2A41" w:rsidRDefault="006D6834">
            <w:pPr>
              <w:spacing w:after="0"/>
              <w:ind w:left="106" w:firstLine="0"/>
            </w:pPr>
            <w:r>
              <w:t xml:space="preserve">  </w:t>
            </w:r>
          </w:p>
        </w:tc>
        <w:tc>
          <w:tcPr>
            <w:tcW w:w="564" w:type="dxa"/>
            <w:tcBorders>
              <w:top w:val="single" w:sz="8" w:space="0" w:color="FF0000"/>
              <w:left w:val="single" w:sz="8" w:space="0" w:color="FF0000"/>
              <w:bottom w:val="single" w:sz="8" w:space="0" w:color="FF0000"/>
              <w:right w:val="single" w:sz="8" w:space="0" w:color="FF0000"/>
            </w:tcBorders>
          </w:tcPr>
          <w:p w14:paraId="6A76D353" w14:textId="77777777" w:rsidR="005B2A41" w:rsidRDefault="006D6834">
            <w:pPr>
              <w:spacing w:after="0"/>
              <w:ind w:left="106" w:firstLine="0"/>
            </w:pPr>
            <w:r>
              <w:t xml:space="preserve">  </w:t>
            </w:r>
          </w:p>
        </w:tc>
        <w:tc>
          <w:tcPr>
            <w:tcW w:w="833" w:type="dxa"/>
            <w:tcBorders>
              <w:top w:val="single" w:sz="8" w:space="0" w:color="FF0000"/>
              <w:left w:val="single" w:sz="8" w:space="0" w:color="FF0000"/>
              <w:bottom w:val="single" w:sz="8" w:space="0" w:color="FF0000"/>
              <w:right w:val="single" w:sz="8" w:space="0" w:color="FF0000"/>
            </w:tcBorders>
          </w:tcPr>
          <w:p w14:paraId="6B961781" w14:textId="77777777" w:rsidR="005B2A41" w:rsidRDefault="006D6834">
            <w:pPr>
              <w:spacing w:after="0"/>
              <w:ind w:left="108" w:firstLine="0"/>
            </w:pPr>
            <w:r>
              <w:t xml:space="preserve">  </w:t>
            </w:r>
          </w:p>
        </w:tc>
        <w:tc>
          <w:tcPr>
            <w:tcW w:w="960" w:type="dxa"/>
            <w:tcBorders>
              <w:top w:val="single" w:sz="8" w:space="0" w:color="FF0000"/>
              <w:left w:val="single" w:sz="8" w:space="0" w:color="FF0000"/>
              <w:bottom w:val="single" w:sz="8" w:space="0" w:color="FF0000"/>
              <w:right w:val="single" w:sz="8" w:space="0" w:color="FF0000"/>
            </w:tcBorders>
          </w:tcPr>
          <w:p w14:paraId="78108F78" w14:textId="77777777" w:rsidR="005B2A41" w:rsidRDefault="006D6834">
            <w:pPr>
              <w:spacing w:after="0"/>
              <w:ind w:left="106" w:firstLine="0"/>
            </w:pPr>
            <w:r>
              <w:t xml:space="preserve">  </w:t>
            </w:r>
          </w:p>
        </w:tc>
        <w:tc>
          <w:tcPr>
            <w:tcW w:w="898" w:type="dxa"/>
            <w:tcBorders>
              <w:top w:val="single" w:sz="8" w:space="0" w:color="FF0000"/>
              <w:left w:val="single" w:sz="8" w:space="0" w:color="FF0000"/>
              <w:bottom w:val="single" w:sz="8" w:space="0" w:color="FF0000"/>
              <w:right w:val="single" w:sz="8" w:space="0" w:color="FF0000"/>
            </w:tcBorders>
          </w:tcPr>
          <w:p w14:paraId="2E5CE61B" w14:textId="77777777" w:rsidR="005B2A41" w:rsidRDefault="006D6834">
            <w:pPr>
              <w:spacing w:after="0"/>
              <w:ind w:left="106" w:firstLine="0"/>
            </w:pPr>
            <w:r>
              <w:t xml:space="preserve">  </w:t>
            </w:r>
          </w:p>
        </w:tc>
        <w:tc>
          <w:tcPr>
            <w:tcW w:w="711" w:type="dxa"/>
            <w:tcBorders>
              <w:top w:val="single" w:sz="8" w:space="0" w:color="FF0000"/>
              <w:left w:val="single" w:sz="8" w:space="0" w:color="FF0000"/>
              <w:bottom w:val="single" w:sz="8" w:space="0" w:color="FF0000"/>
              <w:right w:val="single" w:sz="8" w:space="0" w:color="FF0000"/>
            </w:tcBorders>
            <w:shd w:val="clear" w:color="auto" w:fill="F4B084"/>
          </w:tcPr>
          <w:p w14:paraId="3CF468DC" w14:textId="77777777" w:rsidR="005B2A41" w:rsidRDefault="006D6834">
            <w:pPr>
              <w:spacing w:after="0"/>
              <w:ind w:left="110" w:firstLine="0"/>
            </w:pPr>
            <w:r>
              <w:t xml:space="preserve">  </w:t>
            </w:r>
          </w:p>
        </w:tc>
        <w:tc>
          <w:tcPr>
            <w:tcW w:w="811" w:type="dxa"/>
            <w:tcBorders>
              <w:top w:val="single" w:sz="8" w:space="0" w:color="FF0000"/>
              <w:left w:val="single" w:sz="8" w:space="0" w:color="FF0000"/>
              <w:bottom w:val="single" w:sz="8" w:space="0" w:color="FF0000"/>
              <w:right w:val="single" w:sz="8" w:space="0" w:color="FF0000"/>
            </w:tcBorders>
            <w:shd w:val="clear" w:color="auto" w:fill="F4B084"/>
          </w:tcPr>
          <w:p w14:paraId="07678B9A" w14:textId="77777777" w:rsidR="005B2A41" w:rsidRDefault="006D6834">
            <w:pPr>
              <w:spacing w:after="0"/>
              <w:ind w:left="110" w:firstLine="0"/>
            </w:pPr>
            <w:r>
              <w:t xml:space="preserve">  </w:t>
            </w:r>
          </w:p>
        </w:tc>
      </w:tr>
      <w:tr w:rsidR="003A7613" w14:paraId="6B3B288B" w14:textId="77777777" w:rsidTr="003A7613">
        <w:trPr>
          <w:trHeight w:val="569"/>
        </w:trPr>
        <w:tc>
          <w:tcPr>
            <w:tcW w:w="3828" w:type="dxa"/>
            <w:tcBorders>
              <w:top w:val="single" w:sz="8" w:space="0" w:color="FF0000"/>
              <w:left w:val="single" w:sz="8" w:space="0" w:color="FF0000"/>
              <w:bottom w:val="single" w:sz="8" w:space="0" w:color="FF0000"/>
              <w:right w:val="single" w:sz="8" w:space="0" w:color="FF0000"/>
            </w:tcBorders>
            <w:shd w:val="clear" w:color="auto" w:fill="B4C6E7"/>
          </w:tcPr>
          <w:p w14:paraId="403210A5" w14:textId="77777777" w:rsidR="003A7613" w:rsidRDefault="003A7613">
            <w:pPr>
              <w:spacing w:after="0"/>
              <w:ind w:left="33" w:firstLine="0"/>
              <w:jc w:val="center"/>
            </w:pPr>
            <w:r w:rsidRPr="003A7613">
              <w:t>Presentation</w:t>
            </w:r>
          </w:p>
        </w:tc>
        <w:tc>
          <w:tcPr>
            <w:tcW w:w="725" w:type="dxa"/>
            <w:tcBorders>
              <w:top w:val="single" w:sz="8" w:space="0" w:color="FF0000"/>
              <w:left w:val="single" w:sz="8" w:space="0" w:color="FF0000"/>
              <w:bottom w:val="single" w:sz="8" w:space="0" w:color="FF0000"/>
              <w:right w:val="single" w:sz="8" w:space="0" w:color="FF0000"/>
            </w:tcBorders>
          </w:tcPr>
          <w:p w14:paraId="5BB55E16" w14:textId="77777777" w:rsidR="003A7613" w:rsidRDefault="003A7613">
            <w:pPr>
              <w:spacing w:after="0"/>
              <w:ind w:left="106" w:firstLine="0"/>
            </w:pPr>
          </w:p>
        </w:tc>
        <w:tc>
          <w:tcPr>
            <w:tcW w:w="564" w:type="dxa"/>
            <w:tcBorders>
              <w:top w:val="single" w:sz="8" w:space="0" w:color="FF0000"/>
              <w:left w:val="single" w:sz="8" w:space="0" w:color="FF0000"/>
              <w:bottom w:val="single" w:sz="8" w:space="0" w:color="FF0000"/>
              <w:right w:val="single" w:sz="8" w:space="0" w:color="FF0000"/>
            </w:tcBorders>
          </w:tcPr>
          <w:p w14:paraId="57E74B28" w14:textId="77777777" w:rsidR="003A7613" w:rsidRDefault="003A7613">
            <w:pPr>
              <w:spacing w:after="0"/>
              <w:ind w:left="106" w:firstLine="0"/>
            </w:pPr>
          </w:p>
        </w:tc>
        <w:tc>
          <w:tcPr>
            <w:tcW w:w="833" w:type="dxa"/>
            <w:tcBorders>
              <w:top w:val="single" w:sz="8" w:space="0" w:color="FF0000"/>
              <w:left w:val="single" w:sz="8" w:space="0" w:color="FF0000"/>
              <w:bottom w:val="single" w:sz="8" w:space="0" w:color="FF0000"/>
              <w:right w:val="single" w:sz="8" w:space="0" w:color="FF0000"/>
            </w:tcBorders>
          </w:tcPr>
          <w:p w14:paraId="5F3B1D37" w14:textId="77777777" w:rsidR="003A7613" w:rsidRDefault="003A7613">
            <w:pPr>
              <w:spacing w:after="0"/>
              <w:ind w:left="108" w:firstLine="0"/>
            </w:pPr>
          </w:p>
        </w:tc>
        <w:tc>
          <w:tcPr>
            <w:tcW w:w="960" w:type="dxa"/>
            <w:tcBorders>
              <w:top w:val="single" w:sz="8" w:space="0" w:color="FF0000"/>
              <w:left w:val="single" w:sz="8" w:space="0" w:color="FF0000"/>
              <w:bottom w:val="single" w:sz="8" w:space="0" w:color="FF0000"/>
              <w:right w:val="single" w:sz="8" w:space="0" w:color="FF0000"/>
            </w:tcBorders>
          </w:tcPr>
          <w:p w14:paraId="79DC9F18" w14:textId="77777777" w:rsidR="003A7613" w:rsidRDefault="003A7613">
            <w:pPr>
              <w:spacing w:after="0"/>
              <w:ind w:left="106" w:firstLine="0"/>
            </w:pPr>
          </w:p>
        </w:tc>
        <w:tc>
          <w:tcPr>
            <w:tcW w:w="898" w:type="dxa"/>
            <w:tcBorders>
              <w:top w:val="single" w:sz="8" w:space="0" w:color="FF0000"/>
              <w:left w:val="single" w:sz="8" w:space="0" w:color="FF0000"/>
              <w:bottom w:val="single" w:sz="8" w:space="0" w:color="FF0000"/>
              <w:right w:val="single" w:sz="8" w:space="0" w:color="FF0000"/>
            </w:tcBorders>
          </w:tcPr>
          <w:p w14:paraId="1FD04CF0" w14:textId="77777777" w:rsidR="003A7613" w:rsidRDefault="003A7613">
            <w:pPr>
              <w:spacing w:after="0"/>
              <w:ind w:left="106" w:firstLine="0"/>
            </w:pPr>
          </w:p>
        </w:tc>
        <w:tc>
          <w:tcPr>
            <w:tcW w:w="711" w:type="dxa"/>
            <w:tcBorders>
              <w:top w:val="single" w:sz="8" w:space="0" w:color="FF0000"/>
              <w:left w:val="single" w:sz="8" w:space="0" w:color="FF0000"/>
              <w:bottom w:val="single" w:sz="8" w:space="0" w:color="FF0000"/>
              <w:right w:val="single" w:sz="8" w:space="0" w:color="FF0000"/>
            </w:tcBorders>
            <w:shd w:val="clear" w:color="auto" w:fill="auto"/>
          </w:tcPr>
          <w:p w14:paraId="15245859" w14:textId="77777777" w:rsidR="003A7613" w:rsidRPr="003A7613" w:rsidRDefault="003A7613">
            <w:pPr>
              <w:spacing w:after="0"/>
              <w:ind w:left="110" w:firstLine="0"/>
            </w:pPr>
          </w:p>
        </w:tc>
        <w:tc>
          <w:tcPr>
            <w:tcW w:w="811" w:type="dxa"/>
            <w:tcBorders>
              <w:top w:val="single" w:sz="8" w:space="0" w:color="FF0000"/>
              <w:left w:val="single" w:sz="8" w:space="0" w:color="FF0000"/>
              <w:bottom w:val="single" w:sz="8" w:space="0" w:color="FF0000"/>
              <w:right w:val="single" w:sz="8" w:space="0" w:color="FF0000"/>
            </w:tcBorders>
            <w:shd w:val="clear" w:color="auto" w:fill="FF0000"/>
          </w:tcPr>
          <w:p w14:paraId="2E5E1AE9" w14:textId="77777777" w:rsidR="003A7613" w:rsidRDefault="003A7613">
            <w:pPr>
              <w:spacing w:after="0"/>
              <w:ind w:left="110" w:firstLine="0"/>
            </w:pPr>
          </w:p>
        </w:tc>
      </w:tr>
    </w:tbl>
    <w:p w14:paraId="578F5CC6" w14:textId="77777777" w:rsidR="005B2A41" w:rsidRDefault="006D6834">
      <w:pPr>
        <w:spacing w:after="252"/>
        <w:ind w:left="0" w:firstLine="0"/>
      </w:pPr>
      <w:r>
        <w:t xml:space="preserve"> </w:t>
      </w:r>
    </w:p>
    <w:p w14:paraId="31E6F092" w14:textId="77777777" w:rsidR="005B2A41" w:rsidRDefault="006D6834">
      <w:pPr>
        <w:spacing w:after="252"/>
        <w:ind w:left="0" w:firstLine="0"/>
      </w:pPr>
      <w:r>
        <w:t xml:space="preserve"> </w:t>
      </w:r>
    </w:p>
    <w:p w14:paraId="03A7E650" w14:textId="77777777" w:rsidR="005B2A41" w:rsidRDefault="006D6834">
      <w:pPr>
        <w:spacing w:after="252"/>
        <w:ind w:left="0" w:firstLine="0"/>
      </w:pPr>
      <w:r>
        <w:t xml:space="preserve"> </w:t>
      </w:r>
    </w:p>
    <w:p w14:paraId="5B3B334C" w14:textId="77777777" w:rsidR="005B2A41" w:rsidRDefault="006D6834">
      <w:pPr>
        <w:spacing w:after="252"/>
        <w:ind w:left="0" w:firstLine="0"/>
      </w:pPr>
      <w:r>
        <w:t xml:space="preserve"> </w:t>
      </w:r>
    </w:p>
    <w:p w14:paraId="092BD935" w14:textId="77777777" w:rsidR="005B2A41" w:rsidRDefault="006D6834">
      <w:pPr>
        <w:spacing w:after="252"/>
        <w:ind w:left="0" w:firstLine="0"/>
      </w:pPr>
      <w:r>
        <w:t xml:space="preserve"> </w:t>
      </w:r>
    </w:p>
    <w:p w14:paraId="72387DA0" w14:textId="77777777" w:rsidR="005B2A41" w:rsidRDefault="006D6834">
      <w:pPr>
        <w:spacing w:after="252"/>
        <w:ind w:left="0" w:firstLine="0"/>
      </w:pPr>
      <w:r>
        <w:t xml:space="preserve"> </w:t>
      </w:r>
    </w:p>
    <w:p w14:paraId="7C3845E1" w14:textId="77777777" w:rsidR="005B2A41" w:rsidRDefault="006D6834">
      <w:pPr>
        <w:spacing w:after="252"/>
        <w:ind w:left="0" w:firstLine="0"/>
      </w:pPr>
      <w:r>
        <w:t xml:space="preserve"> </w:t>
      </w:r>
    </w:p>
    <w:p w14:paraId="15DDB22A" w14:textId="77777777" w:rsidR="005B2A41" w:rsidRDefault="006D6834">
      <w:pPr>
        <w:spacing w:after="252"/>
        <w:ind w:left="0" w:firstLine="0"/>
      </w:pPr>
      <w:r>
        <w:t xml:space="preserve"> </w:t>
      </w:r>
    </w:p>
    <w:p w14:paraId="7508BE9C" w14:textId="77777777" w:rsidR="005B2A41" w:rsidRDefault="006D6834">
      <w:pPr>
        <w:spacing w:after="252"/>
        <w:ind w:left="0" w:firstLine="0"/>
      </w:pPr>
      <w:r>
        <w:t xml:space="preserve"> </w:t>
      </w:r>
    </w:p>
    <w:p w14:paraId="6B856034" w14:textId="77777777" w:rsidR="005B2A41" w:rsidRDefault="006D6834">
      <w:pPr>
        <w:spacing w:after="252"/>
        <w:ind w:left="0" w:firstLine="0"/>
      </w:pPr>
      <w:r>
        <w:t xml:space="preserve"> </w:t>
      </w:r>
    </w:p>
    <w:p w14:paraId="76C89CB4" w14:textId="77777777" w:rsidR="005B2A41" w:rsidRDefault="006D6834">
      <w:pPr>
        <w:spacing w:after="0"/>
        <w:ind w:left="0" w:firstLine="0"/>
      </w:pPr>
      <w:r>
        <w:t xml:space="preserve"> </w:t>
      </w:r>
    </w:p>
    <w:p w14:paraId="0930A24D" w14:textId="77777777" w:rsidR="005B2A41" w:rsidRDefault="006D6834">
      <w:pPr>
        <w:pStyle w:val="Heading2"/>
        <w:spacing w:after="0"/>
        <w:ind w:left="226"/>
      </w:pPr>
      <w:bookmarkStart w:id="46" w:name="_Toc88631886"/>
      <w:r>
        <w:t>Appendix II</w:t>
      </w:r>
      <w:r w:rsidR="00860DE4">
        <w:t>I</w:t>
      </w:r>
      <w:r>
        <w:t>: Budget</w:t>
      </w:r>
      <w:bookmarkEnd w:id="46"/>
      <w:r>
        <w:t xml:space="preserve"> </w:t>
      </w:r>
    </w:p>
    <w:tbl>
      <w:tblPr>
        <w:tblStyle w:val="TableGrid"/>
        <w:tblW w:w="7097" w:type="dxa"/>
        <w:tblInd w:w="1129" w:type="dxa"/>
        <w:tblCellMar>
          <w:top w:w="21" w:type="dxa"/>
          <w:left w:w="106" w:type="dxa"/>
          <w:bottom w:w="284" w:type="dxa"/>
          <w:right w:w="46" w:type="dxa"/>
        </w:tblCellMar>
        <w:tblLook w:val="04A0" w:firstRow="1" w:lastRow="0" w:firstColumn="1" w:lastColumn="0" w:noHBand="0" w:noVBand="1"/>
      </w:tblPr>
      <w:tblGrid>
        <w:gridCol w:w="2560"/>
        <w:gridCol w:w="1056"/>
        <w:gridCol w:w="1522"/>
        <w:gridCol w:w="1959"/>
      </w:tblGrid>
      <w:tr w:rsidR="005B2A41" w14:paraId="566AB269" w14:textId="77777777">
        <w:trPr>
          <w:trHeight w:val="1129"/>
        </w:trPr>
        <w:tc>
          <w:tcPr>
            <w:tcW w:w="2559" w:type="dxa"/>
            <w:tcBorders>
              <w:top w:val="single" w:sz="8" w:space="0" w:color="00B050"/>
              <w:left w:val="single" w:sz="8" w:space="0" w:color="00B050"/>
              <w:bottom w:val="single" w:sz="8" w:space="0" w:color="00B050"/>
              <w:right w:val="single" w:sz="8" w:space="0" w:color="00B050"/>
            </w:tcBorders>
            <w:vAlign w:val="bottom"/>
          </w:tcPr>
          <w:p w14:paraId="29CF0FA8" w14:textId="77777777" w:rsidR="005B2A41" w:rsidRDefault="006D6834">
            <w:pPr>
              <w:spacing w:after="0"/>
              <w:ind w:left="0" w:firstLine="0"/>
            </w:pPr>
            <w:r>
              <w:rPr>
                <w:color w:val="FF0000"/>
              </w:rPr>
              <w:t xml:space="preserve">Activity/ item </w:t>
            </w:r>
          </w:p>
        </w:tc>
        <w:tc>
          <w:tcPr>
            <w:tcW w:w="1056" w:type="dxa"/>
            <w:tcBorders>
              <w:top w:val="single" w:sz="8" w:space="0" w:color="00B050"/>
              <w:left w:val="single" w:sz="8" w:space="0" w:color="00B050"/>
              <w:bottom w:val="single" w:sz="8" w:space="0" w:color="00B050"/>
              <w:right w:val="single" w:sz="8" w:space="0" w:color="00B050"/>
            </w:tcBorders>
            <w:vAlign w:val="bottom"/>
          </w:tcPr>
          <w:p w14:paraId="079875E7" w14:textId="77777777" w:rsidR="005B2A41" w:rsidRDefault="006D6834">
            <w:pPr>
              <w:spacing w:after="0"/>
              <w:ind w:left="5" w:firstLine="0"/>
            </w:pPr>
            <w:r>
              <w:rPr>
                <w:color w:val="FF0000"/>
              </w:rPr>
              <w:t xml:space="preserve">Quantity </w:t>
            </w:r>
          </w:p>
        </w:tc>
        <w:tc>
          <w:tcPr>
            <w:tcW w:w="1522" w:type="dxa"/>
            <w:tcBorders>
              <w:top w:val="single" w:sz="8" w:space="0" w:color="00B050"/>
              <w:left w:val="single" w:sz="8" w:space="0" w:color="00B050"/>
              <w:bottom w:val="single" w:sz="8" w:space="0" w:color="00B050"/>
              <w:right w:val="single" w:sz="8" w:space="0" w:color="00B050"/>
            </w:tcBorders>
          </w:tcPr>
          <w:p w14:paraId="7EEFD889" w14:textId="77777777" w:rsidR="005B2A41" w:rsidRDefault="006D6834">
            <w:pPr>
              <w:spacing w:after="252"/>
              <w:ind w:left="5" w:firstLine="0"/>
            </w:pPr>
            <w:r>
              <w:rPr>
                <w:color w:val="FF0000"/>
              </w:rPr>
              <w:t xml:space="preserve">Unit price </w:t>
            </w:r>
          </w:p>
          <w:p w14:paraId="5252F3C2" w14:textId="77777777" w:rsidR="005B2A41" w:rsidRDefault="006D6834">
            <w:pPr>
              <w:spacing w:after="0"/>
              <w:ind w:left="5" w:firstLine="0"/>
            </w:pPr>
            <w:r>
              <w:rPr>
                <w:color w:val="FF0000"/>
              </w:rPr>
              <w:t xml:space="preserve">(Kshs) </w:t>
            </w:r>
          </w:p>
        </w:tc>
        <w:tc>
          <w:tcPr>
            <w:tcW w:w="1959" w:type="dxa"/>
            <w:tcBorders>
              <w:top w:val="single" w:sz="8" w:space="0" w:color="00B050"/>
              <w:left w:val="single" w:sz="8" w:space="0" w:color="00B050"/>
              <w:bottom w:val="single" w:sz="8" w:space="0" w:color="00B050"/>
              <w:right w:val="single" w:sz="8" w:space="0" w:color="00B050"/>
            </w:tcBorders>
          </w:tcPr>
          <w:p w14:paraId="535E3A35" w14:textId="77777777" w:rsidR="005B2A41" w:rsidRDefault="006D6834">
            <w:pPr>
              <w:spacing w:after="252"/>
              <w:ind w:left="0" w:firstLine="0"/>
            </w:pPr>
            <w:r>
              <w:rPr>
                <w:color w:val="FF0000"/>
              </w:rPr>
              <w:t xml:space="preserve">Total Amount </w:t>
            </w:r>
          </w:p>
          <w:p w14:paraId="60EBF033" w14:textId="77777777" w:rsidR="005B2A41" w:rsidRDefault="006D6834">
            <w:pPr>
              <w:spacing w:after="0"/>
              <w:ind w:left="0" w:firstLine="0"/>
            </w:pPr>
            <w:r>
              <w:rPr>
                <w:color w:val="FF0000"/>
              </w:rPr>
              <w:t xml:space="preserve">(Kshs) </w:t>
            </w:r>
          </w:p>
        </w:tc>
      </w:tr>
      <w:tr w:rsidR="005B2A41" w14:paraId="5DA286F9" w14:textId="77777777">
        <w:trPr>
          <w:trHeight w:val="1124"/>
        </w:trPr>
        <w:tc>
          <w:tcPr>
            <w:tcW w:w="2559" w:type="dxa"/>
            <w:tcBorders>
              <w:top w:val="single" w:sz="8" w:space="0" w:color="00B050"/>
              <w:left w:val="single" w:sz="8" w:space="0" w:color="00B050"/>
              <w:bottom w:val="single" w:sz="8" w:space="0" w:color="00B050"/>
              <w:right w:val="single" w:sz="8" w:space="0" w:color="00B050"/>
            </w:tcBorders>
          </w:tcPr>
          <w:p w14:paraId="564B56D6" w14:textId="77777777" w:rsidR="005B2A41" w:rsidRDefault="006D6834">
            <w:pPr>
              <w:spacing w:after="0"/>
              <w:ind w:left="0" w:firstLine="0"/>
            </w:pPr>
            <w:r>
              <w:lastRenderedPageBreak/>
              <w:t xml:space="preserve">Printing and photocopying </w:t>
            </w:r>
          </w:p>
        </w:tc>
        <w:tc>
          <w:tcPr>
            <w:tcW w:w="1056" w:type="dxa"/>
            <w:tcBorders>
              <w:top w:val="single" w:sz="8" w:space="0" w:color="00B050"/>
              <w:left w:val="single" w:sz="8" w:space="0" w:color="00B050"/>
              <w:bottom w:val="single" w:sz="8" w:space="0" w:color="00B050"/>
              <w:right w:val="single" w:sz="8" w:space="0" w:color="00B050"/>
            </w:tcBorders>
          </w:tcPr>
          <w:p w14:paraId="234F30C7" w14:textId="77777777" w:rsidR="005B2A41" w:rsidRDefault="006D6834">
            <w:pPr>
              <w:spacing w:after="0"/>
              <w:ind w:left="5" w:firstLine="0"/>
            </w:pPr>
            <w:r>
              <w:t xml:space="preserve">12 copies </w:t>
            </w:r>
          </w:p>
        </w:tc>
        <w:tc>
          <w:tcPr>
            <w:tcW w:w="1522" w:type="dxa"/>
            <w:tcBorders>
              <w:top w:val="single" w:sz="8" w:space="0" w:color="00B050"/>
              <w:left w:val="single" w:sz="8" w:space="0" w:color="00B050"/>
              <w:bottom w:val="single" w:sz="8" w:space="0" w:color="00B050"/>
              <w:right w:val="single" w:sz="8" w:space="0" w:color="00B050"/>
            </w:tcBorders>
            <w:vAlign w:val="bottom"/>
          </w:tcPr>
          <w:p w14:paraId="300EFE63" w14:textId="77777777" w:rsidR="005B2A41" w:rsidRDefault="006D6834">
            <w:pPr>
              <w:spacing w:after="0"/>
              <w:ind w:left="0" w:right="60" w:firstLine="0"/>
              <w:jc w:val="right"/>
            </w:pPr>
            <w:r>
              <w:t xml:space="preserve">100 </w:t>
            </w:r>
          </w:p>
        </w:tc>
        <w:tc>
          <w:tcPr>
            <w:tcW w:w="1959" w:type="dxa"/>
            <w:tcBorders>
              <w:top w:val="single" w:sz="8" w:space="0" w:color="00B050"/>
              <w:left w:val="single" w:sz="8" w:space="0" w:color="00B050"/>
              <w:bottom w:val="single" w:sz="8" w:space="0" w:color="00B050"/>
              <w:right w:val="single" w:sz="8" w:space="0" w:color="00B050"/>
            </w:tcBorders>
            <w:vAlign w:val="bottom"/>
          </w:tcPr>
          <w:p w14:paraId="4A41E95E" w14:textId="77777777" w:rsidR="005B2A41" w:rsidRDefault="006D6834">
            <w:pPr>
              <w:spacing w:after="0"/>
              <w:ind w:left="0" w:right="65" w:firstLine="0"/>
              <w:jc w:val="right"/>
            </w:pPr>
            <w:r>
              <w:t xml:space="preserve">1200 </w:t>
            </w:r>
          </w:p>
        </w:tc>
      </w:tr>
      <w:tr w:rsidR="005B2A41" w14:paraId="108FAFAC" w14:textId="77777777">
        <w:trPr>
          <w:trHeight w:val="571"/>
        </w:trPr>
        <w:tc>
          <w:tcPr>
            <w:tcW w:w="2559" w:type="dxa"/>
            <w:tcBorders>
              <w:top w:val="single" w:sz="8" w:space="0" w:color="00B050"/>
              <w:left w:val="single" w:sz="8" w:space="0" w:color="00B050"/>
              <w:bottom w:val="single" w:sz="8" w:space="0" w:color="00B050"/>
              <w:right w:val="single" w:sz="8" w:space="0" w:color="00B050"/>
            </w:tcBorders>
          </w:tcPr>
          <w:p w14:paraId="3F20F7C4" w14:textId="77777777" w:rsidR="005B2A41" w:rsidRDefault="006D6834">
            <w:pPr>
              <w:spacing w:after="0"/>
              <w:ind w:left="0" w:firstLine="0"/>
            </w:pPr>
            <w:r>
              <w:t xml:space="preserve">Books </w:t>
            </w:r>
          </w:p>
        </w:tc>
        <w:tc>
          <w:tcPr>
            <w:tcW w:w="1056" w:type="dxa"/>
            <w:tcBorders>
              <w:top w:val="single" w:sz="8" w:space="0" w:color="00B050"/>
              <w:left w:val="single" w:sz="8" w:space="0" w:color="00B050"/>
              <w:bottom w:val="single" w:sz="8" w:space="0" w:color="00B050"/>
              <w:right w:val="single" w:sz="8" w:space="0" w:color="00B050"/>
            </w:tcBorders>
          </w:tcPr>
          <w:p w14:paraId="6ECDF6F6" w14:textId="77777777" w:rsidR="005B2A41" w:rsidRDefault="006D6834">
            <w:pPr>
              <w:spacing w:after="0"/>
              <w:ind w:left="5" w:firstLine="0"/>
            </w:pPr>
            <w:r>
              <w:t xml:space="preserve">2 books </w:t>
            </w:r>
          </w:p>
        </w:tc>
        <w:tc>
          <w:tcPr>
            <w:tcW w:w="1522" w:type="dxa"/>
            <w:tcBorders>
              <w:top w:val="single" w:sz="8" w:space="0" w:color="00B050"/>
              <w:left w:val="single" w:sz="8" w:space="0" w:color="00B050"/>
              <w:bottom w:val="single" w:sz="8" w:space="0" w:color="00B050"/>
              <w:right w:val="single" w:sz="8" w:space="0" w:color="00B050"/>
            </w:tcBorders>
          </w:tcPr>
          <w:p w14:paraId="6E88369F" w14:textId="77777777" w:rsidR="005B2A41" w:rsidRDefault="006D6834">
            <w:pPr>
              <w:spacing w:after="0"/>
              <w:ind w:left="0" w:right="60" w:firstLine="0"/>
              <w:jc w:val="right"/>
            </w:pPr>
            <w:r>
              <w:t xml:space="preserve">50 </w:t>
            </w:r>
          </w:p>
        </w:tc>
        <w:tc>
          <w:tcPr>
            <w:tcW w:w="1959" w:type="dxa"/>
            <w:tcBorders>
              <w:top w:val="single" w:sz="8" w:space="0" w:color="00B050"/>
              <w:left w:val="single" w:sz="8" w:space="0" w:color="00B050"/>
              <w:bottom w:val="single" w:sz="8" w:space="0" w:color="00B050"/>
              <w:right w:val="single" w:sz="8" w:space="0" w:color="00B050"/>
            </w:tcBorders>
          </w:tcPr>
          <w:p w14:paraId="7AA46A51" w14:textId="77777777" w:rsidR="005B2A41" w:rsidRDefault="006D6834">
            <w:pPr>
              <w:spacing w:after="0"/>
              <w:ind w:left="0" w:right="65" w:firstLine="0"/>
              <w:jc w:val="right"/>
            </w:pPr>
            <w:r>
              <w:t xml:space="preserve">100 </w:t>
            </w:r>
          </w:p>
        </w:tc>
      </w:tr>
      <w:tr w:rsidR="005B2A41" w14:paraId="109063E4" w14:textId="77777777">
        <w:trPr>
          <w:trHeight w:val="571"/>
        </w:trPr>
        <w:tc>
          <w:tcPr>
            <w:tcW w:w="2559" w:type="dxa"/>
            <w:tcBorders>
              <w:top w:val="single" w:sz="8" w:space="0" w:color="00B050"/>
              <w:left w:val="single" w:sz="8" w:space="0" w:color="00B050"/>
              <w:bottom w:val="single" w:sz="8" w:space="0" w:color="00B050"/>
              <w:right w:val="single" w:sz="8" w:space="0" w:color="00B050"/>
            </w:tcBorders>
          </w:tcPr>
          <w:p w14:paraId="735311E7" w14:textId="77777777" w:rsidR="005B2A41" w:rsidRDefault="006D6834">
            <w:pPr>
              <w:spacing w:after="0"/>
              <w:ind w:left="0" w:firstLine="0"/>
            </w:pPr>
            <w:r>
              <w:t xml:space="preserve">Airtime and Bundles </w:t>
            </w:r>
          </w:p>
        </w:tc>
        <w:tc>
          <w:tcPr>
            <w:tcW w:w="1056" w:type="dxa"/>
            <w:tcBorders>
              <w:top w:val="single" w:sz="8" w:space="0" w:color="00B050"/>
              <w:left w:val="single" w:sz="8" w:space="0" w:color="00B050"/>
              <w:bottom w:val="single" w:sz="8" w:space="0" w:color="00B050"/>
              <w:right w:val="single" w:sz="8" w:space="0" w:color="00B050"/>
            </w:tcBorders>
          </w:tcPr>
          <w:p w14:paraId="54E2C281" w14:textId="77777777" w:rsidR="005B2A41" w:rsidRDefault="006D6834">
            <w:pPr>
              <w:spacing w:after="0"/>
              <w:ind w:left="5" w:firstLine="0"/>
            </w:pPr>
            <w:r>
              <w:t xml:space="preserve">  </w:t>
            </w:r>
          </w:p>
        </w:tc>
        <w:tc>
          <w:tcPr>
            <w:tcW w:w="1522" w:type="dxa"/>
            <w:tcBorders>
              <w:top w:val="single" w:sz="8" w:space="0" w:color="00B050"/>
              <w:left w:val="single" w:sz="8" w:space="0" w:color="00B050"/>
              <w:bottom w:val="single" w:sz="8" w:space="0" w:color="00B050"/>
              <w:right w:val="single" w:sz="8" w:space="0" w:color="00B050"/>
            </w:tcBorders>
          </w:tcPr>
          <w:p w14:paraId="1A4CA4CF" w14:textId="77777777" w:rsidR="005B2A41" w:rsidRDefault="006D6834">
            <w:pPr>
              <w:spacing w:after="0"/>
              <w:ind w:left="5" w:firstLine="0"/>
            </w:pPr>
            <w:r>
              <w:t xml:space="preserve">  </w:t>
            </w:r>
          </w:p>
        </w:tc>
        <w:tc>
          <w:tcPr>
            <w:tcW w:w="1959" w:type="dxa"/>
            <w:tcBorders>
              <w:top w:val="single" w:sz="8" w:space="0" w:color="00B050"/>
              <w:left w:val="single" w:sz="8" w:space="0" w:color="00B050"/>
              <w:bottom w:val="single" w:sz="8" w:space="0" w:color="00B050"/>
              <w:right w:val="single" w:sz="8" w:space="0" w:color="00B050"/>
            </w:tcBorders>
          </w:tcPr>
          <w:p w14:paraId="095B59CB" w14:textId="77777777" w:rsidR="005B2A41" w:rsidRDefault="006D6834">
            <w:pPr>
              <w:spacing w:after="0"/>
              <w:ind w:left="0" w:right="65" w:firstLine="0"/>
              <w:jc w:val="right"/>
            </w:pPr>
            <w:r>
              <w:t xml:space="preserve">2000 </w:t>
            </w:r>
          </w:p>
        </w:tc>
      </w:tr>
      <w:tr w:rsidR="005B2A41" w14:paraId="191A702C" w14:textId="77777777">
        <w:trPr>
          <w:trHeight w:val="572"/>
        </w:trPr>
        <w:tc>
          <w:tcPr>
            <w:tcW w:w="2559" w:type="dxa"/>
            <w:tcBorders>
              <w:top w:val="single" w:sz="8" w:space="0" w:color="00B050"/>
              <w:left w:val="single" w:sz="8" w:space="0" w:color="00B050"/>
              <w:bottom w:val="single" w:sz="8" w:space="0" w:color="00B050"/>
              <w:right w:val="single" w:sz="8" w:space="0" w:color="00B050"/>
            </w:tcBorders>
          </w:tcPr>
          <w:p w14:paraId="0E54DC93" w14:textId="77777777" w:rsidR="005B2A41" w:rsidRDefault="006D6834">
            <w:pPr>
              <w:spacing w:after="0"/>
              <w:ind w:left="0" w:firstLine="0"/>
            </w:pPr>
            <w:r>
              <w:t xml:space="preserve">Total </w:t>
            </w:r>
          </w:p>
        </w:tc>
        <w:tc>
          <w:tcPr>
            <w:tcW w:w="1056" w:type="dxa"/>
            <w:tcBorders>
              <w:top w:val="single" w:sz="8" w:space="0" w:color="00B050"/>
              <w:left w:val="single" w:sz="8" w:space="0" w:color="00B050"/>
              <w:bottom w:val="single" w:sz="8" w:space="0" w:color="00B050"/>
              <w:right w:val="single" w:sz="8" w:space="0" w:color="00B050"/>
            </w:tcBorders>
          </w:tcPr>
          <w:p w14:paraId="689EB676" w14:textId="77777777" w:rsidR="005B2A41" w:rsidRDefault="006D6834">
            <w:pPr>
              <w:spacing w:after="0"/>
              <w:ind w:left="5" w:firstLine="0"/>
            </w:pPr>
            <w:r>
              <w:t xml:space="preserve">  </w:t>
            </w:r>
          </w:p>
        </w:tc>
        <w:tc>
          <w:tcPr>
            <w:tcW w:w="1522" w:type="dxa"/>
            <w:tcBorders>
              <w:top w:val="single" w:sz="8" w:space="0" w:color="00B050"/>
              <w:left w:val="single" w:sz="8" w:space="0" w:color="00B050"/>
              <w:bottom w:val="single" w:sz="8" w:space="0" w:color="00B050"/>
              <w:right w:val="single" w:sz="8" w:space="0" w:color="00B050"/>
            </w:tcBorders>
          </w:tcPr>
          <w:p w14:paraId="2BCABC83" w14:textId="77777777" w:rsidR="005B2A41" w:rsidRDefault="006D6834">
            <w:pPr>
              <w:spacing w:after="0"/>
              <w:ind w:left="5" w:firstLine="0"/>
            </w:pPr>
            <w:r>
              <w:t xml:space="preserve">  </w:t>
            </w:r>
          </w:p>
        </w:tc>
        <w:tc>
          <w:tcPr>
            <w:tcW w:w="1959" w:type="dxa"/>
            <w:tcBorders>
              <w:top w:val="single" w:sz="8" w:space="0" w:color="00B050"/>
              <w:left w:val="single" w:sz="8" w:space="0" w:color="00B050"/>
              <w:bottom w:val="single" w:sz="8" w:space="0" w:color="00B050"/>
              <w:right w:val="single" w:sz="8" w:space="0" w:color="00B050"/>
            </w:tcBorders>
          </w:tcPr>
          <w:p w14:paraId="1BAEB9CB" w14:textId="77777777" w:rsidR="005B2A41" w:rsidRDefault="006D6834">
            <w:pPr>
              <w:spacing w:after="0"/>
              <w:ind w:left="0" w:right="65" w:firstLine="0"/>
              <w:jc w:val="right"/>
            </w:pPr>
            <w:r>
              <w:t xml:space="preserve">3300 </w:t>
            </w:r>
          </w:p>
        </w:tc>
      </w:tr>
    </w:tbl>
    <w:p w14:paraId="264E1024" w14:textId="77777777" w:rsidR="005B2A41" w:rsidRDefault="006D6834">
      <w:pPr>
        <w:spacing w:after="0"/>
        <w:ind w:left="0" w:firstLine="0"/>
      </w:pPr>
      <w:r>
        <w:t xml:space="preserve"> </w:t>
      </w:r>
      <w:bookmarkEnd w:id="45"/>
    </w:p>
    <w:sectPr w:rsidR="005B2A41">
      <w:footerReference w:type="even" r:id="rId303"/>
      <w:footerReference w:type="default" r:id="rId304"/>
      <w:footerReference w:type="first" r:id="rId305"/>
      <w:pgSz w:w="12240" w:h="15840"/>
      <w:pgMar w:top="1558" w:right="1447" w:bottom="1648" w:left="1440" w:header="720" w:footer="724"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00041" w14:textId="77777777" w:rsidR="00E06E23" w:rsidRDefault="00E06E23">
      <w:pPr>
        <w:spacing w:after="0" w:line="240" w:lineRule="auto"/>
      </w:pPr>
      <w:r>
        <w:separator/>
      </w:r>
    </w:p>
  </w:endnote>
  <w:endnote w:type="continuationSeparator" w:id="0">
    <w:p w14:paraId="4D84FC22" w14:textId="77777777" w:rsidR="00E06E23" w:rsidRDefault="00E06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38915" w14:textId="77777777" w:rsidR="00013C66" w:rsidRDefault="00013C66">
    <w:pPr>
      <w:spacing w:after="160"/>
      <w:ind w:left="0"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AD920" w14:textId="77777777" w:rsidR="00013C66" w:rsidRDefault="00013C66">
    <w:pPr>
      <w:spacing w:after="160"/>
      <w:ind w:left="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CC712" w14:textId="77777777" w:rsidR="00013C66" w:rsidRDefault="00013C66">
    <w:pPr>
      <w:spacing w:after="160"/>
      <w:ind w:left="0" w:firstLine="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0DBF8A" w14:textId="77777777" w:rsidR="00013C66" w:rsidRDefault="00013C66">
    <w:pPr>
      <w:spacing w:after="27"/>
      <w:ind w:left="8"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4C79D41F" w14:textId="77777777" w:rsidR="00013C66" w:rsidRDefault="00013C66">
    <w:pPr>
      <w:spacing w:after="0"/>
      <w:ind w:left="0" w:firstLine="0"/>
    </w:pPr>
    <w:r>
      <w:rPr>
        <w:rFonts w:ascii="Calibri" w:eastAsia="Calibri" w:hAnsi="Calibri" w:cs="Calibri"/>
        <w:sz w:val="22"/>
      </w:rPr>
      <w:t xml:space="preserve"> </w:t>
    </w:r>
    <w: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3F2EA" w14:textId="4E1BE001" w:rsidR="00013C66" w:rsidRDefault="00013C66">
    <w:pPr>
      <w:spacing w:after="27"/>
      <w:ind w:left="8"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sidR="002D6466">
      <w:rPr>
        <w:rFonts w:ascii="Calibri" w:eastAsia="Calibri" w:hAnsi="Calibri" w:cs="Calibri"/>
        <w:noProof/>
        <w:sz w:val="22"/>
      </w:rPr>
      <w:t>iii</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1CAABAC6" w14:textId="77777777" w:rsidR="00013C66" w:rsidRDefault="00013C66">
    <w:pPr>
      <w:spacing w:after="0"/>
      <w:ind w:left="0" w:firstLine="0"/>
    </w:pPr>
    <w:r>
      <w:rPr>
        <w:rFonts w:ascii="Calibri" w:eastAsia="Calibri" w:hAnsi="Calibri" w:cs="Calibri"/>
        <w:sz w:val="22"/>
      </w:rPr>
      <w:t xml:space="preserve"> </w:t>
    </w:r>
    <w: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48EE4E" w14:textId="77777777" w:rsidR="00013C66" w:rsidRDefault="00013C66">
    <w:pPr>
      <w:spacing w:after="27"/>
      <w:ind w:left="8"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7AEAE546" w14:textId="77777777" w:rsidR="00013C66" w:rsidRDefault="00013C66">
    <w:pPr>
      <w:spacing w:after="0"/>
      <w:ind w:left="0" w:firstLine="0"/>
    </w:pPr>
    <w:r>
      <w:rPr>
        <w:rFonts w:ascii="Calibri" w:eastAsia="Calibri" w:hAnsi="Calibri" w:cs="Calibri"/>
        <w:sz w:val="22"/>
      </w:rPr>
      <w:t xml:space="preserve"> </w:t>
    </w:r>
    <w: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63FD8" w14:textId="77777777" w:rsidR="00013C66" w:rsidRDefault="00013C66">
    <w:pPr>
      <w:spacing w:after="26"/>
      <w:ind w:left="9"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09CBF6D2" w14:textId="77777777" w:rsidR="00013C66" w:rsidRDefault="00013C66">
    <w:pPr>
      <w:spacing w:after="0"/>
      <w:ind w:left="0" w:firstLine="0"/>
    </w:pPr>
    <w:r>
      <w:rPr>
        <w:rFonts w:ascii="Calibri" w:eastAsia="Calibri" w:hAnsi="Calibri" w:cs="Calibri"/>
        <w:sz w:val="22"/>
      </w:rPr>
      <w:t xml:space="preserve"> </w:t>
    </w:r>
    <w:r>
      <w:t xml:space="preserve"> </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3CE026" w14:textId="619A098A" w:rsidR="00013C66" w:rsidRDefault="00013C66">
    <w:pPr>
      <w:spacing w:after="26"/>
      <w:ind w:left="9"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sidR="002D6466">
      <w:rPr>
        <w:rFonts w:ascii="Calibri" w:eastAsia="Calibri" w:hAnsi="Calibri" w:cs="Calibri"/>
        <w:noProof/>
        <w:sz w:val="22"/>
      </w:rPr>
      <w:t>11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6C6FE98B" w14:textId="77777777" w:rsidR="00013C66" w:rsidRDefault="00013C66">
    <w:pPr>
      <w:spacing w:after="0"/>
      <w:ind w:left="0" w:firstLine="0"/>
    </w:pPr>
    <w:r>
      <w:rPr>
        <w:rFonts w:ascii="Calibri" w:eastAsia="Calibri" w:hAnsi="Calibri" w:cs="Calibri"/>
        <w:sz w:val="22"/>
      </w:rPr>
      <w:t xml:space="preserve"> </w:t>
    </w:r>
    <w:r>
      <w:t xml:space="preserve"> </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14CDA4" w14:textId="77777777" w:rsidR="00013C66" w:rsidRDefault="00013C66">
    <w:pPr>
      <w:spacing w:after="26"/>
      <w:ind w:left="9"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7D21B7E2" w14:textId="77777777" w:rsidR="00013C66" w:rsidRDefault="00013C66">
    <w:pPr>
      <w:spacing w:after="0"/>
      <w:ind w:left="0" w:firstLine="0"/>
    </w:pP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24813F" w14:textId="77777777" w:rsidR="00E06E23" w:rsidRDefault="00E06E23">
      <w:pPr>
        <w:spacing w:after="0" w:line="240" w:lineRule="auto"/>
      </w:pPr>
      <w:r>
        <w:separator/>
      </w:r>
    </w:p>
  </w:footnote>
  <w:footnote w:type="continuationSeparator" w:id="0">
    <w:p w14:paraId="5EE9B0DD" w14:textId="77777777" w:rsidR="00E06E23" w:rsidRDefault="00E06E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138FB"/>
    <w:multiLevelType w:val="hybridMultilevel"/>
    <w:tmpl w:val="6D82A554"/>
    <w:lvl w:ilvl="0" w:tplc="1F80C5B4">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FCFBC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9CDF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0A0F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80836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8617B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1676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8066A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8219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812901"/>
    <w:multiLevelType w:val="hybridMultilevel"/>
    <w:tmpl w:val="9F1EC066"/>
    <w:lvl w:ilvl="0" w:tplc="8812AAB2">
      <w:start w:val="1"/>
      <w:numFmt w:val="decimal"/>
      <w:lvlText w:val="%1."/>
      <w:lvlJc w:val="left"/>
      <w:pPr>
        <w:ind w:left="721"/>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1" w:tplc="17AA1C84">
      <w:start w:val="1"/>
      <w:numFmt w:val="lowerLetter"/>
      <w:lvlText w:val="%2"/>
      <w:lvlJc w:val="left"/>
      <w:pPr>
        <w:ind w:left="108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2" w:tplc="4704D12A">
      <w:start w:val="1"/>
      <w:numFmt w:val="lowerRoman"/>
      <w:lvlText w:val="%3"/>
      <w:lvlJc w:val="left"/>
      <w:pPr>
        <w:ind w:left="180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3" w:tplc="CDD85ADE">
      <w:start w:val="1"/>
      <w:numFmt w:val="decimal"/>
      <w:lvlText w:val="%4"/>
      <w:lvlJc w:val="left"/>
      <w:pPr>
        <w:ind w:left="252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4" w:tplc="5D68BCD2">
      <w:start w:val="1"/>
      <w:numFmt w:val="lowerLetter"/>
      <w:lvlText w:val="%5"/>
      <w:lvlJc w:val="left"/>
      <w:pPr>
        <w:ind w:left="324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5" w:tplc="3AE0095C">
      <w:start w:val="1"/>
      <w:numFmt w:val="lowerRoman"/>
      <w:lvlText w:val="%6"/>
      <w:lvlJc w:val="left"/>
      <w:pPr>
        <w:ind w:left="396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6" w:tplc="6E5C1F70">
      <w:start w:val="1"/>
      <w:numFmt w:val="decimal"/>
      <w:lvlText w:val="%7"/>
      <w:lvlJc w:val="left"/>
      <w:pPr>
        <w:ind w:left="468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7" w:tplc="95683AE6">
      <w:start w:val="1"/>
      <w:numFmt w:val="lowerLetter"/>
      <w:lvlText w:val="%8"/>
      <w:lvlJc w:val="left"/>
      <w:pPr>
        <w:ind w:left="540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8" w:tplc="DEB8C53A">
      <w:start w:val="1"/>
      <w:numFmt w:val="lowerRoman"/>
      <w:lvlText w:val="%9"/>
      <w:lvlJc w:val="left"/>
      <w:pPr>
        <w:ind w:left="612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abstractNum>
  <w:abstractNum w:abstractNumId="2" w15:restartNumberingAfterBreak="0">
    <w:nsid w:val="40320CA3"/>
    <w:multiLevelType w:val="hybridMultilevel"/>
    <w:tmpl w:val="E4FE64C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7ECE783C"/>
    <w:multiLevelType w:val="hybridMultilevel"/>
    <w:tmpl w:val="C78AB2BE"/>
    <w:lvl w:ilvl="0" w:tplc="D2500028">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4633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7E078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4AC9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B49F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A8361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E2909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CA39F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EA11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A41"/>
    <w:rsid w:val="0001367C"/>
    <w:rsid w:val="00013C66"/>
    <w:rsid w:val="00060554"/>
    <w:rsid w:val="00081F3B"/>
    <w:rsid w:val="000910D9"/>
    <w:rsid w:val="000B27F5"/>
    <w:rsid w:val="000C3576"/>
    <w:rsid w:val="000C6B04"/>
    <w:rsid w:val="000D0FAF"/>
    <w:rsid w:val="000D3226"/>
    <w:rsid w:val="000E114E"/>
    <w:rsid w:val="0010008A"/>
    <w:rsid w:val="001025EE"/>
    <w:rsid w:val="00110B3D"/>
    <w:rsid w:val="001818E9"/>
    <w:rsid w:val="00184A7D"/>
    <w:rsid w:val="00186CF7"/>
    <w:rsid w:val="001924B6"/>
    <w:rsid w:val="001973A3"/>
    <w:rsid w:val="001B2B28"/>
    <w:rsid w:val="001D06F1"/>
    <w:rsid w:val="001D4814"/>
    <w:rsid w:val="001E01CF"/>
    <w:rsid w:val="001F68CF"/>
    <w:rsid w:val="0023074F"/>
    <w:rsid w:val="00235264"/>
    <w:rsid w:val="002966E4"/>
    <w:rsid w:val="002A35D9"/>
    <w:rsid w:val="002B1E22"/>
    <w:rsid w:val="002C39DD"/>
    <w:rsid w:val="002D6466"/>
    <w:rsid w:val="002F2FC9"/>
    <w:rsid w:val="002F6CCD"/>
    <w:rsid w:val="00312338"/>
    <w:rsid w:val="003274D3"/>
    <w:rsid w:val="00330A07"/>
    <w:rsid w:val="00336C20"/>
    <w:rsid w:val="003645EF"/>
    <w:rsid w:val="00374C10"/>
    <w:rsid w:val="003A7613"/>
    <w:rsid w:val="003B6737"/>
    <w:rsid w:val="003D442A"/>
    <w:rsid w:val="00433FB1"/>
    <w:rsid w:val="004425C6"/>
    <w:rsid w:val="0045271B"/>
    <w:rsid w:val="004536B6"/>
    <w:rsid w:val="00473A49"/>
    <w:rsid w:val="0048517D"/>
    <w:rsid w:val="004B66E4"/>
    <w:rsid w:val="004C2639"/>
    <w:rsid w:val="004D7A9B"/>
    <w:rsid w:val="004E1099"/>
    <w:rsid w:val="004F4829"/>
    <w:rsid w:val="004F630C"/>
    <w:rsid w:val="0050414E"/>
    <w:rsid w:val="00527507"/>
    <w:rsid w:val="00534C43"/>
    <w:rsid w:val="00554EA3"/>
    <w:rsid w:val="00564D63"/>
    <w:rsid w:val="005749D8"/>
    <w:rsid w:val="00586FEA"/>
    <w:rsid w:val="00587A84"/>
    <w:rsid w:val="005938EF"/>
    <w:rsid w:val="0059547D"/>
    <w:rsid w:val="005B2A41"/>
    <w:rsid w:val="005D238C"/>
    <w:rsid w:val="005E288A"/>
    <w:rsid w:val="005F1C5C"/>
    <w:rsid w:val="0061355A"/>
    <w:rsid w:val="00621D60"/>
    <w:rsid w:val="00624408"/>
    <w:rsid w:val="00631BD0"/>
    <w:rsid w:val="006328A4"/>
    <w:rsid w:val="0063414D"/>
    <w:rsid w:val="006532D0"/>
    <w:rsid w:val="006D6834"/>
    <w:rsid w:val="006F56B0"/>
    <w:rsid w:val="006F7CD6"/>
    <w:rsid w:val="00704972"/>
    <w:rsid w:val="00724A85"/>
    <w:rsid w:val="00724C5B"/>
    <w:rsid w:val="00777325"/>
    <w:rsid w:val="007A605D"/>
    <w:rsid w:val="007B3C7B"/>
    <w:rsid w:val="007D0A78"/>
    <w:rsid w:val="007D6924"/>
    <w:rsid w:val="007D750D"/>
    <w:rsid w:val="00806352"/>
    <w:rsid w:val="008269EA"/>
    <w:rsid w:val="00860DE4"/>
    <w:rsid w:val="008634E7"/>
    <w:rsid w:val="00875B50"/>
    <w:rsid w:val="008853A9"/>
    <w:rsid w:val="00887243"/>
    <w:rsid w:val="008A3EE7"/>
    <w:rsid w:val="008B32F3"/>
    <w:rsid w:val="008E4C85"/>
    <w:rsid w:val="00912009"/>
    <w:rsid w:val="00930051"/>
    <w:rsid w:val="009500BA"/>
    <w:rsid w:val="00956CF5"/>
    <w:rsid w:val="009C4135"/>
    <w:rsid w:val="009F1ABB"/>
    <w:rsid w:val="009F276F"/>
    <w:rsid w:val="00A004A8"/>
    <w:rsid w:val="00A02F53"/>
    <w:rsid w:val="00A06968"/>
    <w:rsid w:val="00A34DFC"/>
    <w:rsid w:val="00A35401"/>
    <w:rsid w:val="00A368B1"/>
    <w:rsid w:val="00A80EFC"/>
    <w:rsid w:val="00A95873"/>
    <w:rsid w:val="00AA0ACB"/>
    <w:rsid w:val="00AB0730"/>
    <w:rsid w:val="00AB328C"/>
    <w:rsid w:val="00AE5D12"/>
    <w:rsid w:val="00AF3764"/>
    <w:rsid w:val="00B44482"/>
    <w:rsid w:val="00B46D91"/>
    <w:rsid w:val="00B77E7D"/>
    <w:rsid w:val="00B879B1"/>
    <w:rsid w:val="00BD3426"/>
    <w:rsid w:val="00BE0FBD"/>
    <w:rsid w:val="00BF752B"/>
    <w:rsid w:val="00C06EA5"/>
    <w:rsid w:val="00C15BB0"/>
    <w:rsid w:val="00C24AFC"/>
    <w:rsid w:val="00C63EE6"/>
    <w:rsid w:val="00C64ABE"/>
    <w:rsid w:val="00C661B3"/>
    <w:rsid w:val="00C9068E"/>
    <w:rsid w:val="00CA27B3"/>
    <w:rsid w:val="00CE2FE0"/>
    <w:rsid w:val="00CE625F"/>
    <w:rsid w:val="00D11D71"/>
    <w:rsid w:val="00D24100"/>
    <w:rsid w:val="00D370A7"/>
    <w:rsid w:val="00D44627"/>
    <w:rsid w:val="00D46DF1"/>
    <w:rsid w:val="00D60FA3"/>
    <w:rsid w:val="00D64BD9"/>
    <w:rsid w:val="00D737DF"/>
    <w:rsid w:val="00D808BE"/>
    <w:rsid w:val="00D80C90"/>
    <w:rsid w:val="00DC4525"/>
    <w:rsid w:val="00DF41DD"/>
    <w:rsid w:val="00E0087B"/>
    <w:rsid w:val="00E06E23"/>
    <w:rsid w:val="00E30294"/>
    <w:rsid w:val="00E71833"/>
    <w:rsid w:val="00E81591"/>
    <w:rsid w:val="00E86926"/>
    <w:rsid w:val="00EA2F93"/>
    <w:rsid w:val="00EE6099"/>
    <w:rsid w:val="00F173F1"/>
    <w:rsid w:val="00F268EE"/>
    <w:rsid w:val="00F44E0B"/>
    <w:rsid w:val="00F855C2"/>
    <w:rsid w:val="00F864E9"/>
    <w:rsid w:val="00FC5251"/>
    <w:rsid w:val="00FC748A"/>
    <w:rsid w:val="00FF5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243F26"/>
  <w15:docId w15:val="{171EC80E-1998-F64A-8F28-7F7459BAF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8E9"/>
    <w:pPr>
      <w:spacing w:after="257"/>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55"/>
      <w:ind w:left="197"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255"/>
      <w:ind w:left="197"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255"/>
      <w:ind w:left="197"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255"/>
      <w:ind w:left="197"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252"/>
      <w:ind w:left="10" w:hanging="10"/>
      <w:outlineLvl w:val="4"/>
    </w:pPr>
    <w:rPr>
      <w:rFonts w:ascii="Times New Roman" w:eastAsia="Times New Roman" w:hAnsi="Times New Roman" w:cs="Times New Roman"/>
      <w:b/>
      <w:color w:val="0E101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E101A"/>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TOC1">
    <w:name w:val="toc 1"/>
    <w:hidden/>
    <w:uiPriority w:val="39"/>
    <w:pPr>
      <w:spacing w:after="356"/>
      <w:ind w:left="32" w:right="27" w:hanging="10"/>
    </w:pPr>
    <w:rPr>
      <w:rFonts w:ascii="Times New Roman" w:eastAsia="Times New Roman" w:hAnsi="Times New Roman" w:cs="Times New Roman"/>
      <w:color w:val="000000"/>
      <w:sz w:val="24"/>
    </w:rPr>
  </w:style>
  <w:style w:type="paragraph" w:styleId="TOC2">
    <w:name w:val="toc 2"/>
    <w:hidden/>
    <w:uiPriority w:val="39"/>
    <w:pPr>
      <w:spacing w:after="358"/>
      <w:ind w:left="231" w:right="15" w:hanging="10"/>
      <w:jc w:val="right"/>
    </w:pPr>
    <w:rPr>
      <w:rFonts w:ascii="Times New Roman" w:eastAsia="Times New Roman" w:hAnsi="Times New Roman" w:cs="Times New Roman"/>
      <w:color w:val="000000"/>
      <w:sz w:val="24"/>
    </w:rPr>
  </w:style>
  <w:style w:type="paragraph" w:styleId="TOC3">
    <w:name w:val="toc 3"/>
    <w:hidden/>
    <w:uiPriority w:val="39"/>
    <w:pPr>
      <w:spacing w:after="356"/>
      <w:ind w:left="481" w:right="27"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B44482"/>
    <w:rPr>
      <w:color w:val="808080"/>
    </w:rPr>
  </w:style>
  <w:style w:type="paragraph" w:styleId="NoSpacing">
    <w:name w:val="No Spacing"/>
    <w:uiPriority w:val="1"/>
    <w:qFormat/>
    <w:rsid w:val="004F630C"/>
    <w:pPr>
      <w:spacing w:after="0" w:line="240" w:lineRule="auto"/>
      <w:ind w:left="10" w:hanging="10"/>
    </w:pPr>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D80C90"/>
    <w:rPr>
      <w:color w:val="0563C1" w:themeColor="hyperlink"/>
      <w:u w:val="single"/>
    </w:rPr>
  </w:style>
  <w:style w:type="paragraph" w:styleId="BalloonText">
    <w:name w:val="Balloon Text"/>
    <w:basedOn w:val="Normal"/>
    <w:link w:val="BalloonTextChar"/>
    <w:uiPriority w:val="99"/>
    <w:semiHidden/>
    <w:unhideWhenUsed/>
    <w:rsid w:val="00634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14D"/>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889662">
      <w:bodyDiv w:val="1"/>
      <w:marLeft w:val="0"/>
      <w:marRight w:val="0"/>
      <w:marTop w:val="0"/>
      <w:marBottom w:val="0"/>
      <w:divBdr>
        <w:top w:val="none" w:sz="0" w:space="0" w:color="auto"/>
        <w:left w:val="none" w:sz="0" w:space="0" w:color="auto"/>
        <w:bottom w:val="none" w:sz="0" w:space="0" w:color="auto"/>
        <w:right w:val="none" w:sz="0" w:space="0" w:color="auto"/>
      </w:divBdr>
    </w:div>
    <w:div w:id="621156002">
      <w:bodyDiv w:val="1"/>
      <w:marLeft w:val="0"/>
      <w:marRight w:val="0"/>
      <w:marTop w:val="0"/>
      <w:marBottom w:val="0"/>
      <w:divBdr>
        <w:top w:val="none" w:sz="0" w:space="0" w:color="auto"/>
        <w:left w:val="none" w:sz="0" w:space="0" w:color="auto"/>
        <w:bottom w:val="none" w:sz="0" w:space="0" w:color="auto"/>
        <w:right w:val="none" w:sz="0" w:space="0" w:color="auto"/>
      </w:divBdr>
    </w:div>
    <w:div w:id="805241225">
      <w:bodyDiv w:val="1"/>
      <w:marLeft w:val="0"/>
      <w:marRight w:val="0"/>
      <w:marTop w:val="0"/>
      <w:marBottom w:val="0"/>
      <w:divBdr>
        <w:top w:val="none" w:sz="0" w:space="0" w:color="auto"/>
        <w:left w:val="none" w:sz="0" w:space="0" w:color="auto"/>
        <w:bottom w:val="none" w:sz="0" w:space="0" w:color="auto"/>
        <w:right w:val="none" w:sz="0" w:space="0" w:color="auto"/>
      </w:divBdr>
    </w:div>
    <w:div w:id="868253436">
      <w:bodyDiv w:val="1"/>
      <w:marLeft w:val="0"/>
      <w:marRight w:val="0"/>
      <w:marTop w:val="0"/>
      <w:marBottom w:val="0"/>
      <w:divBdr>
        <w:top w:val="none" w:sz="0" w:space="0" w:color="auto"/>
        <w:left w:val="none" w:sz="0" w:space="0" w:color="auto"/>
        <w:bottom w:val="none" w:sz="0" w:space="0" w:color="auto"/>
        <w:right w:val="none" w:sz="0" w:space="0" w:color="auto"/>
      </w:divBdr>
    </w:div>
    <w:div w:id="876160573">
      <w:bodyDiv w:val="1"/>
      <w:marLeft w:val="0"/>
      <w:marRight w:val="0"/>
      <w:marTop w:val="0"/>
      <w:marBottom w:val="0"/>
      <w:divBdr>
        <w:top w:val="none" w:sz="0" w:space="0" w:color="auto"/>
        <w:left w:val="none" w:sz="0" w:space="0" w:color="auto"/>
        <w:bottom w:val="none" w:sz="0" w:space="0" w:color="auto"/>
        <w:right w:val="none" w:sz="0" w:space="0" w:color="auto"/>
      </w:divBdr>
    </w:div>
    <w:div w:id="1138258726">
      <w:bodyDiv w:val="1"/>
      <w:marLeft w:val="0"/>
      <w:marRight w:val="0"/>
      <w:marTop w:val="0"/>
      <w:marBottom w:val="0"/>
      <w:divBdr>
        <w:top w:val="none" w:sz="0" w:space="0" w:color="auto"/>
        <w:left w:val="none" w:sz="0" w:space="0" w:color="auto"/>
        <w:bottom w:val="none" w:sz="0" w:space="0" w:color="auto"/>
        <w:right w:val="none" w:sz="0" w:space="0" w:color="auto"/>
      </w:divBdr>
    </w:div>
    <w:div w:id="1248999297">
      <w:bodyDiv w:val="1"/>
      <w:marLeft w:val="0"/>
      <w:marRight w:val="0"/>
      <w:marTop w:val="0"/>
      <w:marBottom w:val="0"/>
      <w:divBdr>
        <w:top w:val="none" w:sz="0" w:space="0" w:color="auto"/>
        <w:left w:val="none" w:sz="0" w:space="0" w:color="auto"/>
        <w:bottom w:val="none" w:sz="0" w:space="0" w:color="auto"/>
        <w:right w:val="none" w:sz="0" w:space="0" w:color="auto"/>
      </w:divBdr>
    </w:div>
    <w:div w:id="1474103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ww.who.int/news/item/13-10-2020-impact-of-covid-19-on-people's-livelihoods-their-health-and-our-food-systems" TargetMode="External"/><Relationship Id="rId299" Type="http://schemas.openxmlformats.org/officeDocument/2006/relationships/hyperlink" Target="https://www.ovationmr.com/target-population-in-research/" TargetMode="External"/><Relationship Id="rId21" Type="http://schemas.openxmlformats.org/officeDocument/2006/relationships/image" Target="media/image9.tmp"/><Relationship Id="rId63" Type="http://schemas.openxmlformats.org/officeDocument/2006/relationships/hyperlink" Target="https://doi.org/10.1007/s40520-020-01775-x" TargetMode="External"/><Relationship Id="rId159" Type="http://schemas.openxmlformats.org/officeDocument/2006/relationships/hyperlink" Target="https://www.who.int/news/item/13-10-2020-impact-of-covid-19-on-people's-livelihoods-their-health-and-our-food-systems" TargetMode="External"/><Relationship Id="rId170" Type="http://schemas.openxmlformats.org/officeDocument/2006/relationships/hyperlink" Target="https://www.rgare.com/knowledge-center/media/research/covid-19-mortality-rates-by-age-and-gender-why-is-the-disease-killing-more-men-than-women" TargetMode="External"/><Relationship Id="rId226" Type="http://schemas.openxmlformats.org/officeDocument/2006/relationships/hyperlink" Target="https://www.rgare.com/knowledge-center/media/research/covid-19-mortality-rates-by-age-and-gender-why-is-the-disease-killing-more-men-than-women" TargetMode="External"/><Relationship Id="rId268" Type="http://schemas.openxmlformats.org/officeDocument/2006/relationships/hyperlink" Target="https://www.rgare.com/knowledge-center/media/research/covid-19-mortality-rates-by-age-and-gender-why-is-the-disease-killing-more-men-than-women" TargetMode="External"/><Relationship Id="rId32" Type="http://schemas.openxmlformats.org/officeDocument/2006/relationships/hyperlink" Target="https://www.ncbi.nlm.nih.gov/pmc/articles/PMC7173682/" TargetMode="External"/><Relationship Id="rId74" Type="http://schemas.openxmlformats.org/officeDocument/2006/relationships/hyperlink" Target="https://www.cdc.gov/coronavirus/2019-ncov/need-extra-precautions/older-adults.html" TargetMode="External"/><Relationship Id="rId128" Type="http://schemas.openxmlformats.org/officeDocument/2006/relationships/hyperlink" Target="https://www.who.int/news/item/13-10-2020-impact-of-covid-19-on-people's-livelihoods-their-health-and-our-food-systems" TargetMode="External"/><Relationship Id="rId5" Type="http://schemas.openxmlformats.org/officeDocument/2006/relationships/footnotes" Target="footnotes.xml"/><Relationship Id="rId181" Type="http://schemas.openxmlformats.org/officeDocument/2006/relationships/hyperlink" Target="https://www.rgare.com/knowledge-center/media/research/covid-19-mortality-rates-by-age-and-gender-why-is-the-disease-killing-more-men-than-women" TargetMode="External"/><Relationship Id="rId237" Type="http://schemas.openxmlformats.org/officeDocument/2006/relationships/hyperlink" Target="https://www.rgare.com/knowledge-center/media/research/covid-19-mortality-rates-by-age-and-gender-why-is-the-disease-killing-more-men-than-women" TargetMode="External"/><Relationship Id="rId279" Type="http://schemas.openxmlformats.org/officeDocument/2006/relationships/hyperlink" Target="https://www.sciencedirect.com/topics/engineering/target-population" TargetMode="External"/><Relationship Id="rId43" Type="http://schemas.openxmlformats.org/officeDocument/2006/relationships/hyperlink" Target="https://www.nationalgeographic.com/culture/article/race-ethnicity" TargetMode="External"/><Relationship Id="rId139" Type="http://schemas.openxmlformats.org/officeDocument/2006/relationships/hyperlink" Target="https://www.who.int/news/item/13-10-2020-impact-of-covid-19-on-people's-livelihoods-their-health-and-our-food-systems" TargetMode="External"/><Relationship Id="rId290" Type="http://schemas.openxmlformats.org/officeDocument/2006/relationships/hyperlink" Target="https://www.medicalnewstoday.com/articles/pneumonia-and-covid-19" TargetMode="External"/><Relationship Id="rId304" Type="http://schemas.openxmlformats.org/officeDocument/2006/relationships/footer" Target="footer8.xml"/><Relationship Id="rId85" Type="http://schemas.openxmlformats.org/officeDocument/2006/relationships/hyperlink" Target="https://www.cdc.gov/coronavirus/2019-ncov/need-extra-precautions/older-adults.html" TargetMode="External"/><Relationship Id="rId150" Type="http://schemas.openxmlformats.org/officeDocument/2006/relationships/hyperlink" Target="https://www.who.int/news/item/13-10-2020-impact-of-covid-19-on-people's-livelihoods-their-health-and-our-food-systems" TargetMode="External"/><Relationship Id="rId192" Type="http://schemas.openxmlformats.org/officeDocument/2006/relationships/hyperlink" Target="https://www.rgare.com/knowledge-center/media/research/covid-19-mortality-rates-by-age-and-gender-why-is-the-disease-killing-more-men-than-women" TargetMode="External"/><Relationship Id="rId206" Type="http://schemas.openxmlformats.org/officeDocument/2006/relationships/hyperlink" Target="https://www.rgare.com/knowledge-center/media/research/covid-19-mortality-rates-by-age-and-gender-why-is-the-disease-killing-more-men-than-women" TargetMode="External"/><Relationship Id="rId248" Type="http://schemas.openxmlformats.org/officeDocument/2006/relationships/hyperlink" Target="https://www.rgare.com/knowledge-center/media/research/covid-19-mortality-rates-by-age-and-gender-why-is-the-disease-killing-more-men-than-women" TargetMode="External"/><Relationship Id="rId12" Type="http://schemas.openxmlformats.org/officeDocument/2006/relationships/footer" Target="footer5.xml"/><Relationship Id="rId108" Type="http://schemas.openxmlformats.org/officeDocument/2006/relationships/hyperlink" Target="https://www.brookings.edu/blog/up-front/2020/06/16/race-gaps-in-covid-19-deaths-are-even-bigger-than-they-appear/" TargetMode="External"/><Relationship Id="rId54" Type="http://schemas.openxmlformats.org/officeDocument/2006/relationships/hyperlink" Target="https://www.cdc.gov/coronavirus/2019-ncov/community/health-equity/race-ethnicity.html" TargetMode="External"/><Relationship Id="rId96" Type="http://schemas.openxmlformats.org/officeDocument/2006/relationships/hyperlink" Target="https://www.brookings.edu/blog/up-front/2020/06/16/race-gaps-in-covid-19-deaths-are-even-bigger-than-they-appear/" TargetMode="External"/><Relationship Id="rId161" Type="http://schemas.openxmlformats.org/officeDocument/2006/relationships/hyperlink" Target="https://www.scribbr.com/methodology/descriptive-research/" TargetMode="External"/><Relationship Id="rId217" Type="http://schemas.openxmlformats.org/officeDocument/2006/relationships/hyperlink" Target="https://www.rgare.com/knowledge-center/media/research/covid-19-mortality-rates-by-age-and-gender-why-is-the-disease-killing-more-men-than-women" TargetMode="External"/><Relationship Id="rId259" Type="http://schemas.openxmlformats.org/officeDocument/2006/relationships/hyperlink" Target="https://www.rgare.com/knowledge-center/media/research/covid-19-mortality-rates-by-age-and-gender-why-is-the-disease-killing-more-men-than-women" TargetMode="External"/><Relationship Id="rId23" Type="http://schemas.openxmlformats.org/officeDocument/2006/relationships/image" Target="media/image11.tmp"/><Relationship Id="rId119" Type="http://schemas.openxmlformats.org/officeDocument/2006/relationships/hyperlink" Target="https://www.who.int/news/item/13-10-2020-impact-of-covid-19-on-people's-livelihoods-their-health-and-our-food-systems" TargetMode="External"/><Relationship Id="rId270" Type="http://schemas.openxmlformats.org/officeDocument/2006/relationships/hyperlink" Target="https://journals.plos.org/plosone/article?id=10.1371/journal.pone.0241165" TargetMode="External"/><Relationship Id="rId291" Type="http://schemas.openxmlformats.org/officeDocument/2006/relationships/hyperlink" Target="https://www.ovationmr.com/target-population-in-research/" TargetMode="External"/><Relationship Id="rId305" Type="http://schemas.openxmlformats.org/officeDocument/2006/relationships/footer" Target="footer9.xml"/><Relationship Id="rId44" Type="http://schemas.openxmlformats.org/officeDocument/2006/relationships/hyperlink" Target="https://emedicine.medscape.com/article/2500114-overview" TargetMode="External"/><Relationship Id="rId65" Type="http://schemas.openxmlformats.org/officeDocument/2006/relationships/hyperlink" Target="https://doi.org/10.1007/s40520-020-01775-x" TargetMode="External"/><Relationship Id="rId86" Type="http://schemas.openxmlformats.org/officeDocument/2006/relationships/hyperlink" Target="https://www.ncbi.nlm.nih.gov/pmc/articles/PMC7147210/" TargetMode="External"/><Relationship Id="rId130" Type="http://schemas.openxmlformats.org/officeDocument/2006/relationships/hyperlink" Target="https://www.who.int/news/item/13-10-2020-impact-of-covid-19-on-people's-livelihoods-their-health-and-our-food-systems" TargetMode="External"/><Relationship Id="rId151" Type="http://schemas.openxmlformats.org/officeDocument/2006/relationships/hyperlink" Target="https://www.who.int/news/item/13-10-2020-impact-of-covid-19-on-people's-livelihoods-their-health-and-our-food-systems" TargetMode="External"/><Relationship Id="rId172" Type="http://schemas.openxmlformats.org/officeDocument/2006/relationships/hyperlink" Target="https://www.rgare.com/knowledge-center/media/research/covid-19-mortality-rates-by-age-and-gender-why-is-the-disease-killing-more-men-than-women" TargetMode="External"/><Relationship Id="rId193" Type="http://schemas.openxmlformats.org/officeDocument/2006/relationships/hyperlink" Target="https://www.rgare.com/knowledge-center/media/research/covid-19-mortality-rates-by-age-and-gender-why-is-the-disease-killing-more-men-than-women" TargetMode="External"/><Relationship Id="rId207" Type="http://schemas.openxmlformats.org/officeDocument/2006/relationships/hyperlink" Target="https://www.rgare.com/knowledge-center/media/research/covid-19-mortality-rates-by-age-and-gender-why-is-the-disease-killing-more-men-than-women" TargetMode="External"/><Relationship Id="rId228" Type="http://schemas.openxmlformats.org/officeDocument/2006/relationships/hyperlink" Target="https://www.rgare.com/knowledge-center/media/research/covid-19-mortality-rates-by-age-and-gender-why-is-the-disease-killing-more-men-than-women" TargetMode="External"/><Relationship Id="rId249" Type="http://schemas.openxmlformats.org/officeDocument/2006/relationships/hyperlink" Target="https://www.rgare.com/knowledge-center/media/research/covid-19-mortality-rates-by-age-and-gender-why-is-the-disease-killing-more-men-than-women" TargetMode="External"/><Relationship Id="rId13" Type="http://schemas.openxmlformats.org/officeDocument/2006/relationships/footer" Target="footer6.xml"/><Relationship Id="rId109" Type="http://schemas.openxmlformats.org/officeDocument/2006/relationships/hyperlink" Target="https://www.brookings.edu/blog/up-front/2020/06/16/race-gaps-in-covid-19-deaths-are-even-bigger-than-they-appear/" TargetMode="External"/><Relationship Id="rId260" Type="http://schemas.openxmlformats.org/officeDocument/2006/relationships/hyperlink" Target="https://www.rgare.com/knowledge-center/media/research/covid-19-mortality-rates-by-age-and-gender-why-is-the-disease-killing-more-men-than-women" TargetMode="External"/><Relationship Id="rId281" Type="http://schemas.openxmlformats.org/officeDocument/2006/relationships/hyperlink" Target="https://www.medicalnewstoday.com/articles/pneumonia-and-covid-19" TargetMode="External"/><Relationship Id="rId34" Type="http://schemas.openxmlformats.org/officeDocument/2006/relationships/hyperlink" Target="https://www.karger.com/Article/Fulltext/512592" TargetMode="External"/><Relationship Id="rId55" Type="http://schemas.openxmlformats.org/officeDocument/2006/relationships/hyperlink" Target="https://www.cdc.gov/coronavirus/2019-ncov/community/health-equity/race-ethnicity.html" TargetMode="External"/><Relationship Id="rId76" Type="http://schemas.openxmlformats.org/officeDocument/2006/relationships/hyperlink" Target="https://www.cdc.gov/coronavirus/2019-ncov/need-extra-precautions/older-adults.html" TargetMode="External"/><Relationship Id="rId97" Type="http://schemas.openxmlformats.org/officeDocument/2006/relationships/hyperlink" Target="https://www.brookings.edu/blog/up-front/2020/06/16/race-gaps-in-covid-19-deaths-are-even-bigger-than-they-appear/" TargetMode="External"/><Relationship Id="rId120" Type="http://schemas.openxmlformats.org/officeDocument/2006/relationships/hyperlink" Target="https://www.who.int/news/item/13-10-2020-impact-of-covid-19-on-people's-livelihoods-their-health-and-our-food-systems" TargetMode="External"/><Relationship Id="rId141" Type="http://schemas.openxmlformats.org/officeDocument/2006/relationships/hyperlink" Target="https://www.who.int/news/item/13-10-2020-impact-of-covid-19-on-people's-livelihoods-their-health-and-our-food-systems" TargetMode="External"/><Relationship Id="rId7" Type="http://schemas.openxmlformats.org/officeDocument/2006/relationships/image" Target="media/image1.png"/><Relationship Id="rId162" Type="http://schemas.openxmlformats.org/officeDocument/2006/relationships/hyperlink" Target="https://www.scribbr.com/methodology/descriptive-research/" TargetMode="External"/><Relationship Id="rId183" Type="http://schemas.openxmlformats.org/officeDocument/2006/relationships/hyperlink" Target="https://www.rgare.com/knowledge-center/media/research/covid-19-mortality-rates-by-age-and-gender-why-is-the-disease-killing-more-men-than-women" TargetMode="External"/><Relationship Id="rId218" Type="http://schemas.openxmlformats.org/officeDocument/2006/relationships/hyperlink" Target="https://www.rgare.com/knowledge-center/media/research/covid-19-mortality-rates-by-age-and-gender-why-is-the-disease-killing-more-men-than-women" TargetMode="External"/><Relationship Id="rId239" Type="http://schemas.openxmlformats.org/officeDocument/2006/relationships/hyperlink" Target="https://www.rgare.com/knowledge-center/media/research/covid-19-mortality-rates-by-age-and-gender-why-is-the-disease-killing-more-men-than-women" TargetMode="External"/><Relationship Id="rId250" Type="http://schemas.openxmlformats.org/officeDocument/2006/relationships/hyperlink" Target="https://www.rgare.com/knowledge-center/media/research/covid-19-mortality-rates-by-age-and-gender-why-is-the-disease-killing-more-men-than-women" TargetMode="External"/><Relationship Id="rId271" Type="http://schemas.openxmlformats.org/officeDocument/2006/relationships/hyperlink" Target="https://journals.plos.org/plosone/article?id=10.1371/journal.pone.0241165" TargetMode="External"/><Relationship Id="rId292" Type="http://schemas.openxmlformats.org/officeDocument/2006/relationships/hyperlink" Target="https://www.ovationmr.com/target-population-in-research/" TargetMode="External"/><Relationship Id="rId306" Type="http://schemas.openxmlformats.org/officeDocument/2006/relationships/fontTable" Target="fontTable.xml"/><Relationship Id="rId24" Type="http://schemas.openxmlformats.org/officeDocument/2006/relationships/image" Target="media/image12.tmp"/><Relationship Id="rId45" Type="http://schemas.openxmlformats.org/officeDocument/2006/relationships/hyperlink" Target="https://emedicine.medscape.com/article/2500114-overview" TargetMode="External"/><Relationship Id="rId66" Type="http://schemas.openxmlformats.org/officeDocument/2006/relationships/hyperlink" Target="https://doi.org/10.1007/s40520-020-01775-x" TargetMode="External"/><Relationship Id="rId87" Type="http://schemas.openxmlformats.org/officeDocument/2006/relationships/hyperlink" Target="https://www.ncbi.nlm.nih.gov/pmc/articles/PMC7147210/" TargetMode="External"/><Relationship Id="rId110" Type="http://schemas.openxmlformats.org/officeDocument/2006/relationships/hyperlink" Target="https://www.brookings.edu/blog/up-front/2020/06/16/race-gaps-in-covid-19-deaths-are-even-bigger-than-they-appear/" TargetMode="External"/><Relationship Id="rId131" Type="http://schemas.openxmlformats.org/officeDocument/2006/relationships/hyperlink" Target="https://www.who.int/news/item/13-10-2020-impact-of-covid-19-on-people's-livelihoods-their-health-and-our-food-systems" TargetMode="External"/><Relationship Id="rId152" Type="http://schemas.openxmlformats.org/officeDocument/2006/relationships/hyperlink" Target="https://www.who.int/news/item/13-10-2020-impact-of-covid-19-on-people's-livelihoods-their-health-and-our-food-systems" TargetMode="External"/><Relationship Id="rId173" Type="http://schemas.openxmlformats.org/officeDocument/2006/relationships/hyperlink" Target="https://www.rgare.com/knowledge-center/media/research/covid-19-mortality-rates-by-age-and-gender-why-is-the-disease-killing-more-men-than-women" TargetMode="External"/><Relationship Id="rId194" Type="http://schemas.openxmlformats.org/officeDocument/2006/relationships/hyperlink" Target="https://www.rgare.com/knowledge-center/media/research/covid-19-mortality-rates-by-age-and-gender-why-is-the-disease-killing-more-men-than-women" TargetMode="External"/><Relationship Id="rId208" Type="http://schemas.openxmlformats.org/officeDocument/2006/relationships/hyperlink" Target="https://www.rgare.com/knowledge-center/media/research/covid-19-mortality-rates-by-age-and-gender-why-is-the-disease-killing-more-men-than-women" TargetMode="External"/><Relationship Id="rId229" Type="http://schemas.openxmlformats.org/officeDocument/2006/relationships/hyperlink" Target="https://www.rgare.com/knowledge-center/media/research/covid-19-mortality-rates-by-age-and-gender-why-is-the-disease-killing-more-men-than-women" TargetMode="External"/><Relationship Id="rId240" Type="http://schemas.openxmlformats.org/officeDocument/2006/relationships/hyperlink" Target="https://www.rgare.com/knowledge-center/media/research/covid-19-mortality-rates-by-age-and-gender-why-is-the-disease-killing-more-men-than-women" TargetMode="External"/><Relationship Id="rId261" Type="http://schemas.openxmlformats.org/officeDocument/2006/relationships/hyperlink" Target="https://www.rgare.com/knowledge-center/media/research/covid-19-mortality-rates-by-age-and-gender-why-is-the-disease-killing-more-men-than-women" TargetMode="External"/><Relationship Id="rId14" Type="http://schemas.openxmlformats.org/officeDocument/2006/relationships/image" Target="media/image2.tmp"/><Relationship Id="rId35" Type="http://schemas.openxmlformats.org/officeDocument/2006/relationships/hyperlink" Target="https://www.karger.com/Article/Fulltext/512592" TargetMode="External"/><Relationship Id="rId56" Type="http://schemas.openxmlformats.org/officeDocument/2006/relationships/hyperlink" Target="https://www.cdc.gov/coronavirus/2019-ncov/community/health-equity/race-ethnicity.html" TargetMode="External"/><Relationship Id="rId77" Type="http://schemas.openxmlformats.org/officeDocument/2006/relationships/hyperlink" Target="https://www.cdc.gov/coronavirus/2019-ncov/need-extra-precautions/older-adults.html" TargetMode="External"/><Relationship Id="rId100" Type="http://schemas.openxmlformats.org/officeDocument/2006/relationships/hyperlink" Target="https://www.brookings.edu/blog/up-front/2020/06/16/race-gaps-in-covid-19-deaths-are-even-bigger-than-they-appear/" TargetMode="External"/><Relationship Id="rId282" Type="http://schemas.openxmlformats.org/officeDocument/2006/relationships/hyperlink" Target="https://www.medicalnewstoday.com/articles/pneumonia-and-covid-19" TargetMode="External"/><Relationship Id="rId8" Type="http://schemas.openxmlformats.org/officeDocument/2006/relationships/footer" Target="footer1.xml"/><Relationship Id="rId98" Type="http://schemas.openxmlformats.org/officeDocument/2006/relationships/hyperlink" Target="https://www.brookings.edu/blog/up-front/2020/06/16/race-gaps-in-covid-19-deaths-are-even-bigger-than-they-appear/" TargetMode="External"/><Relationship Id="rId121" Type="http://schemas.openxmlformats.org/officeDocument/2006/relationships/hyperlink" Target="https://www.who.int/news/item/13-10-2020-impact-of-covid-19-on-people's-livelihoods-their-health-and-our-food-systems" TargetMode="External"/><Relationship Id="rId142" Type="http://schemas.openxmlformats.org/officeDocument/2006/relationships/hyperlink" Target="https://www.who.int/news/item/13-10-2020-impact-of-covid-19-on-people's-livelihoods-their-health-and-our-food-systems" TargetMode="External"/><Relationship Id="rId163" Type="http://schemas.openxmlformats.org/officeDocument/2006/relationships/hyperlink" Target="https://www.scribbr.com/methodology/descriptive-research/" TargetMode="External"/><Relationship Id="rId184" Type="http://schemas.openxmlformats.org/officeDocument/2006/relationships/hyperlink" Target="https://www.rgare.com/knowledge-center/media/research/covid-19-mortality-rates-by-age-and-gender-why-is-the-disease-killing-more-men-than-women" TargetMode="External"/><Relationship Id="rId219" Type="http://schemas.openxmlformats.org/officeDocument/2006/relationships/hyperlink" Target="https://www.rgare.com/knowledge-center/media/research/covid-19-mortality-rates-by-age-and-gender-why-is-the-disease-killing-more-men-than-women" TargetMode="External"/><Relationship Id="rId230" Type="http://schemas.openxmlformats.org/officeDocument/2006/relationships/hyperlink" Target="https://www.rgare.com/knowledge-center/media/research/covid-19-mortality-rates-by-age-and-gender-why-is-the-disease-killing-more-men-than-women" TargetMode="External"/><Relationship Id="rId251" Type="http://schemas.openxmlformats.org/officeDocument/2006/relationships/hyperlink" Target="https://www.rgare.com/knowledge-center/media/research/covid-19-mortality-rates-by-age-and-gender-why-is-the-disease-killing-more-men-than-women" TargetMode="External"/><Relationship Id="rId25" Type="http://schemas.openxmlformats.org/officeDocument/2006/relationships/image" Target="media/image13.tmp"/><Relationship Id="rId46" Type="http://schemas.openxmlformats.org/officeDocument/2006/relationships/hyperlink" Target="https://emedicine.medscape.com/article/2500114-overview" TargetMode="External"/><Relationship Id="rId67" Type="http://schemas.openxmlformats.org/officeDocument/2006/relationships/hyperlink" Target="https://doi.org/10.1007/s40520-020-01775-x" TargetMode="External"/><Relationship Id="rId272" Type="http://schemas.openxmlformats.org/officeDocument/2006/relationships/hyperlink" Target="https://www.investopedia.com/terms/s/sample.asp" TargetMode="External"/><Relationship Id="rId293" Type="http://schemas.openxmlformats.org/officeDocument/2006/relationships/hyperlink" Target="https://www.ovationmr.com/target-population-in-research/" TargetMode="External"/><Relationship Id="rId307" Type="http://schemas.openxmlformats.org/officeDocument/2006/relationships/theme" Target="theme/theme1.xml"/><Relationship Id="rId88" Type="http://schemas.openxmlformats.org/officeDocument/2006/relationships/hyperlink" Target="https://www.ncbi.nlm.nih.gov/pmc/articles/PMC7147210/" TargetMode="External"/><Relationship Id="rId111" Type="http://schemas.openxmlformats.org/officeDocument/2006/relationships/hyperlink" Target="https://www.brookings.edu/blog/up-front/2020/06/16/race-gaps-in-covid-19-deaths-are-even-bigger-than-they-appear/" TargetMode="External"/><Relationship Id="rId132" Type="http://schemas.openxmlformats.org/officeDocument/2006/relationships/hyperlink" Target="https://www.who.int/news/item/13-10-2020-impact-of-covid-19-on-people's-livelihoods-their-health-and-our-food-systems" TargetMode="External"/><Relationship Id="rId153" Type="http://schemas.openxmlformats.org/officeDocument/2006/relationships/hyperlink" Target="https://www.who.int/news/item/13-10-2020-impact-of-covid-19-on-people's-livelihoods-their-health-and-our-food-systems" TargetMode="External"/><Relationship Id="rId174" Type="http://schemas.openxmlformats.org/officeDocument/2006/relationships/hyperlink" Target="https://www.rgare.com/knowledge-center/media/research/covid-19-mortality-rates-by-age-and-gender-why-is-the-disease-killing-more-men-than-women" TargetMode="External"/><Relationship Id="rId195" Type="http://schemas.openxmlformats.org/officeDocument/2006/relationships/hyperlink" Target="https://www.rgare.com/knowledge-center/media/research/covid-19-mortality-rates-by-age-and-gender-why-is-the-disease-killing-more-men-than-women" TargetMode="External"/><Relationship Id="rId209" Type="http://schemas.openxmlformats.org/officeDocument/2006/relationships/hyperlink" Target="https://www.rgare.com/knowledge-center/media/research/covid-19-mortality-rates-by-age-and-gender-why-is-the-disease-killing-more-men-than-women" TargetMode="External"/><Relationship Id="rId220" Type="http://schemas.openxmlformats.org/officeDocument/2006/relationships/hyperlink" Target="https://www.rgare.com/knowledge-center/media/research/covid-19-mortality-rates-by-age-and-gender-why-is-the-disease-killing-more-men-than-women" TargetMode="External"/><Relationship Id="rId241" Type="http://schemas.openxmlformats.org/officeDocument/2006/relationships/hyperlink" Target="https://www.rgare.com/knowledge-center/media/research/covid-19-mortality-rates-by-age-and-gender-why-is-the-disease-killing-more-men-than-women" TargetMode="External"/><Relationship Id="rId15" Type="http://schemas.openxmlformats.org/officeDocument/2006/relationships/image" Target="media/image3.tmp"/><Relationship Id="rId36" Type="http://schemas.openxmlformats.org/officeDocument/2006/relationships/hyperlink" Target="https://www.karger.com/Article/Fulltext/512592" TargetMode="External"/><Relationship Id="rId57" Type="http://schemas.openxmlformats.org/officeDocument/2006/relationships/hyperlink" Target="https://www.cdc.gov/coronavirus/2019-ncov/community/health-equity/race-ethnicity.html" TargetMode="External"/><Relationship Id="rId262" Type="http://schemas.openxmlformats.org/officeDocument/2006/relationships/hyperlink" Target="https://www.rgare.com/knowledge-center/media/research/covid-19-mortality-rates-by-age-and-gender-why-is-the-disease-killing-more-men-than-women" TargetMode="External"/><Relationship Id="rId283" Type="http://schemas.openxmlformats.org/officeDocument/2006/relationships/hyperlink" Target="https://www.medicalnewstoday.com/articles/pneumonia-and-covid-19" TargetMode="External"/><Relationship Id="rId78" Type="http://schemas.openxmlformats.org/officeDocument/2006/relationships/hyperlink" Target="https://www.cdc.gov/coronavirus/2019-ncov/need-extra-precautions/older-adults.html" TargetMode="External"/><Relationship Id="rId99" Type="http://schemas.openxmlformats.org/officeDocument/2006/relationships/hyperlink" Target="https://www.brookings.edu/blog/up-front/2020/06/16/race-gaps-in-covid-19-deaths-are-even-bigger-than-they-appear/" TargetMode="External"/><Relationship Id="rId101" Type="http://schemas.openxmlformats.org/officeDocument/2006/relationships/hyperlink" Target="https://www.brookings.edu/blog/up-front/2020/06/16/race-gaps-in-covid-19-deaths-are-even-bigger-than-they-appear/" TargetMode="External"/><Relationship Id="rId122" Type="http://schemas.openxmlformats.org/officeDocument/2006/relationships/hyperlink" Target="https://www.who.int/news/item/13-10-2020-impact-of-covid-19-on-people's-livelihoods-their-health-and-our-food-systems" TargetMode="External"/><Relationship Id="rId143" Type="http://schemas.openxmlformats.org/officeDocument/2006/relationships/hyperlink" Target="https://www.who.int/news/item/13-10-2020-impact-of-covid-19-on-people's-livelihoods-their-health-and-our-food-systems" TargetMode="External"/><Relationship Id="rId164" Type="http://schemas.openxmlformats.org/officeDocument/2006/relationships/hyperlink" Target="https://www.scribbr.com/methodology/descriptive-research/" TargetMode="External"/><Relationship Id="rId185" Type="http://schemas.openxmlformats.org/officeDocument/2006/relationships/hyperlink" Target="https://www.rgare.com/knowledge-center/media/research/covid-19-mortality-rates-by-age-and-gender-why-is-the-disease-killing-more-men-than-women" TargetMode="External"/><Relationship Id="rId9" Type="http://schemas.openxmlformats.org/officeDocument/2006/relationships/footer" Target="footer2.xml"/><Relationship Id="rId210" Type="http://schemas.openxmlformats.org/officeDocument/2006/relationships/hyperlink" Target="https://www.rgare.com/knowledge-center/media/research/covid-19-mortality-rates-by-age-and-gender-why-is-the-disease-killing-more-men-than-women" TargetMode="External"/><Relationship Id="rId26" Type="http://schemas.openxmlformats.org/officeDocument/2006/relationships/image" Target="media/image14.tmp"/><Relationship Id="rId231" Type="http://schemas.openxmlformats.org/officeDocument/2006/relationships/hyperlink" Target="https://www.rgare.com/knowledge-center/media/research/covid-19-mortality-rates-by-age-and-gender-why-is-the-disease-killing-more-men-than-women" TargetMode="External"/><Relationship Id="rId252" Type="http://schemas.openxmlformats.org/officeDocument/2006/relationships/hyperlink" Target="https://www.rgare.com/knowledge-center/media/research/covid-19-mortality-rates-by-age-and-gender-why-is-the-disease-killing-more-men-than-women" TargetMode="External"/><Relationship Id="rId273" Type="http://schemas.openxmlformats.org/officeDocument/2006/relationships/hyperlink" Target="https://www.investopedia.com/terms/s/sample.asp" TargetMode="External"/><Relationship Id="rId294" Type="http://schemas.openxmlformats.org/officeDocument/2006/relationships/hyperlink" Target="https://www.ovationmr.com/target-population-in-research/" TargetMode="External"/><Relationship Id="rId47" Type="http://schemas.openxmlformats.org/officeDocument/2006/relationships/hyperlink" Target="https://emedicine.medscape.com/article/2500114-overview" TargetMode="External"/><Relationship Id="rId68" Type="http://schemas.openxmlformats.org/officeDocument/2006/relationships/hyperlink" Target="https://doi.org/10.1007/s40520-020-01775-x" TargetMode="External"/><Relationship Id="rId89" Type="http://schemas.openxmlformats.org/officeDocument/2006/relationships/hyperlink" Target="https://www.brookings.edu/blog/up-front/2020/06/16/race-gaps-in-covid-19-deaths-are-even-bigger-than-they-appear/" TargetMode="External"/><Relationship Id="rId112" Type="http://schemas.openxmlformats.org/officeDocument/2006/relationships/hyperlink" Target="https://www.brookings.edu/blog/up-front/2020/06/16/race-gaps-in-covid-19-deaths-are-even-bigger-than-they-appear/" TargetMode="External"/><Relationship Id="rId133" Type="http://schemas.openxmlformats.org/officeDocument/2006/relationships/hyperlink" Target="https://www.who.int/news/item/13-10-2020-impact-of-covid-19-on-people's-livelihoods-their-health-and-our-food-systems" TargetMode="External"/><Relationship Id="rId154" Type="http://schemas.openxmlformats.org/officeDocument/2006/relationships/hyperlink" Target="https://www.who.int/news/item/13-10-2020-impact-of-covid-19-on-people's-livelihoods-their-health-and-our-food-systems" TargetMode="External"/><Relationship Id="rId175" Type="http://schemas.openxmlformats.org/officeDocument/2006/relationships/hyperlink" Target="https://www.rgare.com/knowledge-center/media/research/covid-19-mortality-rates-by-age-and-gender-why-is-the-disease-killing-more-men-than-women" TargetMode="External"/><Relationship Id="rId196" Type="http://schemas.openxmlformats.org/officeDocument/2006/relationships/hyperlink" Target="https://www.rgare.com/knowledge-center/media/research/covid-19-mortality-rates-by-age-and-gender-why-is-the-disease-killing-more-men-than-women" TargetMode="External"/><Relationship Id="rId200" Type="http://schemas.openxmlformats.org/officeDocument/2006/relationships/hyperlink" Target="https://www.rgare.com/knowledge-center/media/research/covid-19-mortality-rates-by-age-and-gender-why-is-the-disease-killing-more-men-than-women" TargetMode="External"/><Relationship Id="rId16" Type="http://schemas.openxmlformats.org/officeDocument/2006/relationships/image" Target="media/image4.tmp"/><Relationship Id="rId221" Type="http://schemas.openxmlformats.org/officeDocument/2006/relationships/hyperlink" Target="https://www.rgare.com/knowledge-center/media/research/covid-19-mortality-rates-by-age-and-gender-why-is-the-disease-killing-more-men-than-women" TargetMode="External"/><Relationship Id="rId242" Type="http://schemas.openxmlformats.org/officeDocument/2006/relationships/hyperlink" Target="https://www.rgare.com/knowledge-center/media/research/covid-19-mortality-rates-by-age-and-gender-why-is-the-disease-killing-more-men-than-women" TargetMode="External"/><Relationship Id="rId263" Type="http://schemas.openxmlformats.org/officeDocument/2006/relationships/hyperlink" Target="https://www.rgare.com/knowledge-center/media/research/covid-19-mortality-rates-by-age-and-gender-why-is-the-disease-killing-more-men-than-women" TargetMode="External"/><Relationship Id="rId284" Type="http://schemas.openxmlformats.org/officeDocument/2006/relationships/hyperlink" Target="https://www.medicalnewstoday.com/articles/pneumonia-and-covid-19" TargetMode="External"/><Relationship Id="rId37" Type="http://schemas.openxmlformats.org/officeDocument/2006/relationships/hyperlink" Target="https://www.nationalgeographic.com/culture/article/race-ethnicity" TargetMode="External"/><Relationship Id="rId58" Type="http://schemas.openxmlformats.org/officeDocument/2006/relationships/hyperlink" Target="https://www.cdc.gov/coronavirus/2019-ncov/community/health-equity/race-ethnicity.html" TargetMode="External"/><Relationship Id="rId79" Type="http://schemas.openxmlformats.org/officeDocument/2006/relationships/hyperlink" Target="https://www.cdc.gov/coronavirus/2019-ncov/need-extra-precautions/older-adults.html" TargetMode="External"/><Relationship Id="rId102" Type="http://schemas.openxmlformats.org/officeDocument/2006/relationships/hyperlink" Target="https://www.brookings.edu/blog/up-front/2020/06/16/race-gaps-in-covid-19-deaths-are-even-bigger-than-they-appear/" TargetMode="External"/><Relationship Id="rId123" Type="http://schemas.openxmlformats.org/officeDocument/2006/relationships/hyperlink" Target="https://www.who.int/news/item/13-10-2020-impact-of-covid-19-on-people's-livelihoods-their-health-and-our-food-systems" TargetMode="External"/><Relationship Id="rId144" Type="http://schemas.openxmlformats.org/officeDocument/2006/relationships/hyperlink" Target="https://www.who.int/news/item/13-10-2020-impact-of-covid-19-on-people's-livelihoods-their-health-and-our-food-systems" TargetMode="External"/><Relationship Id="rId90" Type="http://schemas.openxmlformats.org/officeDocument/2006/relationships/hyperlink" Target="https://www.brookings.edu/blog/up-front/2020/06/16/race-gaps-in-covid-19-deaths-are-even-bigger-than-they-appear/" TargetMode="External"/><Relationship Id="rId165" Type="http://schemas.openxmlformats.org/officeDocument/2006/relationships/hyperlink" Target="https://www.scribbr.com/methodology/descriptive-research/" TargetMode="External"/><Relationship Id="rId186" Type="http://schemas.openxmlformats.org/officeDocument/2006/relationships/hyperlink" Target="https://www.rgare.com/knowledge-center/media/research/covid-19-mortality-rates-by-age-and-gender-why-is-the-disease-killing-more-men-than-women" TargetMode="External"/><Relationship Id="rId211" Type="http://schemas.openxmlformats.org/officeDocument/2006/relationships/hyperlink" Target="https://www.rgare.com/knowledge-center/media/research/covid-19-mortality-rates-by-age-and-gender-why-is-the-disease-killing-more-men-than-women" TargetMode="External"/><Relationship Id="rId232" Type="http://schemas.openxmlformats.org/officeDocument/2006/relationships/hyperlink" Target="https://www.rgare.com/knowledge-center/media/research/covid-19-mortality-rates-by-age-and-gender-why-is-the-disease-killing-more-men-than-women" TargetMode="External"/><Relationship Id="rId253" Type="http://schemas.openxmlformats.org/officeDocument/2006/relationships/hyperlink" Target="https://www.rgare.com/knowledge-center/media/research/covid-19-mortality-rates-by-age-and-gender-why-is-the-disease-killing-more-men-than-women" TargetMode="External"/><Relationship Id="rId274" Type="http://schemas.openxmlformats.org/officeDocument/2006/relationships/hyperlink" Target="https://www.investopedia.com/terms/s/sample.asp" TargetMode="External"/><Relationship Id="rId295" Type="http://schemas.openxmlformats.org/officeDocument/2006/relationships/hyperlink" Target="https://www.ovationmr.com/target-population-in-research/" TargetMode="External"/><Relationship Id="rId27" Type="http://schemas.openxmlformats.org/officeDocument/2006/relationships/image" Target="media/image15.tmp"/><Relationship Id="rId48" Type="http://schemas.openxmlformats.org/officeDocument/2006/relationships/hyperlink" Target="https://emedicine.medscape.com/article/2500114-overview" TargetMode="External"/><Relationship Id="rId69" Type="http://schemas.openxmlformats.org/officeDocument/2006/relationships/hyperlink" Target="https://doi.org/10.1007/s40520-020-01775-x" TargetMode="External"/><Relationship Id="rId113" Type="http://schemas.openxmlformats.org/officeDocument/2006/relationships/hyperlink" Target="https://www.brookings.edu/blog/up-front/2020/06/16/race-gaps-in-covid-19-deaths-are-even-bigger-than-they-appear/" TargetMode="External"/><Relationship Id="rId134" Type="http://schemas.openxmlformats.org/officeDocument/2006/relationships/hyperlink" Target="https://www.who.int/news/item/13-10-2020-impact-of-covid-19-on-people's-livelihoods-their-health-and-our-food-systems" TargetMode="External"/><Relationship Id="rId80" Type="http://schemas.openxmlformats.org/officeDocument/2006/relationships/hyperlink" Target="https://www.cdc.gov/coronavirus/2019-ncov/need-extra-precautions/older-adults.html" TargetMode="External"/><Relationship Id="rId155" Type="http://schemas.openxmlformats.org/officeDocument/2006/relationships/hyperlink" Target="https://www.who.int/news/item/13-10-2020-impact-of-covid-19-on-people's-livelihoods-their-health-and-our-food-systems" TargetMode="External"/><Relationship Id="rId176" Type="http://schemas.openxmlformats.org/officeDocument/2006/relationships/hyperlink" Target="https://www.rgare.com/knowledge-center/media/research/covid-19-mortality-rates-by-age-and-gender-why-is-the-disease-killing-more-men-than-women" TargetMode="External"/><Relationship Id="rId197" Type="http://schemas.openxmlformats.org/officeDocument/2006/relationships/hyperlink" Target="https://www.rgare.com/knowledge-center/media/research/covid-19-mortality-rates-by-age-and-gender-why-is-the-disease-killing-more-men-than-women" TargetMode="External"/><Relationship Id="rId201" Type="http://schemas.openxmlformats.org/officeDocument/2006/relationships/hyperlink" Target="https://www.rgare.com/knowledge-center/media/research/covid-19-mortality-rates-by-age-and-gender-why-is-the-disease-killing-more-men-than-women" TargetMode="External"/><Relationship Id="rId222" Type="http://schemas.openxmlformats.org/officeDocument/2006/relationships/hyperlink" Target="https://www.rgare.com/knowledge-center/media/research/covid-19-mortality-rates-by-age-and-gender-why-is-the-disease-killing-more-men-than-women" TargetMode="External"/><Relationship Id="rId243" Type="http://schemas.openxmlformats.org/officeDocument/2006/relationships/hyperlink" Target="https://www.rgare.com/knowledge-center/media/research/covid-19-mortality-rates-by-age-and-gender-why-is-the-disease-killing-more-men-than-women" TargetMode="External"/><Relationship Id="rId264" Type="http://schemas.openxmlformats.org/officeDocument/2006/relationships/hyperlink" Target="https://www.rgare.com/knowledge-center/media/research/covid-19-mortality-rates-by-age-and-gender-why-is-the-disease-killing-more-men-than-women" TargetMode="External"/><Relationship Id="rId285" Type="http://schemas.openxmlformats.org/officeDocument/2006/relationships/hyperlink" Target="https://www.medicalnewstoday.com/articles/pneumonia-and-covid-19" TargetMode="External"/><Relationship Id="rId17" Type="http://schemas.openxmlformats.org/officeDocument/2006/relationships/image" Target="media/image5.tmp"/><Relationship Id="rId38" Type="http://schemas.openxmlformats.org/officeDocument/2006/relationships/hyperlink" Target="https://www.nationalgeographic.com/culture/article/race-ethnicity" TargetMode="External"/><Relationship Id="rId59" Type="http://schemas.openxmlformats.org/officeDocument/2006/relationships/hyperlink" Target="https://www.cdc.gov/coronavirus/2019-ncov/community/health-equity/race-ethnicity.html" TargetMode="External"/><Relationship Id="rId103" Type="http://schemas.openxmlformats.org/officeDocument/2006/relationships/hyperlink" Target="https://www.brookings.edu/blog/up-front/2020/06/16/race-gaps-in-covid-19-deaths-are-even-bigger-than-they-appear/" TargetMode="External"/><Relationship Id="rId124" Type="http://schemas.openxmlformats.org/officeDocument/2006/relationships/hyperlink" Target="https://www.who.int/news/item/13-10-2020-impact-of-covid-19-on-people's-livelihoods-their-health-and-our-food-systems" TargetMode="External"/><Relationship Id="rId70" Type="http://schemas.openxmlformats.org/officeDocument/2006/relationships/hyperlink" Target="https://doi.org/10.1007/s40520-020-01775-x" TargetMode="External"/><Relationship Id="rId91" Type="http://schemas.openxmlformats.org/officeDocument/2006/relationships/hyperlink" Target="https://www.brookings.edu/blog/up-front/2020/06/16/race-gaps-in-covid-19-deaths-are-even-bigger-than-they-appear/" TargetMode="External"/><Relationship Id="rId145" Type="http://schemas.openxmlformats.org/officeDocument/2006/relationships/hyperlink" Target="https://www.who.int/news/item/13-10-2020-impact-of-covid-19-on-people's-livelihoods-their-health-and-our-food-systems" TargetMode="External"/><Relationship Id="rId166" Type="http://schemas.openxmlformats.org/officeDocument/2006/relationships/hyperlink" Target="https://www.scribbr.com/methodology/descriptive-research/" TargetMode="External"/><Relationship Id="rId187" Type="http://schemas.openxmlformats.org/officeDocument/2006/relationships/hyperlink" Target="https://www.rgare.com/knowledge-center/media/research/covid-19-mortality-rates-by-age-and-gender-why-is-the-disease-killing-more-men-than-women" TargetMode="External"/><Relationship Id="rId1" Type="http://schemas.openxmlformats.org/officeDocument/2006/relationships/numbering" Target="numbering.xml"/><Relationship Id="rId212" Type="http://schemas.openxmlformats.org/officeDocument/2006/relationships/hyperlink" Target="https://www.rgare.com/knowledge-center/media/research/covid-19-mortality-rates-by-age-and-gender-why-is-the-disease-killing-more-men-than-women" TargetMode="External"/><Relationship Id="rId233" Type="http://schemas.openxmlformats.org/officeDocument/2006/relationships/hyperlink" Target="https://www.rgare.com/knowledge-center/media/research/covid-19-mortality-rates-by-age-and-gender-why-is-the-disease-killing-more-men-than-women" TargetMode="External"/><Relationship Id="rId254" Type="http://schemas.openxmlformats.org/officeDocument/2006/relationships/hyperlink" Target="https://www.rgare.com/knowledge-center/media/research/covid-19-mortality-rates-by-age-and-gender-why-is-the-disease-killing-more-men-than-women" TargetMode="External"/><Relationship Id="rId28" Type="http://schemas.openxmlformats.org/officeDocument/2006/relationships/image" Target="media/image16.tmp"/><Relationship Id="rId49" Type="http://schemas.openxmlformats.org/officeDocument/2006/relationships/hyperlink" Target="https://emedicine.medscape.com/article/2500114-overview" TargetMode="External"/><Relationship Id="rId114" Type="http://schemas.openxmlformats.org/officeDocument/2006/relationships/hyperlink" Target="https://www.brookings.edu/blog/up-front/2020/06/16/race-gaps-in-covid-19-deaths-are-even-bigger-than-they-appear/" TargetMode="External"/><Relationship Id="rId275" Type="http://schemas.openxmlformats.org/officeDocument/2006/relationships/hyperlink" Target="https://www.sciencedirect.com/topics/engineering/target-population" TargetMode="External"/><Relationship Id="rId296" Type="http://schemas.openxmlformats.org/officeDocument/2006/relationships/hyperlink" Target="https://www.ovationmr.com/target-population-in-research/" TargetMode="External"/><Relationship Id="rId300" Type="http://schemas.openxmlformats.org/officeDocument/2006/relationships/hyperlink" Target="https://www.ovationmr.com/target-population-in-research/" TargetMode="External"/><Relationship Id="rId60" Type="http://schemas.openxmlformats.org/officeDocument/2006/relationships/hyperlink" Target="https://doi.org/10.1007/s40520-020-01775-x" TargetMode="External"/><Relationship Id="rId81" Type="http://schemas.openxmlformats.org/officeDocument/2006/relationships/hyperlink" Target="https://www.cdc.gov/coronavirus/2019-ncov/need-extra-precautions/older-adults.html" TargetMode="External"/><Relationship Id="rId135" Type="http://schemas.openxmlformats.org/officeDocument/2006/relationships/hyperlink" Target="https://www.who.int/news/item/13-10-2020-impact-of-covid-19-on-people's-livelihoods-their-health-and-our-food-systems" TargetMode="External"/><Relationship Id="rId156" Type="http://schemas.openxmlformats.org/officeDocument/2006/relationships/hyperlink" Target="https://www.who.int/news/item/13-10-2020-impact-of-covid-19-on-people's-livelihoods-their-health-and-our-food-systems" TargetMode="External"/><Relationship Id="rId177" Type="http://schemas.openxmlformats.org/officeDocument/2006/relationships/hyperlink" Target="https://www.rgare.com/knowledge-center/media/research/covid-19-mortality-rates-by-age-and-gender-why-is-the-disease-killing-more-men-than-women" TargetMode="External"/><Relationship Id="rId198" Type="http://schemas.openxmlformats.org/officeDocument/2006/relationships/hyperlink" Target="https://www.rgare.com/knowledge-center/media/research/covid-19-mortality-rates-by-age-and-gender-why-is-the-disease-killing-more-men-than-women" TargetMode="External"/><Relationship Id="rId202" Type="http://schemas.openxmlformats.org/officeDocument/2006/relationships/hyperlink" Target="https://www.rgare.com/knowledge-center/media/research/covid-19-mortality-rates-by-age-and-gender-why-is-the-disease-killing-more-men-than-women" TargetMode="External"/><Relationship Id="rId223" Type="http://schemas.openxmlformats.org/officeDocument/2006/relationships/hyperlink" Target="https://www.rgare.com/knowledge-center/media/research/covid-19-mortality-rates-by-age-and-gender-why-is-the-disease-killing-more-men-than-women" TargetMode="External"/><Relationship Id="rId244" Type="http://schemas.openxmlformats.org/officeDocument/2006/relationships/hyperlink" Target="https://www.rgare.com/knowledge-center/media/research/covid-19-mortality-rates-by-age-and-gender-why-is-the-disease-killing-more-men-than-women" TargetMode="External"/><Relationship Id="rId18" Type="http://schemas.openxmlformats.org/officeDocument/2006/relationships/image" Target="media/image6.tmp"/><Relationship Id="rId39" Type="http://schemas.openxmlformats.org/officeDocument/2006/relationships/hyperlink" Target="https://www.nationalgeographic.com/culture/article/race-ethnicity" TargetMode="External"/><Relationship Id="rId265" Type="http://schemas.openxmlformats.org/officeDocument/2006/relationships/hyperlink" Target="https://www.rgare.com/knowledge-center/media/research/covid-19-mortality-rates-by-age-and-gender-why-is-the-disease-killing-more-men-than-women" TargetMode="External"/><Relationship Id="rId286" Type="http://schemas.openxmlformats.org/officeDocument/2006/relationships/hyperlink" Target="https://www.medicalnewstoday.com/articles/pneumonia-and-covid-19" TargetMode="External"/><Relationship Id="rId50" Type="http://schemas.openxmlformats.org/officeDocument/2006/relationships/hyperlink" Target="https://www.cdc.gov/coronavirus/2019-ncov/community/health-equity/race-ethnicity.html" TargetMode="External"/><Relationship Id="rId104" Type="http://schemas.openxmlformats.org/officeDocument/2006/relationships/hyperlink" Target="https://www.brookings.edu/blog/up-front/2020/06/16/race-gaps-in-covid-19-deaths-are-even-bigger-than-they-appear/" TargetMode="External"/><Relationship Id="rId125" Type="http://schemas.openxmlformats.org/officeDocument/2006/relationships/hyperlink" Target="https://www.who.int/news/item/13-10-2020-impact-of-covid-19-on-people's-livelihoods-their-health-and-our-food-systems" TargetMode="External"/><Relationship Id="rId146" Type="http://schemas.openxmlformats.org/officeDocument/2006/relationships/hyperlink" Target="https://www.who.int/news/item/13-10-2020-impact-of-covid-19-on-people's-livelihoods-their-health-and-our-food-systems" TargetMode="External"/><Relationship Id="rId167" Type="http://schemas.openxmlformats.org/officeDocument/2006/relationships/hyperlink" Target="https://www.rgare.com/knowledge-center/media/research/covid-19-mortality-rates-by-age-and-gender-why-is-the-disease-killing-more-men-than-women" TargetMode="External"/><Relationship Id="rId188" Type="http://schemas.openxmlformats.org/officeDocument/2006/relationships/hyperlink" Target="https://www.rgare.com/knowledge-center/media/research/covid-19-mortality-rates-by-age-and-gender-why-is-the-disease-killing-more-men-than-women" TargetMode="External"/><Relationship Id="rId71" Type="http://schemas.openxmlformats.org/officeDocument/2006/relationships/hyperlink" Target="https://www.cdc.gov/coronavirus/2019-ncov/need-extra-precautions/older-adults.html" TargetMode="External"/><Relationship Id="rId92" Type="http://schemas.openxmlformats.org/officeDocument/2006/relationships/hyperlink" Target="https://www.brookings.edu/blog/up-front/2020/06/16/race-gaps-in-covid-19-deaths-are-even-bigger-than-they-appear/" TargetMode="External"/><Relationship Id="rId213" Type="http://schemas.openxmlformats.org/officeDocument/2006/relationships/hyperlink" Target="https://www.rgare.com/knowledge-center/media/research/covid-19-mortality-rates-by-age-and-gender-why-is-the-disease-killing-more-men-than-women" TargetMode="External"/><Relationship Id="rId234" Type="http://schemas.openxmlformats.org/officeDocument/2006/relationships/hyperlink" Target="https://www.rgare.com/knowledge-center/media/research/covid-19-mortality-rates-by-age-and-gender-why-is-the-disease-killing-more-men-than-women" TargetMode="External"/><Relationship Id="rId2" Type="http://schemas.openxmlformats.org/officeDocument/2006/relationships/styles" Target="styles.xml"/><Relationship Id="rId29" Type="http://schemas.openxmlformats.org/officeDocument/2006/relationships/hyperlink" Target="https://www.ncbi.nlm.nih.gov/pmc/articles/PMC7173682/" TargetMode="External"/><Relationship Id="rId255" Type="http://schemas.openxmlformats.org/officeDocument/2006/relationships/hyperlink" Target="https://www.rgare.com/knowledge-center/media/research/covid-19-mortality-rates-by-age-and-gender-why-is-the-disease-killing-more-men-than-women" TargetMode="External"/><Relationship Id="rId276" Type="http://schemas.openxmlformats.org/officeDocument/2006/relationships/hyperlink" Target="https://www.sciencedirect.com/topics/engineering/target-population" TargetMode="External"/><Relationship Id="rId297" Type="http://schemas.openxmlformats.org/officeDocument/2006/relationships/hyperlink" Target="https://www.ovationmr.com/target-population-in-research/" TargetMode="External"/><Relationship Id="rId40" Type="http://schemas.openxmlformats.org/officeDocument/2006/relationships/hyperlink" Target="https://www.nationalgeographic.com/culture/article/race-ethnicity" TargetMode="External"/><Relationship Id="rId115" Type="http://schemas.openxmlformats.org/officeDocument/2006/relationships/hyperlink" Target="https://www.who.int/news/item/13-10-2020-impact-of-covid-19-on-people's-livelihoods-their-health-and-our-food-systems" TargetMode="External"/><Relationship Id="rId136" Type="http://schemas.openxmlformats.org/officeDocument/2006/relationships/hyperlink" Target="https://www.who.int/news/item/13-10-2020-impact-of-covid-19-on-people's-livelihoods-their-health-and-our-food-systems" TargetMode="External"/><Relationship Id="rId157" Type="http://schemas.openxmlformats.org/officeDocument/2006/relationships/hyperlink" Target="https://www.who.int/news/item/13-10-2020-impact-of-covid-19-on-people's-livelihoods-their-health-and-our-food-systems" TargetMode="External"/><Relationship Id="rId178" Type="http://schemas.openxmlformats.org/officeDocument/2006/relationships/hyperlink" Target="https://www.rgare.com/knowledge-center/media/research/covid-19-mortality-rates-by-age-and-gender-why-is-the-disease-killing-more-men-than-women" TargetMode="External"/><Relationship Id="rId301" Type="http://schemas.openxmlformats.org/officeDocument/2006/relationships/hyperlink" Target="https://www.ovationmr.com/target-population-in-research/" TargetMode="External"/><Relationship Id="rId61" Type="http://schemas.openxmlformats.org/officeDocument/2006/relationships/hyperlink" Target="https://doi.org/10.1007/s40520-020-01775-x" TargetMode="External"/><Relationship Id="rId82" Type="http://schemas.openxmlformats.org/officeDocument/2006/relationships/hyperlink" Target="https://www.cdc.gov/coronavirus/2019-ncov/need-extra-precautions/older-adults.html" TargetMode="External"/><Relationship Id="rId199" Type="http://schemas.openxmlformats.org/officeDocument/2006/relationships/hyperlink" Target="https://www.rgare.com/knowledge-center/media/research/covid-19-mortality-rates-by-age-and-gender-why-is-the-disease-killing-more-men-than-women" TargetMode="External"/><Relationship Id="rId203" Type="http://schemas.openxmlformats.org/officeDocument/2006/relationships/hyperlink" Target="https://www.rgare.com/knowledge-center/media/research/covid-19-mortality-rates-by-age-and-gender-why-is-the-disease-killing-more-men-than-women" TargetMode="External"/><Relationship Id="rId19" Type="http://schemas.openxmlformats.org/officeDocument/2006/relationships/image" Target="media/image7.tmp"/><Relationship Id="rId224" Type="http://schemas.openxmlformats.org/officeDocument/2006/relationships/hyperlink" Target="https://www.rgare.com/knowledge-center/media/research/covid-19-mortality-rates-by-age-and-gender-why-is-the-disease-killing-more-men-than-women" TargetMode="External"/><Relationship Id="rId245" Type="http://schemas.openxmlformats.org/officeDocument/2006/relationships/hyperlink" Target="https://www.rgare.com/knowledge-center/media/research/covid-19-mortality-rates-by-age-and-gender-why-is-the-disease-killing-more-men-than-women" TargetMode="External"/><Relationship Id="rId266" Type="http://schemas.openxmlformats.org/officeDocument/2006/relationships/hyperlink" Target="https://www.rgare.com/knowledge-center/media/research/covid-19-mortality-rates-by-age-and-gender-why-is-the-disease-killing-more-men-than-women" TargetMode="External"/><Relationship Id="rId287" Type="http://schemas.openxmlformats.org/officeDocument/2006/relationships/hyperlink" Target="https://www.medicalnewstoday.com/articles/pneumonia-and-covid-19" TargetMode="External"/><Relationship Id="rId30" Type="http://schemas.openxmlformats.org/officeDocument/2006/relationships/hyperlink" Target="https://www.ncbi.nlm.nih.gov/pmc/articles/PMC7173682/" TargetMode="External"/><Relationship Id="rId105" Type="http://schemas.openxmlformats.org/officeDocument/2006/relationships/hyperlink" Target="https://www.brookings.edu/blog/up-front/2020/06/16/race-gaps-in-covid-19-deaths-are-even-bigger-than-they-appear/" TargetMode="External"/><Relationship Id="rId126" Type="http://schemas.openxmlformats.org/officeDocument/2006/relationships/hyperlink" Target="https://www.who.int/news/item/13-10-2020-impact-of-covid-19-on-people's-livelihoods-their-health-and-our-food-systems" TargetMode="External"/><Relationship Id="rId147" Type="http://schemas.openxmlformats.org/officeDocument/2006/relationships/hyperlink" Target="https://www.who.int/news/item/13-10-2020-impact-of-covid-19-on-people's-livelihoods-their-health-and-our-food-systems" TargetMode="External"/><Relationship Id="rId168" Type="http://schemas.openxmlformats.org/officeDocument/2006/relationships/hyperlink" Target="https://www.rgare.com/knowledge-center/media/research/covid-19-mortality-rates-by-age-and-gender-why-is-the-disease-killing-more-men-than-women" TargetMode="External"/><Relationship Id="rId51" Type="http://schemas.openxmlformats.org/officeDocument/2006/relationships/hyperlink" Target="https://www.cdc.gov/coronavirus/2019-ncov/community/health-equity/race-ethnicity.html" TargetMode="External"/><Relationship Id="rId72" Type="http://schemas.openxmlformats.org/officeDocument/2006/relationships/hyperlink" Target="https://www.cdc.gov/coronavirus/2019-ncov/need-extra-precautions/older-adults.html" TargetMode="External"/><Relationship Id="rId93" Type="http://schemas.openxmlformats.org/officeDocument/2006/relationships/hyperlink" Target="https://www.brookings.edu/blog/up-front/2020/06/16/race-gaps-in-covid-19-deaths-are-even-bigger-than-they-appear/" TargetMode="External"/><Relationship Id="rId189" Type="http://schemas.openxmlformats.org/officeDocument/2006/relationships/hyperlink" Target="https://www.rgare.com/knowledge-center/media/research/covid-19-mortality-rates-by-age-and-gender-why-is-the-disease-killing-more-men-than-women" TargetMode="External"/><Relationship Id="rId3" Type="http://schemas.openxmlformats.org/officeDocument/2006/relationships/settings" Target="settings.xml"/><Relationship Id="rId214" Type="http://schemas.openxmlformats.org/officeDocument/2006/relationships/hyperlink" Target="https://www.rgare.com/knowledge-center/media/research/covid-19-mortality-rates-by-age-and-gender-why-is-the-disease-killing-more-men-than-women" TargetMode="External"/><Relationship Id="rId235" Type="http://schemas.openxmlformats.org/officeDocument/2006/relationships/hyperlink" Target="https://www.rgare.com/knowledge-center/media/research/covid-19-mortality-rates-by-age-and-gender-why-is-the-disease-killing-more-men-than-women" TargetMode="External"/><Relationship Id="rId256" Type="http://schemas.openxmlformats.org/officeDocument/2006/relationships/hyperlink" Target="https://www.rgare.com/knowledge-center/media/research/covid-19-mortality-rates-by-age-and-gender-why-is-the-disease-killing-more-men-than-women" TargetMode="External"/><Relationship Id="rId277" Type="http://schemas.openxmlformats.org/officeDocument/2006/relationships/hyperlink" Target="https://www.sciencedirect.com/topics/engineering/target-population" TargetMode="External"/><Relationship Id="rId298" Type="http://schemas.openxmlformats.org/officeDocument/2006/relationships/hyperlink" Target="https://www.ovationmr.com/target-population-in-research/" TargetMode="External"/><Relationship Id="rId116" Type="http://schemas.openxmlformats.org/officeDocument/2006/relationships/hyperlink" Target="https://www.who.int/news/item/13-10-2020-impact-of-covid-19-on-people's-livelihoods-their-health-and-our-food-systems" TargetMode="External"/><Relationship Id="rId137" Type="http://schemas.openxmlformats.org/officeDocument/2006/relationships/hyperlink" Target="https://www.who.int/news/item/13-10-2020-impact-of-covid-19-on-people's-livelihoods-their-health-and-our-food-systems" TargetMode="External"/><Relationship Id="rId158" Type="http://schemas.openxmlformats.org/officeDocument/2006/relationships/hyperlink" Target="https://www.who.int/news/item/13-10-2020-impact-of-covid-19-on-people's-livelihoods-their-health-and-our-food-systems" TargetMode="External"/><Relationship Id="rId302" Type="http://schemas.openxmlformats.org/officeDocument/2006/relationships/hyperlink" Target="https://www.ovationmr.com/target-population-in-research/" TargetMode="External"/><Relationship Id="rId20" Type="http://schemas.openxmlformats.org/officeDocument/2006/relationships/image" Target="media/image8.tmp"/><Relationship Id="rId41" Type="http://schemas.openxmlformats.org/officeDocument/2006/relationships/hyperlink" Target="https://www.nationalgeographic.com/culture/article/race-ethnicity" TargetMode="External"/><Relationship Id="rId62" Type="http://schemas.openxmlformats.org/officeDocument/2006/relationships/hyperlink" Target="https://doi.org/10.1007/s40520-020-01775-x" TargetMode="External"/><Relationship Id="rId83" Type="http://schemas.openxmlformats.org/officeDocument/2006/relationships/hyperlink" Target="https://www.cdc.gov/coronavirus/2019-ncov/need-extra-precautions/older-adults.html" TargetMode="External"/><Relationship Id="rId179" Type="http://schemas.openxmlformats.org/officeDocument/2006/relationships/hyperlink" Target="https://www.rgare.com/knowledge-center/media/research/covid-19-mortality-rates-by-age-and-gender-why-is-the-disease-killing-more-men-than-women" TargetMode="External"/><Relationship Id="rId190" Type="http://schemas.openxmlformats.org/officeDocument/2006/relationships/hyperlink" Target="https://www.rgare.com/knowledge-center/media/research/covid-19-mortality-rates-by-age-and-gender-why-is-the-disease-killing-more-men-than-women" TargetMode="External"/><Relationship Id="rId204" Type="http://schemas.openxmlformats.org/officeDocument/2006/relationships/hyperlink" Target="https://www.rgare.com/knowledge-center/media/research/covid-19-mortality-rates-by-age-and-gender-why-is-the-disease-killing-more-men-than-women" TargetMode="External"/><Relationship Id="rId225" Type="http://schemas.openxmlformats.org/officeDocument/2006/relationships/hyperlink" Target="https://www.rgare.com/knowledge-center/media/research/covid-19-mortality-rates-by-age-and-gender-why-is-the-disease-killing-more-men-than-women" TargetMode="External"/><Relationship Id="rId246" Type="http://schemas.openxmlformats.org/officeDocument/2006/relationships/hyperlink" Target="https://www.rgare.com/knowledge-center/media/research/covid-19-mortality-rates-by-age-and-gender-why-is-the-disease-killing-more-men-than-women" TargetMode="External"/><Relationship Id="rId267" Type="http://schemas.openxmlformats.org/officeDocument/2006/relationships/hyperlink" Target="https://www.rgare.com/knowledge-center/media/research/covid-19-mortality-rates-by-age-and-gender-why-is-the-disease-killing-more-men-than-women" TargetMode="External"/><Relationship Id="rId288" Type="http://schemas.openxmlformats.org/officeDocument/2006/relationships/hyperlink" Target="https://www.medicalnewstoday.com/articles/pneumonia-and-covid-19" TargetMode="External"/><Relationship Id="rId106" Type="http://schemas.openxmlformats.org/officeDocument/2006/relationships/hyperlink" Target="https://www.brookings.edu/blog/up-front/2020/06/16/race-gaps-in-covid-19-deaths-are-even-bigger-than-they-appear/" TargetMode="External"/><Relationship Id="rId127" Type="http://schemas.openxmlformats.org/officeDocument/2006/relationships/hyperlink" Target="https://www.who.int/news/item/13-10-2020-impact-of-covid-19-on-people's-livelihoods-their-health-and-our-food-systems" TargetMode="External"/><Relationship Id="rId10" Type="http://schemas.openxmlformats.org/officeDocument/2006/relationships/footer" Target="footer3.xml"/><Relationship Id="rId31" Type="http://schemas.openxmlformats.org/officeDocument/2006/relationships/hyperlink" Target="https://www.ncbi.nlm.nih.gov/pmc/articles/PMC7173682/" TargetMode="External"/><Relationship Id="rId52" Type="http://schemas.openxmlformats.org/officeDocument/2006/relationships/hyperlink" Target="https://www.cdc.gov/coronavirus/2019-ncov/community/health-equity/race-ethnicity.html" TargetMode="External"/><Relationship Id="rId73" Type="http://schemas.openxmlformats.org/officeDocument/2006/relationships/hyperlink" Target="https://www.cdc.gov/coronavirus/2019-ncov/need-extra-precautions/older-adults.html" TargetMode="External"/><Relationship Id="rId94" Type="http://schemas.openxmlformats.org/officeDocument/2006/relationships/hyperlink" Target="https://www.brookings.edu/blog/up-front/2020/06/16/race-gaps-in-covid-19-deaths-are-even-bigger-than-they-appear/" TargetMode="External"/><Relationship Id="rId148" Type="http://schemas.openxmlformats.org/officeDocument/2006/relationships/hyperlink" Target="https://www.who.int/news/item/13-10-2020-impact-of-covid-19-on-people's-livelihoods-their-health-and-our-food-systems" TargetMode="External"/><Relationship Id="rId169" Type="http://schemas.openxmlformats.org/officeDocument/2006/relationships/hyperlink" Target="https://www.rgare.com/knowledge-center/media/research/covid-19-mortality-rates-by-age-and-gender-why-is-the-disease-killing-more-men-than-women" TargetMode="External"/><Relationship Id="rId4" Type="http://schemas.openxmlformats.org/officeDocument/2006/relationships/webSettings" Target="webSettings.xml"/><Relationship Id="rId180" Type="http://schemas.openxmlformats.org/officeDocument/2006/relationships/hyperlink" Target="https://www.rgare.com/knowledge-center/media/research/covid-19-mortality-rates-by-age-and-gender-why-is-the-disease-killing-more-men-than-women" TargetMode="External"/><Relationship Id="rId215" Type="http://schemas.openxmlformats.org/officeDocument/2006/relationships/hyperlink" Target="https://www.rgare.com/knowledge-center/media/research/covid-19-mortality-rates-by-age-and-gender-why-is-the-disease-killing-more-men-than-women" TargetMode="External"/><Relationship Id="rId236" Type="http://schemas.openxmlformats.org/officeDocument/2006/relationships/hyperlink" Target="https://www.rgare.com/knowledge-center/media/research/covid-19-mortality-rates-by-age-and-gender-why-is-the-disease-killing-more-men-than-women" TargetMode="External"/><Relationship Id="rId257" Type="http://schemas.openxmlformats.org/officeDocument/2006/relationships/hyperlink" Target="https://www.rgare.com/knowledge-center/media/research/covid-19-mortality-rates-by-age-and-gender-why-is-the-disease-killing-more-men-than-women" TargetMode="External"/><Relationship Id="rId278" Type="http://schemas.openxmlformats.org/officeDocument/2006/relationships/hyperlink" Target="https://www.sciencedirect.com/topics/engineering/target-population" TargetMode="External"/><Relationship Id="rId303" Type="http://schemas.openxmlformats.org/officeDocument/2006/relationships/footer" Target="footer7.xml"/><Relationship Id="rId42" Type="http://schemas.openxmlformats.org/officeDocument/2006/relationships/hyperlink" Target="https://www.nationalgeographic.com/culture/article/race-ethnicity" TargetMode="External"/><Relationship Id="rId84" Type="http://schemas.openxmlformats.org/officeDocument/2006/relationships/hyperlink" Target="https://www.cdc.gov/coronavirus/2019-ncov/need-extra-precautions/older-adults.html" TargetMode="External"/><Relationship Id="rId138" Type="http://schemas.openxmlformats.org/officeDocument/2006/relationships/hyperlink" Target="https://www.who.int/news/item/13-10-2020-impact-of-covid-19-on-people's-livelihoods-their-health-and-our-food-systems" TargetMode="External"/><Relationship Id="rId191" Type="http://schemas.openxmlformats.org/officeDocument/2006/relationships/hyperlink" Target="https://www.rgare.com/knowledge-center/media/research/covid-19-mortality-rates-by-age-and-gender-why-is-the-disease-killing-more-men-than-women" TargetMode="External"/><Relationship Id="rId205" Type="http://schemas.openxmlformats.org/officeDocument/2006/relationships/hyperlink" Target="https://www.rgare.com/knowledge-center/media/research/covid-19-mortality-rates-by-age-and-gender-why-is-the-disease-killing-more-men-than-women" TargetMode="External"/><Relationship Id="rId247" Type="http://schemas.openxmlformats.org/officeDocument/2006/relationships/hyperlink" Target="https://www.rgare.com/knowledge-center/media/research/covid-19-mortality-rates-by-age-and-gender-why-is-the-disease-killing-more-men-than-women" TargetMode="External"/><Relationship Id="rId107" Type="http://schemas.openxmlformats.org/officeDocument/2006/relationships/hyperlink" Target="https://www.brookings.edu/blog/up-front/2020/06/16/race-gaps-in-covid-19-deaths-are-even-bigger-than-they-appear/" TargetMode="External"/><Relationship Id="rId289" Type="http://schemas.openxmlformats.org/officeDocument/2006/relationships/hyperlink" Target="https://www.medicalnewstoday.com/articles/pneumonia-and-covid-19" TargetMode="External"/><Relationship Id="rId11" Type="http://schemas.openxmlformats.org/officeDocument/2006/relationships/footer" Target="footer4.xml"/><Relationship Id="rId53" Type="http://schemas.openxmlformats.org/officeDocument/2006/relationships/hyperlink" Target="https://www.cdc.gov/coronavirus/2019-ncov/community/health-equity/race-ethnicity.html" TargetMode="External"/><Relationship Id="rId149" Type="http://schemas.openxmlformats.org/officeDocument/2006/relationships/hyperlink" Target="https://www.who.int/news/item/13-10-2020-impact-of-covid-19-on-people's-livelihoods-their-health-and-our-food-systems" TargetMode="External"/><Relationship Id="rId95" Type="http://schemas.openxmlformats.org/officeDocument/2006/relationships/hyperlink" Target="https://www.brookings.edu/blog/up-front/2020/06/16/race-gaps-in-covid-19-deaths-are-even-bigger-than-they-appear/" TargetMode="External"/><Relationship Id="rId160" Type="http://schemas.openxmlformats.org/officeDocument/2006/relationships/hyperlink" Target="https://www.who.int/news/item/13-10-2020-impact-of-covid-19-on-people's-livelihoods-their-health-and-our-food-systems" TargetMode="External"/><Relationship Id="rId216" Type="http://schemas.openxmlformats.org/officeDocument/2006/relationships/hyperlink" Target="https://www.rgare.com/knowledge-center/media/research/covid-19-mortality-rates-by-age-and-gender-why-is-the-disease-killing-more-men-than-women" TargetMode="External"/><Relationship Id="rId258" Type="http://schemas.openxmlformats.org/officeDocument/2006/relationships/hyperlink" Target="https://www.rgare.com/knowledge-center/media/research/covid-19-mortality-rates-by-age-and-gender-why-is-the-disease-killing-more-men-than-women" TargetMode="External"/><Relationship Id="rId22" Type="http://schemas.openxmlformats.org/officeDocument/2006/relationships/image" Target="media/image10.tmp"/><Relationship Id="rId64" Type="http://schemas.openxmlformats.org/officeDocument/2006/relationships/hyperlink" Target="https://doi.org/10.1007/s40520-020-01775-x" TargetMode="External"/><Relationship Id="rId118" Type="http://schemas.openxmlformats.org/officeDocument/2006/relationships/hyperlink" Target="https://www.who.int/news/item/13-10-2020-impact-of-covid-19-on-people's-livelihoods-their-health-and-our-food-systems" TargetMode="External"/><Relationship Id="rId171" Type="http://schemas.openxmlformats.org/officeDocument/2006/relationships/hyperlink" Target="https://www.rgare.com/knowledge-center/media/research/covid-19-mortality-rates-by-age-and-gender-why-is-the-disease-killing-more-men-than-women" TargetMode="External"/><Relationship Id="rId227" Type="http://schemas.openxmlformats.org/officeDocument/2006/relationships/hyperlink" Target="https://www.rgare.com/knowledge-center/media/research/covid-19-mortality-rates-by-age-and-gender-why-is-the-disease-killing-more-men-than-women" TargetMode="External"/><Relationship Id="rId269" Type="http://schemas.openxmlformats.org/officeDocument/2006/relationships/hyperlink" Target="https://journals.plos.org/plosone/article?id=10.1371/journal.pone.0241165" TargetMode="External"/><Relationship Id="rId33" Type="http://schemas.openxmlformats.org/officeDocument/2006/relationships/hyperlink" Target="https://www.karger.com/Article/Fulltext/512592" TargetMode="External"/><Relationship Id="rId129" Type="http://schemas.openxmlformats.org/officeDocument/2006/relationships/hyperlink" Target="https://www.who.int/news/item/13-10-2020-impact-of-covid-19-on-people's-livelihoods-their-health-and-our-food-systems" TargetMode="External"/><Relationship Id="rId280" Type="http://schemas.openxmlformats.org/officeDocument/2006/relationships/hyperlink" Target="https://www.sciencedirect.com/topics/engineering/target-population" TargetMode="External"/><Relationship Id="rId75" Type="http://schemas.openxmlformats.org/officeDocument/2006/relationships/hyperlink" Target="https://www.cdc.gov/coronavirus/2019-ncov/need-extra-precautions/older-adults.html" TargetMode="External"/><Relationship Id="rId140" Type="http://schemas.openxmlformats.org/officeDocument/2006/relationships/hyperlink" Target="https://www.who.int/news/item/13-10-2020-impact-of-covid-19-on-people's-livelihoods-their-health-and-our-food-systems" TargetMode="External"/><Relationship Id="rId182" Type="http://schemas.openxmlformats.org/officeDocument/2006/relationships/hyperlink" Target="https://www.rgare.com/knowledge-center/media/research/covid-19-mortality-rates-by-age-and-gender-why-is-the-disease-killing-more-men-than-women" TargetMode="External"/><Relationship Id="rId6" Type="http://schemas.openxmlformats.org/officeDocument/2006/relationships/endnotes" Target="endnotes.xml"/><Relationship Id="rId238" Type="http://schemas.openxmlformats.org/officeDocument/2006/relationships/hyperlink" Target="https://www.rgare.com/knowledge-center/media/research/covid-19-mortality-rates-by-age-and-gender-why-is-the-disease-killing-more-men-than-w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39</Pages>
  <Words>10564</Words>
  <Characters>61483</Characters>
  <Application>Microsoft Office Word</Application>
  <DocSecurity>0</DocSecurity>
  <Lines>1808</Lines>
  <Paragraphs>857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JOSAYA</cp:lastModifiedBy>
  <cp:revision>2</cp:revision>
  <dcterms:created xsi:type="dcterms:W3CDTF">2024-05-06T06:52:00Z</dcterms:created>
  <dcterms:modified xsi:type="dcterms:W3CDTF">2024-05-06T06:52:00Z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335ef640146b9c7230c4c24333ec726cef86217d51ccba78c537ccdf8cc99a58</vt:lpwstr>
  </property>
</Properties>
</file>