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8BB" w:rsidRPr="00BF1328" w:rsidRDefault="003C08BB" w:rsidP="003C08BB">
      <w:pPr>
        <w:jc w:val="both"/>
        <w:rPr>
          <w:rFonts w:ascii="Arial" w:hAnsi="Arial" w:cs="Arial"/>
          <w:b/>
          <w:sz w:val="24"/>
          <w:szCs w:val="24"/>
        </w:rPr>
      </w:pPr>
      <w:r w:rsidRPr="00BF1328">
        <w:rPr>
          <w:rFonts w:ascii="Arial" w:hAnsi="Arial" w:cs="Arial"/>
          <w:b/>
          <w:sz w:val="24"/>
          <w:szCs w:val="24"/>
        </w:rPr>
        <w:t>Produtibilidade de soja no estado do Rio Grande do Sul: uma análise es</w:t>
      </w:r>
      <w:r w:rsidR="009828A9">
        <w:rPr>
          <w:rFonts w:ascii="Arial" w:hAnsi="Arial" w:cs="Arial"/>
          <w:b/>
          <w:sz w:val="24"/>
          <w:szCs w:val="24"/>
        </w:rPr>
        <w:t>tatística espacial de 1981 a 201</w:t>
      </w:r>
      <w:r w:rsidRPr="00BF1328">
        <w:rPr>
          <w:rFonts w:ascii="Arial" w:hAnsi="Arial" w:cs="Arial"/>
          <w:b/>
          <w:sz w:val="24"/>
          <w:szCs w:val="24"/>
        </w:rPr>
        <w:t>0</w:t>
      </w:r>
    </w:p>
    <w:p w:rsidR="0029584B" w:rsidRDefault="0029584B" w:rsidP="003C08BB">
      <w:pPr>
        <w:jc w:val="both"/>
        <w:rPr>
          <w:rFonts w:ascii="Arial" w:hAnsi="Arial" w:cs="Arial"/>
          <w:b/>
          <w:sz w:val="24"/>
          <w:szCs w:val="24"/>
        </w:rPr>
      </w:pPr>
    </w:p>
    <w:p w:rsidR="003C08BB" w:rsidRPr="00BF1328" w:rsidRDefault="003C08BB" w:rsidP="003C08BB">
      <w:pPr>
        <w:jc w:val="both"/>
        <w:rPr>
          <w:rFonts w:ascii="Arial" w:hAnsi="Arial" w:cs="Arial"/>
          <w:b/>
          <w:sz w:val="24"/>
          <w:szCs w:val="24"/>
        </w:rPr>
      </w:pPr>
      <w:r w:rsidRPr="00BF1328">
        <w:rPr>
          <w:rFonts w:ascii="Arial" w:hAnsi="Arial" w:cs="Arial"/>
          <w:b/>
          <w:sz w:val="24"/>
          <w:szCs w:val="24"/>
        </w:rPr>
        <w:t>Resumo</w:t>
      </w:r>
    </w:p>
    <w:p w:rsidR="0029584B" w:rsidRDefault="003C08BB" w:rsidP="0029584B">
      <w:pPr>
        <w:autoSpaceDE w:val="0"/>
        <w:autoSpaceDN w:val="0"/>
        <w:adjustRightInd w:val="0"/>
        <w:jc w:val="both"/>
        <w:rPr>
          <w:rFonts w:ascii="Arial" w:hAnsi="Arial" w:cs="Arial"/>
          <w:sz w:val="24"/>
          <w:szCs w:val="24"/>
          <w:lang w:val="pt"/>
        </w:rPr>
      </w:pPr>
      <w:r>
        <w:rPr>
          <w:rFonts w:ascii="Arial" w:hAnsi="Arial" w:cs="Arial"/>
          <w:sz w:val="24"/>
          <w:szCs w:val="24"/>
        </w:rPr>
        <w:t xml:space="preserve">O objetivo do presente artigo é verificar quais fatores estão associados ao aumento ou perda da produtibilidade de soja no estado do Rio Grande do Sul (RS), através de uma análise de dados estatísticos espaciais. Para viabilizar o estudo foram utilizados dados </w:t>
      </w:r>
      <w:proofErr w:type="gramStart"/>
      <w:r>
        <w:rPr>
          <w:rFonts w:ascii="Arial" w:hAnsi="Arial" w:cs="Arial"/>
          <w:sz w:val="24"/>
          <w:szCs w:val="24"/>
        </w:rPr>
        <w:t>da World</w:t>
      </w:r>
      <w:proofErr w:type="gramEnd"/>
      <w:r>
        <w:rPr>
          <w:rFonts w:ascii="Arial" w:hAnsi="Arial" w:cs="Arial"/>
          <w:sz w:val="24"/>
          <w:szCs w:val="24"/>
        </w:rPr>
        <w:t xml:space="preserve"> </w:t>
      </w:r>
      <w:proofErr w:type="spellStart"/>
      <w:r>
        <w:rPr>
          <w:rFonts w:ascii="Arial" w:hAnsi="Arial" w:cs="Arial"/>
          <w:sz w:val="24"/>
          <w:szCs w:val="24"/>
        </w:rPr>
        <w:t>Clim</w:t>
      </w:r>
      <w:proofErr w:type="spellEnd"/>
      <w:r w:rsidR="003C317D">
        <w:rPr>
          <w:rFonts w:ascii="Arial" w:hAnsi="Arial" w:cs="Arial"/>
          <w:sz w:val="24"/>
          <w:szCs w:val="24"/>
        </w:rPr>
        <w:t xml:space="preserve"> de temperatura, precipitação, umidade do solo, altitude e evapotranspiração</w:t>
      </w:r>
      <w:r>
        <w:rPr>
          <w:rFonts w:ascii="Arial" w:hAnsi="Arial" w:cs="Arial"/>
          <w:sz w:val="24"/>
          <w:szCs w:val="24"/>
        </w:rPr>
        <w:t xml:space="preserve">, do qual se analisou a produtibilidade de soja através de uma análise de </w:t>
      </w:r>
      <w:proofErr w:type="spellStart"/>
      <w:r>
        <w:rPr>
          <w:rFonts w:ascii="Arial" w:hAnsi="Arial" w:cs="Arial"/>
          <w:sz w:val="24"/>
          <w:szCs w:val="24"/>
        </w:rPr>
        <w:t>autocorrelação</w:t>
      </w:r>
      <w:proofErr w:type="spellEnd"/>
      <w:r>
        <w:rPr>
          <w:rFonts w:ascii="Arial" w:hAnsi="Arial" w:cs="Arial"/>
          <w:sz w:val="24"/>
          <w:szCs w:val="24"/>
        </w:rPr>
        <w:t xml:space="preserve">, utilizando-se Índice de Moran </w:t>
      </w:r>
      <w:r w:rsidR="003C317D">
        <w:rPr>
          <w:rFonts w:ascii="Arial" w:hAnsi="Arial" w:cs="Arial"/>
          <w:sz w:val="24"/>
          <w:szCs w:val="24"/>
        </w:rPr>
        <w:t>global e local, além de uma</w:t>
      </w:r>
      <w:r>
        <w:rPr>
          <w:rFonts w:ascii="Arial" w:hAnsi="Arial" w:cs="Arial"/>
          <w:sz w:val="24"/>
          <w:szCs w:val="24"/>
        </w:rPr>
        <w:t xml:space="preserve"> Regressão Geograficamente Ponderada (GWR). </w:t>
      </w:r>
      <w:r w:rsidR="00582148">
        <w:rPr>
          <w:rFonts w:ascii="Arial" w:hAnsi="Arial" w:cs="Arial"/>
          <w:sz w:val="24"/>
          <w:szCs w:val="24"/>
        </w:rPr>
        <w:t xml:space="preserve">Os resultados obtidos sugerem que os dados analisados apresentam uma </w:t>
      </w:r>
      <w:proofErr w:type="spellStart"/>
      <w:r w:rsidR="00582148">
        <w:rPr>
          <w:rFonts w:ascii="Arial" w:hAnsi="Arial" w:cs="Arial"/>
          <w:sz w:val="24"/>
          <w:szCs w:val="24"/>
        </w:rPr>
        <w:t>autocorre</w:t>
      </w:r>
      <w:r w:rsidR="000E3010">
        <w:rPr>
          <w:rFonts w:ascii="Arial" w:hAnsi="Arial" w:cs="Arial"/>
          <w:sz w:val="24"/>
          <w:szCs w:val="24"/>
        </w:rPr>
        <w:t>la</w:t>
      </w:r>
      <w:r w:rsidR="00582148">
        <w:rPr>
          <w:rFonts w:ascii="Arial" w:hAnsi="Arial" w:cs="Arial"/>
          <w:sz w:val="24"/>
          <w:szCs w:val="24"/>
        </w:rPr>
        <w:t>ção</w:t>
      </w:r>
      <w:proofErr w:type="spellEnd"/>
      <w:r w:rsidR="00582148">
        <w:rPr>
          <w:rFonts w:ascii="Arial" w:hAnsi="Arial" w:cs="Arial"/>
          <w:sz w:val="24"/>
          <w:szCs w:val="24"/>
        </w:rPr>
        <w:t xml:space="preserve"> espacial po</w:t>
      </w:r>
      <w:r w:rsidR="0029584B">
        <w:rPr>
          <w:rFonts w:ascii="Arial" w:hAnsi="Arial" w:cs="Arial"/>
          <w:sz w:val="24"/>
          <w:szCs w:val="24"/>
        </w:rPr>
        <w:t xml:space="preserve">sitiva significativa, </w:t>
      </w:r>
      <w:r w:rsidR="00582148">
        <w:rPr>
          <w:rFonts w:ascii="Arial" w:hAnsi="Arial" w:cs="Arial"/>
          <w:sz w:val="24"/>
          <w:szCs w:val="24"/>
        </w:rPr>
        <w:t>sendo estatisticamente relevante e não podendo ser explicada pelo acaso.</w:t>
      </w:r>
      <w:r w:rsidR="0029584B">
        <w:rPr>
          <w:rFonts w:ascii="Arial" w:hAnsi="Arial" w:cs="Arial"/>
          <w:sz w:val="24"/>
          <w:szCs w:val="24"/>
        </w:rPr>
        <w:t xml:space="preserve"> Como também </w:t>
      </w:r>
      <w:r w:rsidR="0029584B">
        <w:rPr>
          <w:rFonts w:ascii="Arial" w:hAnsi="Arial" w:cs="Arial"/>
          <w:sz w:val="24"/>
          <w:szCs w:val="24"/>
          <w:lang w:val="pt"/>
        </w:rPr>
        <w:t>variável resposta Valor de Produção pode estar fortemente correlacionada com as outras variáveis no modelo.</w:t>
      </w:r>
    </w:p>
    <w:p w:rsidR="003C08BB" w:rsidRDefault="003C08BB" w:rsidP="00C81AEB">
      <w:pPr>
        <w:jc w:val="both"/>
        <w:rPr>
          <w:rFonts w:ascii="Arial" w:hAnsi="Arial" w:cs="Arial"/>
          <w:sz w:val="24"/>
          <w:szCs w:val="24"/>
        </w:rPr>
      </w:pPr>
      <w:r>
        <w:rPr>
          <w:rFonts w:ascii="Arial" w:hAnsi="Arial" w:cs="Arial"/>
          <w:sz w:val="24"/>
          <w:szCs w:val="24"/>
        </w:rPr>
        <w:t xml:space="preserve">Palavras-chave: </w:t>
      </w:r>
      <w:r w:rsidR="00582148">
        <w:rPr>
          <w:rFonts w:ascii="Arial" w:hAnsi="Arial" w:cs="Arial"/>
          <w:sz w:val="24"/>
          <w:szCs w:val="24"/>
        </w:rPr>
        <w:t xml:space="preserve">Produtibilidade de soja – </w:t>
      </w:r>
      <w:proofErr w:type="spellStart"/>
      <w:r w:rsidR="00582148">
        <w:rPr>
          <w:rFonts w:ascii="Arial" w:hAnsi="Arial" w:cs="Arial"/>
          <w:sz w:val="24"/>
          <w:szCs w:val="24"/>
        </w:rPr>
        <w:t>Autocorrelação</w:t>
      </w:r>
      <w:proofErr w:type="spellEnd"/>
      <w:r w:rsidR="00582148">
        <w:rPr>
          <w:rFonts w:ascii="Arial" w:hAnsi="Arial" w:cs="Arial"/>
          <w:sz w:val="24"/>
          <w:szCs w:val="24"/>
        </w:rPr>
        <w:t xml:space="preserve"> – Índice de Moran – Regressão Geograficamente Ponderada</w:t>
      </w:r>
    </w:p>
    <w:p w:rsidR="0029584B" w:rsidRDefault="0029584B" w:rsidP="003C08BB">
      <w:pPr>
        <w:jc w:val="both"/>
        <w:rPr>
          <w:rFonts w:ascii="Arial" w:hAnsi="Arial" w:cs="Arial"/>
          <w:b/>
          <w:sz w:val="24"/>
          <w:szCs w:val="24"/>
        </w:rPr>
      </w:pPr>
    </w:p>
    <w:p w:rsidR="00582148" w:rsidRPr="00C81AEB" w:rsidRDefault="00582148" w:rsidP="003C08BB">
      <w:pPr>
        <w:jc w:val="both"/>
        <w:rPr>
          <w:rFonts w:ascii="Arial" w:hAnsi="Arial" w:cs="Arial"/>
          <w:b/>
          <w:sz w:val="24"/>
          <w:szCs w:val="24"/>
        </w:rPr>
      </w:pPr>
      <w:r w:rsidRPr="00C81AEB">
        <w:rPr>
          <w:rFonts w:ascii="Arial" w:hAnsi="Arial" w:cs="Arial"/>
          <w:b/>
          <w:sz w:val="24"/>
          <w:szCs w:val="24"/>
        </w:rPr>
        <w:t>Abstract</w:t>
      </w:r>
    </w:p>
    <w:p w:rsidR="0029584B" w:rsidRDefault="00582148" w:rsidP="0029584B">
      <w:pPr>
        <w:autoSpaceDE w:val="0"/>
        <w:autoSpaceDN w:val="0"/>
        <w:adjustRightInd w:val="0"/>
        <w:jc w:val="both"/>
        <w:rPr>
          <w:rFonts w:ascii="Arial" w:hAnsi="Arial" w:cs="Arial"/>
          <w:sz w:val="24"/>
          <w:szCs w:val="24"/>
          <w:lang w:val="pt"/>
        </w:rPr>
      </w:pPr>
      <w:r>
        <w:rPr>
          <w:rFonts w:ascii="Arial" w:hAnsi="Arial" w:cs="Arial"/>
          <w:sz w:val="24"/>
          <w:szCs w:val="24"/>
          <w:lang w:val="pt"/>
        </w:rPr>
        <w:t xml:space="preserve">The </w:t>
      </w:r>
      <w:proofErr w:type="spellStart"/>
      <w:r>
        <w:rPr>
          <w:rFonts w:ascii="Arial" w:hAnsi="Arial" w:cs="Arial"/>
          <w:sz w:val="24"/>
          <w:szCs w:val="24"/>
          <w:lang w:val="pt"/>
        </w:rPr>
        <w:t>objective</w:t>
      </w:r>
      <w:proofErr w:type="spellEnd"/>
      <w:r>
        <w:rPr>
          <w:rFonts w:ascii="Arial" w:hAnsi="Arial" w:cs="Arial"/>
          <w:sz w:val="24"/>
          <w:szCs w:val="24"/>
          <w:lang w:val="pt"/>
        </w:rPr>
        <w:t xml:space="preserve"> </w:t>
      </w:r>
      <w:proofErr w:type="spellStart"/>
      <w:r>
        <w:rPr>
          <w:rFonts w:ascii="Arial" w:hAnsi="Arial" w:cs="Arial"/>
          <w:sz w:val="24"/>
          <w:szCs w:val="24"/>
          <w:lang w:val="pt"/>
        </w:rPr>
        <w:t>of</w:t>
      </w:r>
      <w:proofErr w:type="spellEnd"/>
      <w:r>
        <w:rPr>
          <w:rFonts w:ascii="Arial" w:hAnsi="Arial" w:cs="Arial"/>
          <w:sz w:val="24"/>
          <w:szCs w:val="24"/>
          <w:lang w:val="pt"/>
        </w:rPr>
        <w:t xml:space="preserve"> </w:t>
      </w:r>
      <w:proofErr w:type="spellStart"/>
      <w:r>
        <w:rPr>
          <w:rFonts w:ascii="Arial" w:hAnsi="Arial" w:cs="Arial"/>
          <w:sz w:val="24"/>
          <w:szCs w:val="24"/>
          <w:lang w:val="pt"/>
        </w:rPr>
        <w:t>this</w:t>
      </w:r>
      <w:proofErr w:type="spellEnd"/>
      <w:r>
        <w:rPr>
          <w:rFonts w:ascii="Arial" w:hAnsi="Arial" w:cs="Arial"/>
          <w:sz w:val="24"/>
          <w:szCs w:val="24"/>
          <w:lang w:val="pt"/>
        </w:rPr>
        <w:t xml:space="preserve"> </w:t>
      </w:r>
      <w:proofErr w:type="spellStart"/>
      <w:r>
        <w:rPr>
          <w:rFonts w:ascii="Arial" w:hAnsi="Arial" w:cs="Arial"/>
          <w:sz w:val="24"/>
          <w:szCs w:val="24"/>
          <w:lang w:val="pt"/>
        </w:rPr>
        <w:t>article</w:t>
      </w:r>
      <w:proofErr w:type="spellEnd"/>
      <w:r>
        <w:rPr>
          <w:rFonts w:ascii="Arial" w:hAnsi="Arial" w:cs="Arial"/>
          <w:sz w:val="24"/>
          <w:szCs w:val="24"/>
          <w:lang w:val="pt"/>
        </w:rPr>
        <w:t xml:space="preserve"> </w:t>
      </w:r>
      <w:proofErr w:type="spellStart"/>
      <w:r>
        <w:rPr>
          <w:rFonts w:ascii="Arial" w:hAnsi="Arial" w:cs="Arial"/>
          <w:sz w:val="24"/>
          <w:szCs w:val="24"/>
          <w:lang w:val="pt"/>
        </w:rPr>
        <w:t>is</w:t>
      </w:r>
      <w:proofErr w:type="spellEnd"/>
      <w:r>
        <w:rPr>
          <w:rFonts w:ascii="Arial" w:hAnsi="Arial" w:cs="Arial"/>
          <w:sz w:val="24"/>
          <w:szCs w:val="24"/>
          <w:lang w:val="pt"/>
        </w:rPr>
        <w:t xml:space="preserve"> </w:t>
      </w:r>
      <w:proofErr w:type="spellStart"/>
      <w:r>
        <w:rPr>
          <w:rFonts w:ascii="Arial" w:hAnsi="Arial" w:cs="Arial"/>
          <w:sz w:val="24"/>
          <w:szCs w:val="24"/>
          <w:lang w:val="pt"/>
        </w:rPr>
        <w:t>to</w:t>
      </w:r>
      <w:proofErr w:type="spellEnd"/>
      <w:r>
        <w:rPr>
          <w:rFonts w:ascii="Arial" w:hAnsi="Arial" w:cs="Arial"/>
          <w:sz w:val="24"/>
          <w:szCs w:val="24"/>
          <w:lang w:val="pt"/>
        </w:rPr>
        <w:t xml:space="preserve"> </w:t>
      </w:r>
      <w:proofErr w:type="spellStart"/>
      <w:r>
        <w:rPr>
          <w:rFonts w:ascii="Arial" w:hAnsi="Arial" w:cs="Arial"/>
          <w:sz w:val="24"/>
          <w:szCs w:val="24"/>
          <w:lang w:val="pt"/>
        </w:rPr>
        <w:t>verify</w:t>
      </w:r>
      <w:proofErr w:type="spellEnd"/>
      <w:r>
        <w:rPr>
          <w:rFonts w:ascii="Arial" w:hAnsi="Arial" w:cs="Arial"/>
          <w:sz w:val="24"/>
          <w:szCs w:val="24"/>
          <w:lang w:val="pt"/>
        </w:rPr>
        <w:t xml:space="preserve"> </w:t>
      </w:r>
      <w:proofErr w:type="spellStart"/>
      <w:r>
        <w:rPr>
          <w:rFonts w:ascii="Arial" w:hAnsi="Arial" w:cs="Arial"/>
          <w:sz w:val="24"/>
          <w:szCs w:val="24"/>
          <w:lang w:val="pt"/>
        </w:rPr>
        <w:t>which</w:t>
      </w:r>
      <w:proofErr w:type="spellEnd"/>
      <w:r>
        <w:rPr>
          <w:rFonts w:ascii="Arial" w:hAnsi="Arial" w:cs="Arial"/>
          <w:sz w:val="24"/>
          <w:szCs w:val="24"/>
          <w:lang w:val="pt"/>
        </w:rPr>
        <w:t xml:space="preserve"> </w:t>
      </w:r>
      <w:proofErr w:type="spellStart"/>
      <w:r>
        <w:rPr>
          <w:rFonts w:ascii="Arial" w:hAnsi="Arial" w:cs="Arial"/>
          <w:sz w:val="24"/>
          <w:szCs w:val="24"/>
          <w:lang w:val="pt"/>
        </w:rPr>
        <w:t>factors</w:t>
      </w:r>
      <w:proofErr w:type="spellEnd"/>
      <w:r>
        <w:rPr>
          <w:rFonts w:ascii="Arial" w:hAnsi="Arial" w:cs="Arial"/>
          <w:sz w:val="24"/>
          <w:szCs w:val="24"/>
          <w:lang w:val="pt"/>
        </w:rPr>
        <w:t xml:space="preserve"> are </w:t>
      </w:r>
      <w:proofErr w:type="spellStart"/>
      <w:r>
        <w:rPr>
          <w:rFonts w:ascii="Arial" w:hAnsi="Arial" w:cs="Arial"/>
          <w:sz w:val="24"/>
          <w:szCs w:val="24"/>
          <w:lang w:val="pt"/>
        </w:rPr>
        <w:t>associated</w:t>
      </w:r>
      <w:proofErr w:type="spellEnd"/>
      <w:r>
        <w:rPr>
          <w:rFonts w:ascii="Arial" w:hAnsi="Arial" w:cs="Arial"/>
          <w:sz w:val="24"/>
          <w:szCs w:val="24"/>
          <w:lang w:val="pt"/>
        </w:rPr>
        <w:t xml:space="preserve"> </w:t>
      </w:r>
      <w:proofErr w:type="spellStart"/>
      <w:r>
        <w:rPr>
          <w:rFonts w:ascii="Arial" w:hAnsi="Arial" w:cs="Arial"/>
          <w:sz w:val="24"/>
          <w:szCs w:val="24"/>
          <w:lang w:val="pt"/>
        </w:rPr>
        <w:t>with</w:t>
      </w:r>
      <w:proofErr w:type="spellEnd"/>
      <w:r>
        <w:rPr>
          <w:rFonts w:ascii="Arial" w:hAnsi="Arial" w:cs="Arial"/>
          <w:sz w:val="24"/>
          <w:szCs w:val="24"/>
          <w:lang w:val="pt"/>
        </w:rPr>
        <w:t xml:space="preserve"> </w:t>
      </w:r>
      <w:proofErr w:type="spellStart"/>
      <w:r>
        <w:rPr>
          <w:rFonts w:ascii="Arial" w:hAnsi="Arial" w:cs="Arial"/>
          <w:sz w:val="24"/>
          <w:szCs w:val="24"/>
          <w:lang w:val="pt"/>
        </w:rPr>
        <w:t>the</w:t>
      </w:r>
      <w:proofErr w:type="spellEnd"/>
      <w:r>
        <w:rPr>
          <w:rFonts w:ascii="Arial" w:hAnsi="Arial" w:cs="Arial"/>
          <w:sz w:val="24"/>
          <w:szCs w:val="24"/>
          <w:lang w:val="pt"/>
        </w:rPr>
        <w:t xml:space="preserve"> </w:t>
      </w:r>
      <w:proofErr w:type="spellStart"/>
      <w:r>
        <w:rPr>
          <w:rFonts w:ascii="Arial" w:hAnsi="Arial" w:cs="Arial"/>
          <w:sz w:val="24"/>
          <w:szCs w:val="24"/>
          <w:lang w:val="pt"/>
        </w:rPr>
        <w:t>increase</w:t>
      </w:r>
      <w:proofErr w:type="spellEnd"/>
      <w:r>
        <w:rPr>
          <w:rFonts w:ascii="Arial" w:hAnsi="Arial" w:cs="Arial"/>
          <w:sz w:val="24"/>
          <w:szCs w:val="24"/>
          <w:lang w:val="pt"/>
        </w:rPr>
        <w:t xml:space="preserve"> </w:t>
      </w:r>
      <w:proofErr w:type="spellStart"/>
      <w:r>
        <w:rPr>
          <w:rFonts w:ascii="Arial" w:hAnsi="Arial" w:cs="Arial"/>
          <w:sz w:val="24"/>
          <w:szCs w:val="24"/>
          <w:lang w:val="pt"/>
        </w:rPr>
        <w:t>or</w:t>
      </w:r>
      <w:proofErr w:type="spellEnd"/>
      <w:r>
        <w:rPr>
          <w:rFonts w:ascii="Arial" w:hAnsi="Arial" w:cs="Arial"/>
          <w:sz w:val="24"/>
          <w:szCs w:val="24"/>
          <w:lang w:val="pt"/>
        </w:rPr>
        <w:t xml:space="preserve"> </w:t>
      </w:r>
      <w:proofErr w:type="spellStart"/>
      <w:r>
        <w:rPr>
          <w:rFonts w:ascii="Arial" w:hAnsi="Arial" w:cs="Arial"/>
          <w:sz w:val="24"/>
          <w:szCs w:val="24"/>
          <w:lang w:val="pt"/>
        </w:rPr>
        <w:t>loss</w:t>
      </w:r>
      <w:proofErr w:type="spellEnd"/>
      <w:r>
        <w:rPr>
          <w:rFonts w:ascii="Arial" w:hAnsi="Arial" w:cs="Arial"/>
          <w:sz w:val="24"/>
          <w:szCs w:val="24"/>
          <w:lang w:val="pt"/>
        </w:rPr>
        <w:t xml:space="preserve"> </w:t>
      </w:r>
      <w:proofErr w:type="spellStart"/>
      <w:r>
        <w:rPr>
          <w:rFonts w:ascii="Arial" w:hAnsi="Arial" w:cs="Arial"/>
          <w:sz w:val="24"/>
          <w:szCs w:val="24"/>
          <w:lang w:val="pt"/>
        </w:rPr>
        <w:t>of</w:t>
      </w:r>
      <w:proofErr w:type="spellEnd"/>
      <w:r>
        <w:rPr>
          <w:rFonts w:ascii="Arial" w:hAnsi="Arial" w:cs="Arial"/>
          <w:sz w:val="24"/>
          <w:szCs w:val="24"/>
          <w:lang w:val="pt"/>
        </w:rPr>
        <w:t xml:space="preserve"> </w:t>
      </w:r>
      <w:proofErr w:type="spellStart"/>
      <w:r>
        <w:rPr>
          <w:rFonts w:ascii="Arial" w:hAnsi="Arial" w:cs="Arial"/>
          <w:sz w:val="24"/>
          <w:szCs w:val="24"/>
          <w:lang w:val="pt"/>
        </w:rPr>
        <w:t>soybean</w:t>
      </w:r>
      <w:proofErr w:type="spellEnd"/>
      <w:r>
        <w:rPr>
          <w:rFonts w:ascii="Arial" w:hAnsi="Arial" w:cs="Arial"/>
          <w:sz w:val="24"/>
          <w:szCs w:val="24"/>
          <w:lang w:val="pt"/>
        </w:rPr>
        <w:t xml:space="preserve"> </w:t>
      </w:r>
      <w:proofErr w:type="spellStart"/>
      <w:r>
        <w:rPr>
          <w:rFonts w:ascii="Arial" w:hAnsi="Arial" w:cs="Arial"/>
          <w:sz w:val="24"/>
          <w:szCs w:val="24"/>
          <w:lang w:val="pt"/>
        </w:rPr>
        <w:t>productivity</w:t>
      </w:r>
      <w:proofErr w:type="spellEnd"/>
      <w:r>
        <w:rPr>
          <w:rFonts w:ascii="Arial" w:hAnsi="Arial" w:cs="Arial"/>
          <w:sz w:val="24"/>
          <w:szCs w:val="24"/>
          <w:lang w:val="pt"/>
        </w:rPr>
        <w:t xml:space="preserve"> in </w:t>
      </w:r>
      <w:proofErr w:type="spellStart"/>
      <w:r>
        <w:rPr>
          <w:rFonts w:ascii="Arial" w:hAnsi="Arial" w:cs="Arial"/>
          <w:sz w:val="24"/>
          <w:szCs w:val="24"/>
          <w:lang w:val="pt"/>
        </w:rPr>
        <w:t>the</w:t>
      </w:r>
      <w:proofErr w:type="spellEnd"/>
      <w:r>
        <w:rPr>
          <w:rFonts w:ascii="Arial" w:hAnsi="Arial" w:cs="Arial"/>
          <w:sz w:val="24"/>
          <w:szCs w:val="24"/>
          <w:lang w:val="pt"/>
        </w:rPr>
        <w:t xml:space="preserve"> </w:t>
      </w:r>
      <w:proofErr w:type="spellStart"/>
      <w:r>
        <w:rPr>
          <w:rFonts w:ascii="Arial" w:hAnsi="Arial" w:cs="Arial"/>
          <w:sz w:val="24"/>
          <w:szCs w:val="24"/>
          <w:lang w:val="pt"/>
        </w:rPr>
        <w:t>state</w:t>
      </w:r>
      <w:proofErr w:type="spellEnd"/>
      <w:r>
        <w:rPr>
          <w:rFonts w:ascii="Arial" w:hAnsi="Arial" w:cs="Arial"/>
          <w:sz w:val="24"/>
          <w:szCs w:val="24"/>
          <w:lang w:val="pt"/>
        </w:rPr>
        <w:t xml:space="preserve"> </w:t>
      </w:r>
      <w:proofErr w:type="spellStart"/>
      <w:r>
        <w:rPr>
          <w:rFonts w:ascii="Arial" w:hAnsi="Arial" w:cs="Arial"/>
          <w:sz w:val="24"/>
          <w:szCs w:val="24"/>
          <w:lang w:val="pt"/>
        </w:rPr>
        <w:t>of</w:t>
      </w:r>
      <w:proofErr w:type="spellEnd"/>
      <w:r>
        <w:rPr>
          <w:rFonts w:ascii="Arial" w:hAnsi="Arial" w:cs="Arial"/>
          <w:sz w:val="24"/>
          <w:szCs w:val="24"/>
          <w:lang w:val="pt"/>
        </w:rPr>
        <w:t xml:space="preserve"> Rio Grande do Sul (RS), </w:t>
      </w:r>
      <w:proofErr w:type="spellStart"/>
      <w:r>
        <w:rPr>
          <w:rFonts w:ascii="Arial" w:hAnsi="Arial" w:cs="Arial"/>
          <w:sz w:val="24"/>
          <w:szCs w:val="24"/>
          <w:lang w:val="pt"/>
        </w:rPr>
        <w:t>through</w:t>
      </w:r>
      <w:proofErr w:type="spellEnd"/>
      <w:r>
        <w:rPr>
          <w:rFonts w:ascii="Arial" w:hAnsi="Arial" w:cs="Arial"/>
          <w:sz w:val="24"/>
          <w:szCs w:val="24"/>
          <w:lang w:val="pt"/>
        </w:rPr>
        <w:t xml:space="preserve"> </w:t>
      </w:r>
      <w:proofErr w:type="spellStart"/>
      <w:r>
        <w:rPr>
          <w:rFonts w:ascii="Arial" w:hAnsi="Arial" w:cs="Arial"/>
          <w:sz w:val="24"/>
          <w:szCs w:val="24"/>
          <w:lang w:val="pt"/>
        </w:rPr>
        <w:t>an</w:t>
      </w:r>
      <w:proofErr w:type="spellEnd"/>
      <w:r>
        <w:rPr>
          <w:rFonts w:ascii="Arial" w:hAnsi="Arial" w:cs="Arial"/>
          <w:sz w:val="24"/>
          <w:szCs w:val="24"/>
          <w:lang w:val="pt"/>
        </w:rPr>
        <w:t xml:space="preserve"> </w:t>
      </w:r>
      <w:proofErr w:type="spellStart"/>
      <w:r>
        <w:rPr>
          <w:rFonts w:ascii="Arial" w:hAnsi="Arial" w:cs="Arial"/>
          <w:sz w:val="24"/>
          <w:szCs w:val="24"/>
          <w:lang w:val="pt"/>
        </w:rPr>
        <w:t>analysis</w:t>
      </w:r>
      <w:proofErr w:type="spellEnd"/>
      <w:r>
        <w:rPr>
          <w:rFonts w:ascii="Arial" w:hAnsi="Arial" w:cs="Arial"/>
          <w:sz w:val="24"/>
          <w:szCs w:val="24"/>
          <w:lang w:val="pt"/>
        </w:rPr>
        <w:t xml:space="preserve"> </w:t>
      </w:r>
      <w:proofErr w:type="spellStart"/>
      <w:r>
        <w:rPr>
          <w:rFonts w:ascii="Arial" w:hAnsi="Arial" w:cs="Arial"/>
          <w:sz w:val="24"/>
          <w:szCs w:val="24"/>
          <w:lang w:val="pt"/>
        </w:rPr>
        <w:t>of</w:t>
      </w:r>
      <w:proofErr w:type="spellEnd"/>
      <w:r>
        <w:rPr>
          <w:rFonts w:ascii="Arial" w:hAnsi="Arial" w:cs="Arial"/>
          <w:sz w:val="24"/>
          <w:szCs w:val="24"/>
          <w:lang w:val="pt"/>
        </w:rPr>
        <w:t xml:space="preserve"> </w:t>
      </w:r>
      <w:proofErr w:type="spellStart"/>
      <w:r>
        <w:rPr>
          <w:rFonts w:ascii="Arial" w:hAnsi="Arial" w:cs="Arial"/>
          <w:sz w:val="24"/>
          <w:szCs w:val="24"/>
          <w:lang w:val="pt"/>
        </w:rPr>
        <w:t>spatial</w:t>
      </w:r>
      <w:proofErr w:type="spellEnd"/>
      <w:r>
        <w:rPr>
          <w:rFonts w:ascii="Arial" w:hAnsi="Arial" w:cs="Arial"/>
          <w:sz w:val="24"/>
          <w:szCs w:val="24"/>
          <w:lang w:val="pt"/>
        </w:rPr>
        <w:t xml:space="preserve"> </w:t>
      </w:r>
      <w:proofErr w:type="spellStart"/>
      <w:r>
        <w:rPr>
          <w:rFonts w:ascii="Arial" w:hAnsi="Arial" w:cs="Arial"/>
          <w:sz w:val="24"/>
          <w:szCs w:val="24"/>
          <w:lang w:val="pt"/>
        </w:rPr>
        <w:t>statistical</w:t>
      </w:r>
      <w:proofErr w:type="spellEnd"/>
      <w:r>
        <w:rPr>
          <w:rFonts w:ascii="Arial" w:hAnsi="Arial" w:cs="Arial"/>
          <w:sz w:val="24"/>
          <w:szCs w:val="24"/>
          <w:lang w:val="pt"/>
        </w:rPr>
        <w:t xml:space="preserve"> data. </w:t>
      </w:r>
      <w:proofErr w:type="spellStart"/>
      <w:r>
        <w:rPr>
          <w:rFonts w:ascii="Arial" w:hAnsi="Arial" w:cs="Arial"/>
          <w:sz w:val="24"/>
          <w:szCs w:val="24"/>
          <w:lang w:val="pt"/>
        </w:rPr>
        <w:t>To</w:t>
      </w:r>
      <w:proofErr w:type="spellEnd"/>
      <w:r>
        <w:rPr>
          <w:rFonts w:ascii="Arial" w:hAnsi="Arial" w:cs="Arial"/>
          <w:sz w:val="24"/>
          <w:szCs w:val="24"/>
          <w:lang w:val="pt"/>
        </w:rPr>
        <w:t xml:space="preserve"> </w:t>
      </w:r>
      <w:proofErr w:type="spellStart"/>
      <w:r>
        <w:rPr>
          <w:rFonts w:ascii="Arial" w:hAnsi="Arial" w:cs="Arial"/>
          <w:sz w:val="24"/>
          <w:szCs w:val="24"/>
          <w:lang w:val="pt"/>
        </w:rPr>
        <w:t>make</w:t>
      </w:r>
      <w:proofErr w:type="spellEnd"/>
      <w:r>
        <w:rPr>
          <w:rFonts w:ascii="Arial" w:hAnsi="Arial" w:cs="Arial"/>
          <w:sz w:val="24"/>
          <w:szCs w:val="24"/>
          <w:lang w:val="pt"/>
        </w:rPr>
        <w:t xml:space="preserve"> </w:t>
      </w:r>
      <w:proofErr w:type="spellStart"/>
      <w:r>
        <w:rPr>
          <w:rFonts w:ascii="Arial" w:hAnsi="Arial" w:cs="Arial"/>
          <w:sz w:val="24"/>
          <w:szCs w:val="24"/>
          <w:lang w:val="pt"/>
        </w:rPr>
        <w:t>the</w:t>
      </w:r>
      <w:proofErr w:type="spellEnd"/>
      <w:r>
        <w:rPr>
          <w:rFonts w:ascii="Arial" w:hAnsi="Arial" w:cs="Arial"/>
          <w:sz w:val="24"/>
          <w:szCs w:val="24"/>
          <w:lang w:val="pt"/>
        </w:rPr>
        <w:t xml:space="preserve"> </w:t>
      </w:r>
      <w:proofErr w:type="spellStart"/>
      <w:r>
        <w:rPr>
          <w:rFonts w:ascii="Arial" w:hAnsi="Arial" w:cs="Arial"/>
          <w:sz w:val="24"/>
          <w:szCs w:val="24"/>
          <w:lang w:val="pt"/>
        </w:rPr>
        <w:t>study</w:t>
      </w:r>
      <w:proofErr w:type="spellEnd"/>
      <w:r>
        <w:rPr>
          <w:rFonts w:ascii="Arial" w:hAnsi="Arial" w:cs="Arial"/>
          <w:sz w:val="24"/>
          <w:szCs w:val="24"/>
          <w:lang w:val="pt"/>
        </w:rPr>
        <w:t xml:space="preserve"> </w:t>
      </w:r>
      <w:proofErr w:type="spellStart"/>
      <w:r>
        <w:rPr>
          <w:rFonts w:ascii="Arial" w:hAnsi="Arial" w:cs="Arial"/>
          <w:sz w:val="24"/>
          <w:szCs w:val="24"/>
          <w:lang w:val="pt"/>
        </w:rPr>
        <w:t>viable</w:t>
      </w:r>
      <w:proofErr w:type="spellEnd"/>
      <w:r>
        <w:rPr>
          <w:rFonts w:ascii="Arial" w:hAnsi="Arial" w:cs="Arial"/>
          <w:sz w:val="24"/>
          <w:szCs w:val="24"/>
          <w:lang w:val="pt"/>
        </w:rPr>
        <w:t xml:space="preserve">, data </w:t>
      </w:r>
      <w:proofErr w:type="spellStart"/>
      <w:r>
        <w:rPr>
          <w:rFonts w:ascii="Arial" w:hAnsi="Arial" w:cs="Arial"/>
          <w:sz w:val="24"/>
          <w:szCs w:val="24"/>
          <w:lang w:val="pt"/>
        </w:rPr>
        <w:t>from</w:t>
      </w:r>
      <w:proofErr w:type="spellEnd"/>
      <w:r>
        <w:rPr>
          <w:rFonts w:ascii="Arial" w:hAnsi="Arial" w:cs="Arial"/>
          <w:sz w:val="24"/>
          <w:szCs w:val="24"/>
          <w:lang w:val="pt"/>
        </w:rPr>
        <w:t xml:space="preserve"> </w:t>
      </w:r>
      <w:proofErr w:type="spellStart"/>
      <w:r>
        <w:rPr>
          <w:rFonts w:ascii="Arial" w:hAnsi="Arial" w:cs="Arial"/>
          <w:sz w:val="24"/>
          <w:szCs w:val="24"/>
          <w:lang w:val="pt"/>
        </w:rPr>
        <w:t>the</w:t>
      </w:r>
      <w:proofErr w:type="spellEnd"/>
      <w:r>
        <w:rPr>
          <w:rFonts w:ascii="Arial" w:hAnsi="Arial" w:cs="Arial"/>
          <w:sz w:val="24"/>
          <w:szCs w:val="24"/>
          <w:lang w:val="pt"/>
        </w:rPr>
        <w:t xml:space="preserve"> World </w:t>
      </w:r>
      <w:proofErr w:type="spellStart"/>
      <w:r>
        <w:rPr>
          <w:rFonts w:ascii="Arial" w:hAnsi="Arial" w:cs="Arial"/>
          <w:sz w:val="24"/>
          <w:szCs w:val="24"/>
          <w:lang w:val="pt"/>
        </w:rPr>
        <w:t>Clim</w:t>
      </w:r>
      <w:proofErr w:type="spellEnd"/>
      <w:r>
        <w:rPr>
          <w:rFonts w:ascii="Arial" w:hAnsi="Arial" w:cs="Arial"/>
          <w:sz w:val="24"/>
          <w:szCs w:val="24"/>
          <w:lang w:val="pt"/>
        </w:rPr>
        <w:t xml:space="preserve"> </w:t>
      </w:r>
      <w:proofErr w:type="spellStart"/>
      <w:r>
        <w:rPr>
          <w:rFonts w:ascii="Arial" w:hAnsi="Arial" w:cs="Arial"/>
          <w:sz w:val="24"/>
          <w:szCs w:val="24"/>
          <w:lang w:val="pt"/>
        </w:rPr>
        <w:t>of</w:t>
      </w:r>
      <w:proofErr w:type="spellEnd"/>
      <w:r>
        <w:rPr>
          <w:rFonts w:ascii="Arial" w:hAnsi="Arial" w:cs="Arial"/>
          <w:sz w:val="24"/>
          <w:szCs w:val="24"/>
          <w:lang w:val="pt"/>
        </w:rPr>
        <w:t xml:space="preserve"> </w:t>
      </w:r>
      <w:proofErr w:type="spellStart"/>
      <w:r>
        <w:rPr>
          <w:rFonts w:ascii="Arial" w:hAnsi="Arial" w:cs="Arial"/>
          <w:sz w:val="24"/>
          <w:szCs w:val="24"/>
          <w:lang w:val="pt"/>
        </w:rPr>
        <w:t>temperature</w:t>
      </w:r>
      <w:proofErr w:type="spellEnd"/>
      <w:r>
        <w:rPr>
          <w:rFonts w:ascii="Arial" w:hAnsi="Arial" w:cs="Arial"/>
          <w:sz w:val="24"/>
          <w:szCs w:val="24"/>
          <w:lang w:val="pt"/>
        </w:rPr>
        <w:t xml:space="preserve">, </w:t>
      </w:r>
      <w:proofErr w:type="spellStart"/>
      <w:r>
        <w:rPr>
          <w:rFonts w:ascii="Arial" w:hAnsi="Arial" w:cs="Arial"/>
          <w:sz w:val="24"/>
          <w:szCs w:val="24"/>
          <w:lang w:val="pt"/>
        </w:rPr>
        <w:t>precipitation</w:t>
      </w:r>
      <w:proofErr w:type="spellEnd"/>
      <w:r>
        <w:rPr>
          <w:rFonts w:ascii="Arial" w:hAnsi="Arial" w:cs="Arial"/>
          <w:sz w:val="24"/>
          <w:szCs w:val="24"/>
          <w:lang w:val="pt"/>
        </w:rPr>
        <w:t xml:space="preserve">, </w:t>
      </w:r>
      <w:proofErr w:type="spellStart"/>
      <w:r>
        <w:rPr>
          <w:rFonts w:ascii="Arial" w:hAnsi="Arial" w:cs="Arial"/>
          <w:sz w:val="24"/>
          <w:szCs w:val="24"/>
          <w:lang w:val="pt"/>
        </w:rPr>
        <w:t>soil</w:t>
      </w:r>
      <w:proofErr w:type="spellEnd"/>
      <w:r>
        <w:rPr>
          <w:rFonts w:ascii="Arial" w:hAnsi="Arial" w:cs="Arial"/>
          <w:sz w:val="24"/>
          <w:szCs w:val="24"/>
          <w:lang w:val="pt"/>
        </w:rPr>
        <w:t xml:space="preserve"> </w:t>
      </w:r>
      <w:proofErr w:type="spellStart"/>
      <w:r>
        <w:rPr>
          <w:rFonts w:ascii="Arial" w:hAnsi="Arial" w:cs="Arial"/>
          <w:sz w:val="24"/>
          <w:szCs w:val="24"/>
          <w:lang w:val="pt"/>
        </w:rPr>
        <w:t>moisture</w:t>
      </w:r>
      <w:proofErr w:type="spellEnd"/>
      <w:r>
        <w:rPr>
          <w:rFonts w:ascii="Arial" w:hAnsi="Arial" w:cs="Arial"/>
          <w:sz w:val="24"/>
          <w:szCs w:val="24"/>
          <w:lang w:val="pt"/>
        </w:rPr>
        <w:t xml:space="preserve">, altitude </w:t>
      </w:r>
      <w:proofErr w:type="spellStart"/>
      <w:r>
        <w:rPr>
          <w:rFonts w:ascii="Arial" w:hAnsi="Arial" w:cs="Arial"/>
          <w:sz w:val="24"/>
          <w:szCs w:val="24"/>
          <w:lang w:val="pt"/>
        </w:rPr>
        <w:t>and</w:t>
      </w:r>
      <w:proofErr w:type="spellEnd"/>
      <w:r>
        <w:rPr>
          <w:rFonts w:ascii="Arial" w:hAnsi="Arial" w:cs="Arial"/>
          <w:sz w:val="24"/>
          <w:szCs w:val="24"/>
          <w:lang w:val="pt"/>
        </w:rPr>
        <w:t xml:space="preserve"> </w:t>
      </w:r>
      <w:proofErr w:type="spellStart"/>
      <w:r>
        <w:rPr>
          <w:rFonts w:ascii="Arial" w:hAnsi="Arial" w:cs="Arial"/>
          <w:sz w:val="24"/>
          <w:szCs w:val="24"/>
          <w:lang w:val="pt"/>
        </w:rPr>
        <w:t>evapotranspiration</w:t>
      </w:r>
      <w:proofErr w:type="spellEnd"/>
      <w:r>
        <w:rPr>
          <w:rFonts w:ascii="Arial" w:hAnsi="Arial" w:cs="Arial"/>
          <w:sz w:val="24"/>
          <w:szCs w:val="24"/>
          <w:lang w:val="pt"/>
        </w:rPr>
        <w:t xml:space="preserve"> </w:t>
      </w:r>
      <w:proofErr w:type="spellStart"/>
      <w:r>
        <w:rPr>
          <w:rFonts w:ascii="Arial" w:hAnsi="Arial" w:cs="Arial"/>
          <w:sz w:val="24"/>
          <w:szCs w:val="24"/>
          <w:lang w:val="pt"/>
        </w:rPr>
        <w:t>were</w:t>
      </w:r>
      <w:proofErr w:type="spellEnd"/>
      <w:r>
        <w:rPr>
          <w:rFonts w:ascii="Arial" w:hAnsi="Arial" w:cs="Arial"/>
          <w:sz w:val="24"/>
          <w:szCs w:val="24"/>
          <w:lang w:val="pt"/>
        </w:rPr>
        <w:t xml:space="preserve"> </w:t>
      </w:r>
      <w:proofErr w:type="spellStart"/>
      <w:r>
        <w:rPr>
          <w:rFonts w:ascii="Arial" w:hAnsi="Arial" w:cs="Arial"/>
          <w:sz w:val="24"/>
          <w:szCs w:val="24"/>
          <w:lang w:val="pt"/>
        </w:rPr>
        <w:t>used</w:t>
      </w:r>
      <w:proofErr w:type="spellEnd"/>
      <w:r>
        <w:rPr>
          <w:rFonts w:ascii="Arial" w:hAnsi="Arial" w:cs="Arial"/>
          <w:sz w:val="24"/>
          <w:szCs w:val="24"/>
          <w:lang w:val="pt"/>
        </w:rPr>
        <w:t xml:space="preserve">, </w:t>
      </w:r>
      <w:proofErr w:type="spellStart"/>
      <w:r>
        <w:rPr>
          <w:rFonts w:ascii="Arial" w:hAnsi="Arial" w:cs="Arial"/>
          <w:sz w:val="24"/>
          <w:szCs w:val="24"/>
          <w:lang w:val="pt"/>
        </w:rPr>
        <w:t>from</w:t>
      </w:r>
      <w:proofErr w:type="spellEnd"/>
      <w:r>
        <w:rPr>
          <w:rFonts w:ascii="Arial" w:hAnsi="Arial" w:cs="Arial"/>
          <w:sz w:val="24"/>
          <w:szCs w:val="24"/>
          <w:lang w:val="pt"/>
        </w:rPr>
        <w:t xml:space="preserve"> </w:t>
      </w:r>
      <w:proofErr w:type="spellStart"/>
      <w:r>
        <w:rPr>
          <w:rFonts w:ascii="Arial" w:hAnsi="Arial" w:cs="Arial"/>
          <w:sz w:val="24"/>
          <w:szCs w:val="24"/>
          <w:lang w:val="pt"/>
        </w:rPr>
        <w:t>which</w:t>
      </w:r>
      <w:proofErr w:type="spellEnd"/>
      <w:r>
        <w:rPr>
          <w:rFonts w:ascii="Arial" w:hAnsi="Arial" w:cs="Arial"/>
          <w:sz w:val="24"/>
          <w:szCs w:val="24"/>
          <w:lang w:val="pt"/>
        </w:rPr>
        <w:t xml:space="preserve"> </w:t>
      </w:r>
      <w:proofErr w:type="spellStart"/>
      <w:r>
        <w:rPr>
          <w:rFonts w:ascii="Arial" w:hAnsi="Arial" w:cs="Arial"/>
          <w:sz w:val="24"/>
          <w:szCs w:val="24"/>
          <w:lang w:val="pt"/>
        </w:rPr>
        <w:t>the</w:t>
      </w:r>
      <w:proofErr w:type="spellEnd"/>
      <w:r>
        <w:rPr>
          <w:rFonts w:ascii="Arial" w:hAnsi="Arial" w:cs="Arial"/>
          <w:sz w:val="24"/>
          <w:szCs w:val="24"/>
          <w:lang w:val="pt"/>
        </w:rPr>
        <w:t xml:space="preserve"> </w:t>
      </w:r>
      <w:proofErr w:type="spellStart"/>
      <w:r>
        <w:rPr>
          <w:rFonts w:ascii="Arial" w:hAnsi="Arial" w:cs="Arial"/>
          <w:sz w:val="24"/>
          <w:szCs w:val="24"/>
          <w:lang w:val="pt"/>
        </w:rPr>
        <w:t>soybean</w:t>
      </w:r>
      <w:proofErr w:type="spellEnd"/>
      <w:r>
        <w:rPr>
          <w:rFonts w:ascii="Arial" w:hAnsi="Arial" w:cs="Arial"/>
          <w:sz w:val="24"/>
          <w:szCs w:val="24"/>
          <w:lang w:val="pt"/>
        </w:rPr>
        <w:t xml:space="preserve"> </w:t>
      </w:r>
      <w:proofErr w:type="spellStart"/>
      <w:r>
        <w:rPr>
          <w:rFonts w:ascii="Arial" w:hAnsi="Arial" w:cs="Arial"/>
          <w:sz w:val="24"/>
          <w:szCs w:val="24"/>
          <w:lang w:val="pt"/>
        </w:rPr>
        <w:t>productivity</w:t>
      </w:r>
      <w:proofErr w:type="spellEnd"/>
      <w:r>
        <w:rPr>
          <w:rFonts w:ascii="Arial" w:hAnsi="Arial" w:cs="Arial"/>
          <w:sz w:val="24"/>
          <w:szCs w:val="24"/>
          <w:lang w:val="pt"/>
        </w:rPr>
        <w:t xml:space="preserve"> </w:t>
      </w:r>
      <w:proofErr w:type="spellStart"/>
      <w:r>
        <w:rPr>
          <w:rFonts w:ascii="Arial" w:hAnsi="Arial" w:cs="Arial"/>
          <w:sz w:val="24"/>
          <w:szCs w:val="24"/>
          <w:lang w:val="pt"/>
        </w:rPr>
        <w:t>was</w:t>
      </w:r>
      <w:proofErr w:type="spellEnd"/>
      <w:r>
        <w:rPr>
          <w:rFonts w:ascii="Arial" w:hAnsi="Arial" w:cs="Arial"/>
          <w:sz w:val="24"/>
          <w:szCs w:val="24"/>
          <w:lang w:val="pt"/>
        </w:rPr>
        <w:t xml:space="preserve"> </w:t>
      </w:r>
      <w:proofErr w:type="spellStart"/>
      <w:r>
        <w:rPr>
          <w:rFonts w:ascii="Arial" w:hAnsi="Arial" w:cs="Arial"/>
          <w:sz w:val="24"/>
          <w:szCs w:val="24"/>
          <w:lang w:val="pt"/>
        </w:rPr>
        <w:t>analyzed</w:t>
      </w:r>
      <w:proofErr w:type="spellEnd"/>
      <w:r>
        <w:rPr>
          <w:rFonts w:ascii="Arial" w:hAnsi="Arial" w:cs="Arial"/>
          <w:sz w:val="24"/>
          <w:szCs w:val="24"/>
          <w:lang w:val="pt"/>
        </w:rPr>
        <w:t xml:space="preserve"> </w:t>
      </w:r>
      <w:proofErr w:type="spellStart"/>
      <w:r>
        <w:rPr>
          <w:rFonts w:ascii="Arial" w:hAnsi="Arial" w:cs="Arial"/>
          <w:sz w:val="24"/>
          <w:szCs w:val="24"/>
          <w:lang w:val="pt"/>
        </w:rPr>
        <w:t>through</w:t>
      </w:r>
      <w:proofErr w:type="spellEnd"/>
      <w:r>
        <w:rPr>
          <w:rFonts w:ascii="Arial" w:hAnsi="Arial" w:cs="Arial"/>
          <w:sz w:val="24"/>
          <w:szCs w:val="24"/>
          <w:lang w:val="pt"/>
        </w:rPr>
        <w:t xml:space="preserve"> </w:t>
      </w:r>
      <w:proofErr w:type="spellStart"/>
      <w:r>
        <w:rPr>
          <w:rFonts w:ascii="Arial" w:hAnsi="Arial" w:cs="Arial"/>
          <w:sz w:val="24"/>
          <w:szCs w:val="24"/>
          <w:lang w:val="pt"/>
        </w:rPr>
        <w:t>an</w:t>
      </w:r>
      <w:proofErr w:type="spellEnd"/>
      <w:r>
        <w:rPr>
          <w:rFonts w:ascii="Arial" w:hAnsi="Arial" w:cs="Arial"/>
          <w:sz w:val="24"/>
          <w:szCs w:val="24"/>
          <w:lang w:val="pt"/>
        </w:rPr>
        <w:t xml:space="preserve"> </w:t>
      </w:r>
      <w:proofErr w:type="spellStart"/>
      <w:r>
        <w:rPr>
          <w:rFonts w:ascii="Arial" w:hAnsi="Arial" w:cs="Arial"/>
          <w:sz w:val="24"/>
          <w:szCs w:val="24"/>
          <w:lang w:val="pt"/>
        </w:rPr>
        <w:t>autocorrelation</w:t>
      </w:r>
      <w:proofErr w:type="spellEnd"/>
      <w:r>
        <w:rPr>
          <w:rFonts w:ascii="Arial" w:hAnsi="Arial" w:cs="Arial"/>
          <w:sz w:val="24"/>
          <w:szCs w:val="24"/>
          <w:lang w:val="pt"/>
        </w:rPr>
        <w:t xml:space="preserve"> </w:t>
      </w:r>
      <w:proofErr w:type="spellStart"/>
      <w:r>
        <w:rPr>
          <w:rFonts w:ascii="Arial" w:hAnsi="Arial" w:cs="Arial"/>
          <w:sz w:val="24"/>
          <w:szCs w:val="24"/>
          <w:lang w:val="pt"/>
        </w:rPr>
        <w:t>analysis</w:t>
      </w:r>
      <w:proofErr w:type="spellEnd"/>
      <w:r>
        <w:rPr>
          <w:rFonts w:ascii="Arial" w:hAnsi="Arial" w:cs="Arial"/>
          <w:sz w:val="24"/>
          <w:szCs w:val="24"/>
          <w:lang w:val="pt"/>
        </w:rPr>
        <w:t xml:space="preserve">, </w:t>
      </w:r>
      <w:proofErr w:type="spellStart"/>
      <w:r>
        <w:rPr>
          <w:rFonts w:ascii="Arial" w:hAnsi="Arial" w:cs="Arial"/>
          <w:sz w:val="24"/>
          <w:szCs w:val="24"/>
          <w:lang w:val="pt"/>
        </w:rPr>
        <w:t>using</w:t>
      </w:r>
      <w:proofErr w:type="spellEnd"/>
      <w:r>
        <w:rPr>
          <w:rFonts w:ascii="Arial" w:hAnsi="Arial" w:cs="Arial"/>
          <w:sz w:val="24"/>
          <w:szCs w:val="24"/>
          <w:lang w:val="pt"/>
        </w:rPr>
        <w:t xml:space="preserve"> global </w:t>
      </w:r>
      <w:proofErr w:type="spellStart"/>
      <w:r>
        <w:rPr>
          <w:rFonts w:ascii="Arial" w:hAnsi="Arial" w:cs="Arial"/>
          <w:sz w:val="24"/>
          <w:szCs w:val="24"/>
          <w:lang w:val="pt"/>
        </w:rPr>
        <w:t>and</w:t>
      </w:r>
      <w:proofErr w:type="spellEnd"/>
      <w:r>
        <w:rPr>
          <w:rFonts w:ascii="Arial" w:hAnsi="Arial" w:cs="Arial"/>
          <w:sz w:val="24"/>
          <w:szCs w:val="24"/>
          <w:lang w:val="pt"/>
        </w:rPr>
        <w:t xml:space="preserve"> local Moran Index, in </w:t>
      </w:r>
      <w:proofErr w:type="spellStart"/>
      <w:r>
        <w:rPr>
          <w:rFonts w:ascii="Arial" w:hAnsi="Arial" w:cs="Arial"/>
          <w:sz w:val="24"/>
          <w:szCs w:val="24"/>
          <w:lang w:val="pt"/>
        </w:rPr>
        <w:t>addition</w:t>
      </w:r>
      <w:proofErr w:type="spellEnd"/>
      <w:r>
        <w:rPr>
          <w:rFonts w:ascii="Arial" w:hAnsi="Arial" w:cs="Arial"/>
          <w:sz w:val="24"/>
          <w:szCs w:val="24"/>
          <w:lang w:val="pt"/>
        </w:rPr>
        <w:t xml:space="preserve"> </w:t>
      </w:r>
      <w:proofErr w:type="spellStart"/>
      <w:r>
        <w:rPr>
          <w:rFonts w:ascii="Arial" w:hAnsi="Arial" w:cs="Arial"/>
          <w:sz w:val="24"/>
          <w:szCs w:val="24"/>
          <w:lang w:val="pt"/>
        </w:rPr>
        <w:t>to</w:t>
      </w:r>
      <w:proofErr w:type="spellEnd"/>
      <w:r>
        <w:rPr>
          <w:rFonts w:ascii="Arial" w:hAnsi="Arial" w:cs="Arial"/>
          <w:sz w:val="24"/>
          <w:szCs w:val="24"/>
          <w:lang w:val="pt"/>
        </w:rPr>
        <w:t xml:space="preserve"> a </w:t>
      </w:r>
      <w:proofErr w:type="spellStart"/>
      <w:r>
        <w:rPr>
          <w:rFonts w:ascii="Arial" w:hAnsi="Arial" w:cs="Arial"/>
          <w:sz w:val="24"/>
          <w:szCs w:val="24"/>
          <w:lang w:val="pt"/>
        </w:rPr>
        <w:t>Geographically</w:t>
      </w:r>
      <w:proofErr w:type="spellEnd"/>
      <w:r>
        <w:rPr>
          <w:rFonts w:ascii="Arial" w:hAnsi="Arial" w:cs="Arial"/>
          <w:sz w:val="24"/>
          <w:szCs w:val="24"/>
          <w:lang w:val="pt"/>
        </w:rPr>
        <w:t xml:space="preserve"> </w:t>
      </w:r>
      <w:proofErr w:type="spellStart"/>
      <w:r>
        <w:rPr>
          <w:rFonts w:ascii="Arial" w:hAnsi="Arial" w:cs="Arial"/>
          <w:sz w:val="24"/>
          <w:szCs w:val="24"/>
          <w:lang w:val="pt"/>
        </w:rPr>
        <w:t>Weighted</w:t>
      </w:r>
      <w:proofErr w:type="spellEnd"/>
      <w:r>
        <w:rPr>
          <w:rFonts w:ascii="Arial" w:hAnsi="Arial" w:cs="Arial"/>
          <w:sz w:val="24"/>
          <w:szCs w:val="24"/>
          <w:lang w:val="pt"/>
        </w:rPr>
        <w:t xml:space="preserve"> </w:t>
      </w:r>
      <w:proofErr w:type="spellStart"/>
      <w:r>
        <w:rPr>
          <w:rFonts w:ascii="Arial" w:hAnsi="Arial" w:cs="Arial"/>
          <w:sz w:val="24"/>
          <w:szCs w:val="24"/>
          <w:lang w:val="pt"/>
        </w:rPr>
        <w:t>Regression</w:t>
      </w:r>
      <w:proofErr w:type="spellEnd"/>
      <w:r>
        <w:rPr>
          <w:rFonts w:ascii="Arial" w:hAnsi="Arial" w:cs="Arial"/>
          <w:sz w:val="24"/>
          <w:szCs w:val="24"/>
          <w:lang w:val="pt"/>
        </w:rPr>
        <w:t xml:space="preserve"> (GWR). The </w:t>
      </w:r>
      <w:proofErr w:type="spellStart"/>
      <w:r>
        <w:rPr>
          <w:rFonts w:ascii="Arial" w:hAnsi="Arial" w:cs="Arial"/>
          <w:sz w:val="24"/>
          <w:szCs w:val="24"/>
          <w:lang w:val="pt"/>
        </w:rPr>
        <w:t>obtained</w:t>
      </w:r>
      <w:proofErr w:type="spellEnd"/>
      <w:r>
        <w:rPr>
          <w:rFonts w:ascii="Arial" w:hAnsi="Arial" w:cs="Arial"/>
          <w:sz w:val="24"/>
          <w:szCs w:val="24"/>
          <w:lang w:val="pt"/>
        </w:rPr>
        <w:t xml:space="preserve"> </w:t>
      </w:r>
      <w:proofErr w:type="spellStart"/>
      <w:r>
        <w:rPr>
          <w:rFonts w:ascii="Arial" w:hAnsi="Arial" w:cs="Arial"/>
          <w:sz w:val="24"/>
          <w:szCs w:val="24"/>
          <w:lang w:val="pt"/>
        </w:rPr>
        <w:t>results</w:t>
      </w:r>
      <w:proofErr w:type="spellEnd"/>
      <w:r>
        <w:rPr>
          <w:rFonts w:ascii="Arial" w:hAnsi="Arial" w:cs="Arial"/>
          <w:sz w:val="24"/>
          <w:szCs w:val="24"/>
          <w:lang w:val="pt"/>
        </w:rPr>
        <w:t xml:space="preserve"> </w:t>
      </w:r>
      <w:proofErr w:type="spellStart"/>
      <w:r>
        <w:rPr>
          <w:rFonts w:ascii="Arial" w:hAnsi="Arial" w:cs="Arial"/>
          <w:sz w:val="24"/>
          <w:szCs w:val="24"/>
          <w:lang w:val="pt"/>
        </w:rPr>
        <w:t>suggest</w:t>
      </w:r>
      <w:proofErr w:type="spellEnd"/>
      <w:r>
        <w:rPr>
          <w:rFonts w:ascii="Arial" w:hAnsi="Arial" w:cs="Arial"/>
          <w:sz w:val="24"/>
          <w:szCs w:val="24"/>
          <w:lang w:val="pt"/>
        </w:rPr>
        <w:t xml:space="preserve"> </w:t>
      </w:r>
      <w:proofErr w:type="spellStart"/>
      <w:r>
        <w:rPr>
          <w:rFonts w:ascii="Arial" w:hAnsi="Arial" w:cs="Arial"/>
          <w:sz w:val="24"/>
          <w:szCs w:val="24"/>
          <w:lang w:val="pt"/>
        </w:rPr>
        <w:t>that</w:t>
      </w:r>
      <w:proofErr w:type="spellEnd"/>
      <w:r>
        <w:rPr>
          <w:rFonts w:ascii="Arial" w:hAnsi="Arial" w:cs="Arial"/>
          <w:sz w:val="24"/>
          <w:szCs w:val="24"/>
          <w:lang w:val="pt"/>
        </w:rPr>
        <w:t xml:space="preserve"> </w:t>
      </w:r>
      <w:proofErr w:type="spellStart"/>
      <w:r>
        <w:rPr>
          <w:rFonts w:ascii="Arial" w:hAnsi="Arial" w:cs="Arial"/>
          <w:sz w:val="24"/>
          <w:szCs w:val="24"/>
          <w:lang w:val="pt"/>
        </w:rPr>
        <w:t>the</w:t>
      </w:r>
      <w:proofErr w:type="spellEnd"/>
      <w:r>
        <w:rPr>
          <w:rFonts w:ascii="Arial" w:hAnsi="Arial" w:cs="Arial"/>
          <w:sz w:val="24"/>
          <w:szCs w:val="24"/>
          <w:lang w:val="pt"/>
        </w:rPr>
        <w:t xml:space="preserve"> </w:t>
      </w:r>
      <w:proofErr w:type="spellStart"/>
      <w:r>
        <w:rPr>
          <w:rFonts w:ascii="Arial" w:hAnsi="Arial" w:cs="Arial"/>
          <w:sz w:val="24"/>
          <w:szCs w:val="24"/>
          <w:lang w:val="pt"/>
        </w:rPr>
        <w:t>analyzed</w:t>
      </w:r>
      <w:proofErr w:type="spellEnd"/>
      <w:r>
        <w:rPr>
          <w:rFonts w:ascii="Arial" w:hAnsi="Arial" w:cs="Arial"/>
          <w:sz w:val="24"/>
          <w:szCs w:val="24"/>
          <w:lang w:val="pt"/>
        </w:rPr>
        <w:t xml:space="preserve"> data </w:t>
      </w:r>
      <w:proofErr w:type="spellStart"/>
      <w:r>
        <w:rPr>
          <w:rFonts w:ascii="Arial" w:hAnsi="Arial" w:cs="Arial"/>
          <w:sz w:val="24"/>
          <w:szCs w:val="24"/>
          <w:lang w:val="pt"/>
        </w:rPr>
        <w:t>present</w:t>
      </w:r>
      <w:proofErr w:type="spellEnd"/>
      <w:r>
        <w:rPr>
          <w:rFonts w:ascii="Arial" w:hAnsi="Arial" w:cs="Arial"/>
          <w:sz w:val="24"/>
          <w:szCs w:val="24"/>
          <w:lang w:val="pt"/>
        </w:rPr>
        <w:t xml:space="preserve"> a </w:t>
      </w:r>
      <w:proofErr w:type="spellStart"/>
      <w:r>
        <w:rPr>
          <w:rFonts w:ascii="Arial" w:hAnsi="Arial" w:cs="Arial"/>
          <w:sz w:val="24"/>
          <w:szCs w:val="24"/>
          <w:lang w:val="pt"/>
        </w:rPr>
        <w:t>significant</w:t>
      </w:r>
      <w:proofErr w:type="spellEnd"/>
      <w:r>
        <w:rPr>
          <w:rFonts w:ascii="Arial" w:hAnsi="Arial" w:cs="Arial"/>
          <w:sz w:val="24"/>
          <w:szCs w:val="24"/>
          <w:lang w:val="pt"/>
        </w:rPr>
        <w:t xml:space="preserve"> positive </w:t>
      </w:r>
      <w:proofErr w:type="spellStart"/>
      <w:r>
        <w:rPr>
          <w:rFonts w:ascii="Arial" w:hAnsi="Arial" w:cs="Arial"/>
          <w:sz w:val="24"/>
          <w:szCs w:val="24"/>
          <w:lang w:val="pt"/>
        </w:rPr>
        <w:t>spatial</w:t>
      </w:r>
      <w:proofErr w:type="spellEnd"/>
      <w:r>
        <w:rPr>
          <w:rFonts w:ascii="Arial" w:hAnsi="Arial" w:cs="Arial"/>
          <w:sz w:val="24"/>
          <w:szCs w:val="24"/>
          <w:lang w:val="pt"/>
        </w:rPr>
        <w:t xml:space="preserve"> self-</w:t>
      </w:r>
      <w:proofErr w:type="spellStart"/>
      <w:r>
        <w:rPr>
          <w:rFonts w:ascii="Arial" w:hAnsi="Arial" w:cs="Arial"/>
          <w:sz w:val="24"/>
          <w:szCs w:val="24"/>
          <w:lang w:val="pt"/>
        </w:rPr>
        <w:t>correction</w:t>
      </w:r>
      <w:proofErr w:type="spellEnd"/>
      <w:r>
        <w:rPr>
          <w:rFonts w:ascii="Arial" w:hAnsi="Arial" w:cs="Arial"/>
          <w:sz w:val="24"/>
          <w:szCs w:val="24"/>
          <w:lang w:val="pt"/>
        </w:rPr>
        <w:t xml:space="preserve">, </w:t>
      </w:r>
      <w:proofErr w:type="spellStart"/>
      <w:r>
        <w:rPr>
          <w:rFonts w:ascii="Arial" w:hAnsi="Arial" w:cs="Arial"/>
          <w:sz w:val="24"/>
          <w:szCs w:val="24"/>
          <w:lang w:val="pt"/>
        </w:rPr>
        <w:t>being</w:t>
      </w:r>
      <w:proofErr w:type="spellEnd"/>
      <w:r>
        <w:rPr>
          <w:rFonts w:ascii="Arial" w:hAnsi="Arial" w:cs="Arial"/>
          <w:sz w:val="24"/>
          <w:szCs w:val="24"/>
          <w:lang w:val="pt"/>
        </w:rPr>
        <w:t xml:space="preserve"> </w:t>
      </w:r>
      <w:proofErr w:type="spellStart"/>
      <w:r>
        <w:rPr>
          <w:rFonts w:ascii="Arial" w:hAnsi="Arial" w:cs="Arial"/>
          <w:sz w:val="24"/>
          <w:szCs w:val="24"/>
          <w:lang w:val="pt"/>
        </w:rPr>
        <w:t>statistically</w:t>
      </w:r>
      <w:proofErr w:type="spellEnd"/>
      <w:r>
        <w:rPr>
          <w:rFonts w:ascii="Arial" w:hAnsi="Arial" w:cs="Arial"/>
          <w:sz w:val="24"/>
          <w:szCs w:val="24"/>
          <w:lang w:val="pt"/>
        </w:rPr>
        <w:t xml:space="preserve"> </w:t>
      </w:r>
      <w:proofErr w:type="spellStart"/>
      <w:r>
        <w:rPr>
          <w:rFonts w:ascii="Arial" w:hAnsi="Arial" w:cs="Arial"/>
          <w:sz w:val="24"/>
          <w:szCs w:val="24"/>
          <w:lang w:val="pt"/>
        </w:rPr>
        <w:t>relevant</w:t>
      </w:r>
      <w:proofErr w:type="spellEnd"/>
      <w:r>
        <w:rPr>
          <w:rFonts w:ascii="Arial" w:hAnsi="Arial" w:cs="Arial"/>
          <w:sz w:val="24"/>
          <w:szCs w:val="24"/>
          <w:lang w:val="pt"/>
        </w:rPr>
        <w:t xml:space="preserve"> </w:t>
      </w:r>
      <w:proofErr w:type="spellStart"/>
      <w:r>
        <w:rPr>
          <w:rFonts w:ascii="Arial" w:hAnsi="Arial" w:cs="Arial"/>
          <w:sz w:val="24"/>
          <w:szCs w:val="24"/>
          <w:lang w:val="pt"/>
        </w:rPr>
        <w:t>and</w:t>
      </w:r>
      <w:proofErr w:type="spellEnd"/>
      <w:r>
        <w:rPr>
          <w:rFonts w:ascii="Arial" w:hAnsi="Arial" w:cs="Arial"/>
          <w:sz w:val="24"/>
          <w:szCs w:val="24"/>
          <w:lang w:val="pt"/>
        </w:rPr>
        <w:t xml:space="preserve"> </w:t>
      </w:r>
      <w:proofErr w:type="spellStart"/>
      <w:r>
        <w:rPr>
          <w:rFonts w:ascii="Arial" w:hAnsi="Arial" w:cs="Arial"/>
          <w:sz w:val="24"/>
          <w:szCs w:val="24"/>
          <w:lang w:val="pt"/>
        </w:rPr>
        <w:t>cannot</w:t>
      </w:r>
      <w:proofErr w:type="spellEnd"/>
      <w:r>
        <w:rPr>
          <w:rFonts w:ascii="Arial" w:hAnsi="Arial" w:cs="Arial"/>
          <w:sz w:val="24"/>
          <w:szCs w:val="24"/>
          <w:lang w:val="pt"/>
        </w:rPr>
        <w:t xml:space="preserve"> </w:t>
      </w:r>
      <w:proofErr w:type="spellStart"/>
      <w:r>
        <w:rPr>
          <w:rFonts w:ascii="Arial" w:hAnsi="Arial" w:cs="Arial"/>
          <w:sz w:val="24"/>
          <w:szCs w:val="24"/>
          <w:lang w:val="pt"/>
        </w:rPr>
        <w:t>be</w:t>
      </w:r>
      <w:proofErr w:type="spellEnd"/>
      <w:r>
        <w:rPr>
          <w:rFonts w:ascii="Arial" w:hAnsi="Arial" w:cs="Arial"/>
          <w:sz w:val="24"/>
          <w:szCs w:val="24"/>
          <w:lang w:val="pt"/>
        </w:rPr>
        <w:t xml:space="preserve"> </w:t>
      </w:r>
      <w:proofErr w:type="spellStart"/>
      <w:r>
        <w:rPr>
          <w:rFonts w:ascii="Arial" w:hAnsi="Arial" w:cs="Arial"/>
          <w:sz w:val="24"/>
          <w:szCs w:val="24"/>
          <w:lang w:val="pt"/>
        </w:rPr>
        <w:t>explained</w:t>
      </w:r>
      <w:proofErr w:type="spellEnd"/>
      <w:r>
        <w:rPr>
          <w:rFonts w:ascii="Arial" w:hAnsi="Arial" w:cs="Arial"/>
          <w:sz w:val="24"/>
          <w:szCs w:val="24"/>
          <w:lang w:val="pt"/>
        </w:rPr>
        <w:t xml:space="preserve"> </w:t>
      </w:r>
      <w:proofErr w:type="spellStart"/>
      <w:r>
        <w:rPr>
          <w:rFonts w:ascii="Arial" w:hAnsi="Arial" w:cs="Arial"/>
          <w:sz w:val="24"/>
          <w:szCs w:val="24"/>
          <w:lang w:val="pt"/>
        </w:rPr>
        <w:t>by</w:t>
      </w:r>
      <w:proofErr w:type="spellEnd"/>
      <w:r>
        <w:rPr>
          <w:rFonts w:ascii="Arial" w:hAnsi="Arial" w:cs="Arial"/>
          <w:sz w:val="24"/>
          <w:szCs w:val="24"/>
          <w:lang w:val="pt"/>
        </w:rPr>
        <w:t xml:space="preserve"> chance.</w:t>
      </w:r>
      <w:r w:rsidR="0029584B">
        <w:rPr>
          <w:rFonts w:ascii="Arial" w:hAnsi="Arial" w:cs="Arial"/>
          <w:sz w:val="24"/>
          <w:szCs w:val="24"/>
          <w:lang w:val="pt"/>
        </w:rPr>
        <w:t xml:space="preserve"> As </w:t>
      </w:r>
      <w:proofErr w:type="spellStart"/>
      <w:r w:rsidR="0029584B">
        <w:rPr>
          <w:rFonts w:ascii="Arial" w:hAnsi="Arial" w:cs="Arial"/>
          <w:sz w:val="24"/>
          <w:szCs w:val="24"/>
          <w:lang w:val="pt"/>
        </w:rPr>
        <w:t>well</w:t>
      </w:r>
      <w:proofErr w:type="spellEnd"/>
      <w:r w:rsidR="0029584B">
        <w:rPr>
          <w:rFonts w:ascii="Arial" w:hAnsi="Arial" w:cs="Arial"/>
          <w:sz w:val="24"/>
          <w:szCs w:val="24"/>
          <w:lang w:val="pt"/>
        </w:rPr>
        <w:t xml:space="preserve"> as </w:t>
      </w:r>
      <w:proofErr w:type="spellStart"/>
      <w:r w:rsidR="0029584B">
        <w:rPr>
          <w:rFonts w:ascii="Arial" w:hAnsi="Arial" w:cs="Arial"/>
          <w:sz w:val="24"/>
          <w:szCs w:val="24"/>
          <w:lang w:val="pt"/>
        </w:rPr>
        <w:t>the</w:t>
      </w:r>
      <w:proofErr w:type="spellEnd"/>
      <w:r w:rsidR="0029584B">
        <w:rPr>
          <w:rFonts w:ascii="Arial" w:hAnsi="Arial" w:cs="Arial"/>
          <w:sz w:val="24"/>
          <w:szCs w:val="24"/>
          <w:lang w:val="pt"/>
        </w:rPr>
        <w:t xml:space="preserve"> </w:t>
      </w:r>
      <w:proofErr w:type="spellStart"/>
      <w:r w:rsidR="0029584B">
        <w:rPr>
          <w:rFonts w:ascii="Arial" w:hAnsi="Arial" w:cs="Arial"/>
          <w:sz w:val="24"/>
          <w:szCs w:val="24"/>
          <w:lang w:val="pt"/>
        </w:rPr>
        <w:t>Production</w:t>
      </w:r>
      <w:proofErr w:type="spellEnd"/>
      <w:r w:rsidR="0029584B">
        <w:rPr>
          <w:rFonts w:ascii="Arial" w:hAnsi="Arial" w:cs="Arial"/>
          <w:sz w:val="24"/>
          <w:szCs w:val="24"/>
          <w:lang w:val="pt"/>
        </w:rPr>
        <w:t xml:space="preserve"> </w:t>
      </w:r>
      <w:proofErr w:type="spellStart"/>
      <w:r w:rsidR="0029584B">
        <w:rPr>
          <w:rFonts w:ascii="Arial" w:hAnsi="Arial" w:cs="Arial"/>
          <w:sz w:val="24"/>
          <w:szCs w:val="24"/>
          <w:lang w:val="pt"/>
        </w:rPr>
        <w:t>Value</w:t>
      </w:r>
      <w:proofErr w:type="spellEnd"/>
      <w:r w:rsidR="0029584B">
        <w:rPr>
          <w:rFonts w:ascii="Arial" w:hAnsi="Arial" w:cs="Arial"/>
          <w:sz w:val="24"/>
          <w:szCs w:val="24"/>
          <w:lang w:val="pt"/>
        </w:rPr>
        <w:t xml:space="preserve"> response </w:t>
      </w:r>
      <w:proofErr w:type="spellStart"/>
      <w:r w:rsidR="0029584B">
        <w:rPr>
          <w:rFonts w:ascii="Arial" w:hAnsi="Arial" w:cs="Arial"/>
          <w:sz w:val="24"/>
          <w:szCs w:val="24"/>
          <w:lang w:val="pt"/>
        </w:rPr>
        <w:t>variable</w:t>
      </w:r>
      <w:proofErr w:type="spellEnd"/>
      <w:r w:rsidR="0029584B">
        <w:rPr>
          <w:rFonts w:ascii="Arial" w:hAnsi="Arial" w:cs="Arial"/>
          <w:sz w:val="24"/>
          <w:szCs w:val="24"/>
          <w:lang w:val="pt"/>
        </w:rPr>
        <w:t xml:space="preserve">, it </w:t>
      </w:r>
      <w:proofErr w:type="spellStart"/>
      <w:r w:rsidR="0029584B">
        <w:rPr>
          <w:rFonts w:ascii="Arial" w:hAnsi="Arial" w:cs="Arial"/>
          <w:sz w:val="24"/>
          <w:szCs w:val="24"/>
          <w:lang w:val="pt"/>
        </w:rPr>
        <w:t>can</w:t>
      </w:r>
      <w:proofErr w:type="spellEnd"/>
      <w:r w:rsidR="0029584B">
        <w:rPr>
          <w:rFonts w:ascii="Arial" w:hAnsi="Arial" w:cs="Arial"/>
          <w:sz w:val="24"/>
          <w:szCs w:val="24"/>
          <w:lang w:val="pt"/>
        </w:rPr>
        <w:t xml:space="preserve"> </w:t>
      </w:r>
      <w:proofErr w:type="spellStart"/>
      <w:r w:rsidR="0029584B">
        <w:rPr>
          <w:rFonts w:ascii="Arial" w:hAnsi="Arial" w:cs="Arial"/>
          <w:sz w:val="24"/>
          <w:szCs w:val="24"/>
          <w:lang w:val="pt"/>
        </w:rPr>
        <w:t>be</w:t>
      </w:r>
      <w:proofErr w:type="spellEnd"/>
      <w:r w:rsidR="0029584B">
        <w:rPr>
          <w:rFonts w:ascii="Arial" w:hAnsi="Arial" w:cs="Arial"/>
          <w:sz w:val="24"/>
          <w:szCs w:val="24"/>
          <w:lang w:val="pt"/>
        </w:rPr>
        <w:t xml:space="preserve"> </w:t>
      </w:r>
      <w:proofErr w:type="spellStart"/>
      <w:r w:rsidR="0029584B">
        <w:rPr>
          <w:rFonts w:ascii="Arial" w:hAnsi="Arial" w:cs="Arial"/>
          <w:sz w:val="24"/>
          <w:szCs w:val="24"/>
          <w:lang w:val="pt"/>
        </w:rPr>
        <w:t>strongly</w:t>
      </w:r>
      <w:proofErr w:type="spellEnd"/>
      <w:r w:rsidR="0029584B">
        <w:rPr>
          <w:rFonts w:ascii="Arial" w:hAnsi="Arial" w:cs="Arial"/>
          <w:sz w:val="24"/>
          <w:szCs w:val="24"/>
          <w:lang w:val="pt"/>
        </w:rPr>
        <w:t xml:space="preserve"> </w:t>
      </w:r>
      <w:proofErr w:type="spellStart"/>
      <w:r w:rsidR="0029584B">
        <w:rPr>
          <w:rFonts w:ascii="Arial" w:hAnsi="Arial" w:cs="Arial"/>
          <w:sz w:val="24"/>
          <w:szCs w:val="24"/>
          <w:lang w:val="pt"/>
        </w:rPr>
        <w:t>correlated</w:t>
      </w:r>
      <w:proofErr w:type="spellEnd"/>
      <w:r w:rsidR="0029584B">
        <w:rPr>
          <w:rFonts w:ascii="Arial" w:hAnsi="Arial" w:cs="Arial"/>
          <w:sz w:val="24"/>
          <w:szCs w:val="24"/>
          <w:lang w:val="pt"/>
        </w:rPr>
        <w:t xml:space="preserve"> </w:t>
      </w:r>
      <w:proofErr w:type="spellStart"/>
      <w:r w:rsidR="0029584B">
        <w:rPr>
          <w:rFonts w:ascii="Arial" w:hAnsi="Arial" w:cs="Arial"/>
          <w:sz w:val="24"/>
          <w:szCs w:val="24"/>
          <w:lang w:val="pt"/>
        </w:rPr>
        <w:t>with</w:t>
      </w:r>
      <w:proofErr w:type="spellEnd"/>
      <w:r w:rsidR="0029584B">
        <w:rPr>
          <w:rFonts w:ascii="Arial" w:hAnsi="Arial" w:cs="Arial"/>
          <w:sz w:val="24"/>
          <w:szCs w:val="24"/>
          <w:lang w:val="pt"/>
        </w:rPr>
        <w:t xml:space="preserve"> </w:t>
      </w:r>
      <w:proofErr w:type="spellStart"/>
      <w:r w:rsidR="0029584B">
        <w:rPr>
          <w:rFonts w:ascii="Arial" w:hAnsi="Arial" w:cs="Arial"/>
          <w:sz w:val="24"/>
          <w:szCs w:val="24"/>
          <w:lang w:val="pt"/>
        </w:rPr>
        <w:t>the</w:t>
      </w:r>
      <w:proofErr w:type="spellEnd"/>
      <w:r w:rsidR="0029584B">
        <w:rPr>
          <w:rFonts w:ascii="Arial" w:hAnsi="Arial" w:cs="Arial"/>
          <w:sz w:val="24"/>
          <w:szCs w:val="24"/>
          <w:lang w:val="pt"/>
        </w:rPr>
        <w:t xml:space="preserve"> </w:t>
      </w:r>
      <w:proofErr w:type="spellStart"/>
      <w:r w:rsidR="0029584B">
        <w:rPr>
          <w:rFonts w:ascii="Arial" w:hAnsi="Arial" w:cs="Arial"/>
          <w:sz w:val="24"/>
          <w:szCs w:val="24"/>
          <w:lang w:val="pt"/>
        </w:rPr>
        <w:t>other</w:t>
      </w:r>
      <w:proofErr w:type="spellEnd"/>
      <w:r w:rsidR="0029584B">
        <w:rPr>
          <w:rFonts w:ascii="Arial" w:hAnsi="Arial" w:cs="Arial"/>
          <w:sz w:val="24"/>
          <w:szCs w:val="24"/>
          <w:lang w:val="pt"/>
        </w:rPr>
        <w:t xml:space="preserve"> </w:t>
      </w:r>
      <w:proofErr w:type="spellStart"/>
      <w:r w:rsidR="0029584B">
        <w:rPr>
          <w:rFonts w:ascii="Arial" w:hAnsi="Arial" w:cs="Arial"/>
          <w:sz w:val="24"/>
          <w:szCs w:val="24"/>
          <w:lang w:val="pt"/>
        </w:rPr>
        <w:t>variables</w:t>
      </w:r>
      <w:proofErr w:type="spellEnd"/>
      <w:r w:rsidR="0029584B">
        <w:rPr>
          <w:rFonts w:ascii="Arial" w:hAnsi="Arial" w:cs="Arial"/>
          <w:sz w:val="24"/>
          <w:szCs w:val="24"/>
          <w:lang w:val="pt"/>
        </w:rPr>
        <w:t xml:space="preserve"> in </w:t>
      </w:r>
      <w:proofErr w:type="spellStart"/>
      <w:r w:rsidR="0029584B">
        <w:rPr>
          <w:rFonts w:ascii="Arial" w:hAnsi="Arial" w:cs="Arial"/>
          <w:sz w:val="24"/>
          <w:szCs w:val="24"/>
          <w:lang w:val="pt"/>
        </w:rPr>
        <w:t>the</w:t>
      </w:r>
      <w:proofErr w:type="spellEnd"/>
      <w:r w:rsidR="0029584B">
        <w:rPr>
          <w:rFonts w:ascii="Arial" w:hAnsi="Arial" w:cs="Arial"/>
          <w:sz w:val="24"/>
          <w:szCs w:val="24"/>
          <w:lang w:val="pt"/>
        </w:rPr>
        <w:t xml:space="preserve"> </w:t>
      </w:r>
      <w:proofErr w:type="spellStart"/>
      <w:r w:rsidR="0029584B">
        <w:rPr>
          <w:rFonts w:ascii="Arial" w:hAnsi="Arial" w:cs="Arial"/>
          <w:sz w:val="24"/>
          <w:szCs w:val="24"/>
          <w:lang w:val="pt"/>
        </w:rPr>
        <w:t>model</w:t>
      </w:r>
      <w:proofErr w:type="spellEnd"/>
      <w:r w:rsidR="0029584B">
        <w:rPr>
          <w:rFonts w:ascii="Arial" w:hAnsi="Arial" w:cs="Arial"/>
          <w:sz w:val="24"/>
          <w:szCs w:val="24"/>
          <w:lang w:val="pt"/>
        </w:rPr>
        <w:t>.</w:t>
      </w:r>
    </w:p>
    <w:p w:rsidR="00C81AEB" w:rsidRDefault="00C81AEB" w:rsidP="00C81AEB">
      <w:pPr>
        <w:autoSpaceDE w:val="0"/>
        <w:autoSpaceDN w:val="0"/>
        <w:adjustRightInd w:val="0"/>
        <w:jc w:val="both"/>
        <w:rPr>
          <w:rFonts w:ascii="Arial" w:hAnsi="Arial" w:cs="Arial"/>
          <w:sz w:val="24"/>
          <w:szCs w:val="24"/>
          <w:lang w:val="pt"/>
        </w:rPr>
      </w:pPr>
      <w:proofErr w:type="spellStart"/>
      <w:r>
        <w:rPr>
          <w:rFonts w:ascii="Arial" w:hAnsi="Arial" w:cs="Arial"/>
          <w:sz w:val="24"/>
          <w:szCs w:val="24"/>
          <w:lang w:val="pt"/>
        </w:rPr>
        <w:t>Keywords</w:t>
      </w:r>
      <w:proofErr w:type="spellEnd"/>
      <w:r>
        <w:rPr>
          <w:rFonts w:ascii="Arial" w:hAnsi="Arial" w:cs="Arial"/>
          <w:sz w:val="24"/>
          <w:szCs w:val="24"/>
          <w:lang w:val="pt"/>
        </w:rPr>
        <w:t xml:space="preserve">: </w:t>
      </w:r>
      <w:proofErr w:type="spellStart"/>
      <w:r>
        <w:rPr>
          <w:rFonts w:ascii="Arial" w:hAnsi="Arial" w:cs="Arial"/>
          <w:sz w:val="24"/>
          <w:szCs w:val="24"/>
          <w:lang w:val="pt"/>
        </w:rPr>
        <w:t>Soybean</w:t>
      </w:r>
      <w:proofErr w:type="spellEnd"/>
      <w:r>
        <w:rPr>
          <w:rFonts w:ascii="Arial" w:hAnsi="Arial" w:cs="Arial"/>
          <w:sz w:val="24"/>
          <w:szCs w:val="24"/>
          <w:lang w:val="pt"/>
        </w:rPr>
        <w:t xml:space="preserve"> </w:t>
      </w:r>
      <w:proofErr w:type="spellStart"/>
      <w:r>
        <w:rPr>
          <w:rFonts w:ascii="Arial" w:hAnsi="Arial" w:cs="Arial"/>
          <w:sz w:val="24"/>
          <w:szCs w:val="24"/>
          <w:lang w:val="pt"/>
        </w:rPr>
        <w:t>productivity</w:t>
      </w:r>
      <w:proofErr w:type="spellEnd"/>
      <w:r>
        <w:rPr>
          <w:rFonts w:ascii="Arial" w:hAnsi="Arial" w:cs="Arial"/>
          <w:sz w:val="24"/>
          <w:szCs w:val="24"/>
          <w:lang w:val="pt"/>
        </w:rPr>
        <w:t xml:space="preserve"> – </w:t>
      </w:r>
      <w:proofErr w:type="spellStart"/>
      <w:r>
        <w:rPr>
          <w:rFonts w:ascii="Arial" w:hAnsi="Arial" w:cs="Arial"/>
          <w:sz w:val="24"/>
          <w:szCs w:val="24"/>
          <w:lang w:val="pt"/>
        </w:rPr>
        <w:t>Autocorrelation</w:t>
      </w:r>
      <w:proofErr w:type="spellEnd"/>
      <w:r>
        <w:rPr>
          <w:rFonts w:ascii="Arial" w:hAnsi="Arial" w:cs="Arial"/>
          <w:sz w:val="24"/>
          <w:szCs w:val="24"/>
          <w:lang w:val="pt"/>
        </w:rPr>
        <w:t xml:space="preserve"> – Moran Index – </w:t>
      </w:r>
      <w:proofErr w:type="spellStart"/>
      <w:r>
        <w:rPr>
          <w:rFonts w:ascii="Arial" w:hAnsi="Arial" w:cs="Arial"/>
          <w:sz w:val="24"/>
          <w:szCs w:val="24"/>
          <w:lang w:val="pt"/>
        </w:rPr>
        <w:t>Geographically</w:t>
      </w:r>
      <w:proofErr w:type="spellEnd"/>
      <w:r>
        <w:rPr>
          <w:rFonts w:ascii="Arial" w:hAnsi="Arial" w:cs="Arial"/>
          <w:sz w:val="24"/>
          <w:szCs w:val="24"/>
          <w:lang w:val="pt"/>
        </w:rPr>
        <w:t xml:space="preserve"> </w:t>
      </w:r>
      <w:proofErr w:type="spellStart"/>
      <w:r>
        <w:rPr>
          <w:rFonts w:ascii="Arial" w:hAnsi="Arial" w:cs="Arial"/>
          <w:sz w:val="24"/>
          <w:szCs w:val="24"/>
          <w:lang w:val="pt"/>
        </w:rPr>
        <w:t>Weighted</w:t>
      </w:r>
      <w:proofErr w:type="spellEnd"/>
      <w:r>
        <w:rPr>
          <w:rFonts w:ascii="Arial" w:hAnsi="Arial" w:cs="Arial"/>
          <w:sz w:val="24"/>
          <w:szCs w:val="24"/>
          <w:lang w:val="pt"/>
        </w:rPr>
        <w:t xml:space="preserve"> </w:t>
      </w:r>
      <w:proofErr w:type="spellStart"/>
      <w:r>
        <w:rPr>
          <w:rFonts w:ascii="Arial" w:hAnsi="Arial" w:cs="Arial"/>
          <w:sz w:val="24"/>
          <w:szCs w:val="24"/>
          <w:lang w:val="pt"/>
        </w:rPr>
        <w:t>Regression</w:t>
      </w:r>
      <w:proofErr w:type="spellEnd"/>
    </w:p>
    <w:p w:rsidR="00C81AEB" w:rsidRDefault="00C81AEB" w:rsidP="00582148">
      <w:pPr>
        <w:autoSpaceDE w:val="0"/>
        <w:autoSpaceDN w:val="0"/>
        <w:adjustRightInd w:val="0"/>
        <w:jc w:val="both"/>
        <w:rPr>
          <w:rFonts w:ascii="Arial" w:hAnsi="Arial" w:cs="Arial"/>
          <w:sz w:val="24"/>
          <w:szCs w:val="24"/>
          <w:lang w:val="pt"/>
        </w:rPr>
      </w:pPr>
    </w:p>
    <w:p w:rsidR="00582148" w:rsidRDefault="00582148" w:rsidP="003C08BB">
      <w:pPr>
        <w:jc w:val="both"/>
        <w:rPr>
          <w:rFonts w:ascii="Arial" w:hAnsi="Arial" w:cs="Arial"/>
          <w:sz w:val="24"/>
          <w:szCs w:val="24"/>
        </w:rPr>
      </w:pPr>
    </w:p>
    <w:p w:rsidR="003C08BB" w:rsidRDefault="003C08BB" w:rsidP="003C08BB">
      <w:pPr>
        <w:jc w:val="both"/>
        <w:rPr>
          <w:rFonts w:ascii="Arial" w:hAnsi="Arial" w:cs="Arial"/>
          <w:sz w:val="24"/>
          <w:szCs w:val="24"/>
        </w:rPr>
      </w:pPr>
    </w:p>
    <w:p w:rsidR="003C08BB" w:rsidRPr="00BF1328" w:rsidRDefault="003C08BB" w:rsidP="003C08BB">
      <w:pPr>
        <w:jc w:val="both"/>
        <w:rPr>
          <w:rFonts w:ascii="Arial" w:hAnsi="Arial" w:cs="Arial"/>
          <w:b/>
          <w:sz w:val="24"/>
          <w:szCs w:val="24"/>
        </w:rPr>
      </w:pPr>
      <w:r w:rsidRPr="00BF1328">
        <w:rPr>
          <w:rFonts w:ascii="Arial" w:hAnsi="Arial" w:cs="Arial"/>
          <w:b/>
          <w:sz w:val="24"/>
          <w:szCs w:val="24"/>
        </w:rPr>
        <w:lastRenderedPageBreak/>
        <w:t>Introdução</w:t>
      </w:r>
    </w:p>
    <w:p w:rsidR="003C08BB" w:rsidRDefault="003C08BB" w:rsidP="00C81AEB">
      <w:pPr>
        <w:ind w:firstLine="708"/>
        <w:jc w:val="both"/>
        <w:rPr>
          <w:rFonts w:ascii="Arial" w:hAnsi="Arial" w:cs="Arial"/>
          <w:sz w:val="24"/>
          <w:szCs w:val="24"/>
        </w:rPr>
      </w:pPr>
      <w:r>
        <w:rPr>
          <w:rFonts w:ascii="Arial" w:hAnsi="Arial" w:cs="Arial"/>
          <w:sz w:val="24"/>
          <w:szCs w:val="24"/>
        </w:rPr>
        <w:t>A soja (</w:t>
      </w:r>
      <w:proofErr w:type="spellStart"/>
      <w:r>
        <w:rPr>
          <w:rFonts w:ascii="Arial" w:hAnsi="Arial" w:cs="Arial"/>
          <w:sz w:val="24"/>
          <w:szCs w:val="24"/>
        </w:rPr>
        <w:t>Glycine</w:t>
      </w:r>
      <w:proofErr w:type="spellEnd"/>
      <w:r>
        <w:rPr>
          <w:rFonts w:ascii="Arial" w:hAnsi="Arial" w:cs="Arial"/>
          <w:sz w:val="24"/>
          <w:szCs w:val="24"/>
        </w:rPr>
        <w:t xml:space="preserve"> Max) é uma planta originária da costa leste da Ásia. Diferentemente da que é cultivada hoje, ancestralmente eram plantas rasteiras que se desenvolviam principalmente ao longo do rio </w:t>
      </w:r>
      <w:proofErr w:type="spellStart"/>
      <w:r>
        <w:rPr>
          <w:rFonts w:ascii="Arial" w:hAnsi="Arial" w:cs="Arial"/>
          <w:sz w:val="24"/>
          <w:szCs w:val="24"/>
        </w:rPr>
        <w:t>Yangtse</w:t>
      </w:r>
      <w:proofErr w:type="spellEnd"/>
      <w:r>
        <w:rPr>
          <w:rFonts w:ascii="Arial" w:hAnsi="Arial" w:cs="Arial"/>
          <w:sz w:val="24"/>
          <w:szCs w:val="24"/>
        </w:rPr>
        <w:t xml:space="preserve">, na China. Foi devido a cruzamentos naturais entre duas espécies selvagens que ela foi sendo domesticada e melhorada por cientistas da antiga China. Seus primeiros grãos surgiram no período entre 2883 e 2838 AC, chegando </w:t>
      </w:r>
      <w:proofErr w:type="gramStart"/>
      <w:r>
        <w:rPr>
          <w:rFonts w:ascii="Arial" w:hAnsi="Arial" w:cs="Arial"/>
          <w:sz w:val="24"/>
          <w:szCs w:val="24"/>
        </w:rPr>
        <w:t>a</w:t>
      </w:r>
      <w:proofErr w:type="gramEnd"/>
      <w:r>
        <w:rPr>
          <w:rFonts w:ascii="Arial" w:hAnsi="Arial" w:cs="Arial"/>
          <w:sz w:val="24"/>
          <w:szCs w:val="24"/>
        </w:rPr>
        <w:t xml:space="preserve"> soja a ser considerada um grão sagrado. E ainda para alguns autores a soja é mais antiga, citada no Livro de Odes, que foi publicado em chinês arcaico (EMBRAPA).</w:t>
      </w:r>
    </w:p>
    <w:p w:rsidR="003C08BB" w:rsidRDefault="003C08BB" w:rsidP="00C81AEB">
      <w:pPr>
        <w:ind w:firstLine="708"/>
        <w:jc w:val="both"/>
        <w:rPr>
          <w:rFonts w:ascii="Arial" w:hAnsi="Arial" w:cs="Arial"/>
          <w:sz w:val="24"/>
          <w:szCs w:val="24"/>
        </w:rPr>
      </w:pPr>
      <w:r>
        <w:rPr>
          <w:rFonts w:ascii="Arial" w:hAnsi="Arial" w:cs="Arial"/>
          <w:sz w:val="24"/>
          <w:szCs w:val="24"/>
        </w:rPr>
        <w:t xml:space="preserve">Na Europa, a soja surgiu no final do século XV, nos jardins botânicos da Inglaterra, França e Alemanha. E em meados do século XX as indústrias mundiais começam a se interessar pelo teor de óleo e proteína do grão. Entretanto, na Rússia, Inglaterra e Alemanha as iniciativas de </w:t>
      </w:r>
      <w:proofErr w:type="gramStart"/>
      <w:r>
        <w:rPr>
          <w:rFonts w:ascii="Arial" w:hAnsi="Arial" w:cs="Arial"/>
          <w:sz w:val="24"/>
          <w:szCs w:val="24"/>
        </w:rPr>
        <w:t>implementação</w:t>
      </w:r>
      <w:proofErr w:type="gramEnd"/>
      <w:r>
        <w:rPr>
          <w:rFonts w:ascii="Arial" w:hAnsi="Arial" w:cs="Arial"/>
          <w:sz w:val="24"/>
          <w:szCs w:val="24"/>
        </w:rPr>
        <w:t xml:space="preserve"> comercial da soja falharam, possivelmente em função das adversas condições climáticas (EMBRAPA).</w:t>
      </w:r>
    </w:p>
    <w:p w:rsidR="003C08BB" w:rsidRDefault="003C08BB" w:rsidP="00C81AEB">
      <w:pPr>
        <w:ind w:firstLine="708"/>
        <w:jc w:val="both"/>
        <w:rPr>
          <w:rFonts w:ascii="Arial" w:hAnsi="Arial" w:cs="Arial"/>
          <w:sz w:val="24"/>
          <w:szCs w:val="24"/>
        </w:rPr>
      </w:pPr>
      <w:r>
        <w:rPr>
          <w:rFonts w:ascii="Arial" w:hAnsi="Arial" w:cs="Arial"/>
          <w:sz w:val="24"/>
          <w:szCs w:val="24"/>
        </w:rPr>
        <w:t xml:space="preserve">Trazida dos Estados Unidos, alguns semeares começaram a chegar </w:t>
      </w:r>
      <w:proofErr w:type="gramStart"/>
      <w:r>
        <w:rPr>
          <w:rFonts w:ascii="Arial" w:hAnsi="Arial" w:cs="Arial"/>
          <w:sz w:val="24"/>
          <w:szCs w:val="24"/>
        </w:rPr>
        <w:t>no</w:t>
      </w:r>
      <w:proofErr w:type="gramEnd"/>
      <w:r>
        <w:rPr>
          <w:rFonts w:ascii="Arial" w:hAnsi="Arial" w:cs="Arial"/>
          <w:sz w:val="24"/>
          <w:szCs w:val="24"/>
        </w:rPr>
        <w:t xml:space="preserve"> Brasil no final do século XIX para realização de pesquisas como planta forrageira. Os primeiros plantios surgiram no século XX em São Paulo e Rio Grande do Sul, e o cultivo em grande escala no ano de </w:t>
      </w:r>
      <w:proofErr w:type="gramStart"/>
      <w:r>
        <w:rPr>
          <w:rFonts w:ascii="Arial" w:hAnsi="Arial" w:cs="Arial"/>
          <w:sz w:val="24"/>
          <w:szCs w:val="24"/>
        </w:rPr>
        <w:t>195</w:t>
      </w:r>
      <w:r w:rsidR="00B15C95">
        <w:rPr>
          <w:rFonts w:ascii="Arial" w:hAnsi="Arial" w:cs="Arial"/>
          <w:sz w:val="24"/>
          <w:szCs w:val="24"/>
        </w:rPr>
        <w:t>0 na região Sul</w:t>
      </w:r>
      <w:proofErr w:type="gramEnd"/>
      <w:r w:rsidR="00B15C95">
        <w:rPr>
          <w:rFonts w:ascii="Arial" w:hAnsi="Arial" w:cs="Arial"/>
          <w:sz w:val="24"/>
          <w:szCs w:val="24"/>
        </w:rPr>
        <w:t xml:space="preserve"> e Sudeste (SIQUEIRA, 2004</w:t>
      </w:r>
      <w:r>
        <w:rPr>
          <w:rFonts w:ascii="Arial" w:hAnsi="Arial" w:cs="Arial"/>
          <w:sz w:val="24"/>
          <w:szCs w:val="24"/>
        </w:rPr>
        <w:t xml:space="preserve">). </w:t>
      </w:r>
    </w:p>
    <w:p w:rsidR="003C08BB" w:rsidRDefault="003C08BB" w:rsidP="00C81AEB">
      <w:pPr>
        <w:ind w:firstLine="708"/>
        <w:jc w:val="both"/>
        <w:rPr>
          <w:rFonts w:ascii="Arial" w:hAnsi="Arial" w:cs="Arial"/>
          <w:sz w:val="24"/>
          <w:szCs w:val="24"/>
        </w:rPr>
      </w:pPr>
      <w:r>
        <w:rPr>
          <w:rFonts w:ascii="Arial" w:hAnsi="Arial" w:cs="Arial"/>
          <w:sz w:val="24"/>
          <w:szCs w:val="24"/>
        </w:rPr>
        <w:t xml:space="preserve">No final da década de 60, foi vista como um produto comercial no </w:t>
      </w:r>
      <w:proofErr w:type="gramStart"/>
      <w:r>
        <w:rPr>
          <w:rFonts w:ascii="Arial" w:hAnsi="Arial" w:cs="Arial"/>
          <w:sz w:val="24"/>
          <w:szCs w:val="24"/>
        </w:rPr>
        <w:t>país desencadeada por duas razões</w:t>
      </w:r>
      <w:proofErr w:type="gramEnd"/>
      <w:r>
        <w:rPr>
          <w:rFonts w:ascii="Arial" w:hAnsi="Arial" w:cs="Arial"/>
          <w:sz w:val="24"/>
          <w:szCs w:val="24"/>
        </w:rPr>
        <w:t xml:space="preserve">. Era uma opção de verão na sequência da cultura do trigo, além de que havia uma iniciativa na produção de aves e suínos, o que demandava, portanto, pelo farelo de soja (EMBRAPA). </w:t>
      </w:r>
    </w:p>
    <w:p w:rsidR="003C08BB" w:rsidRDefault="003C08BB" w:rsidP="00C81AEB">
      <w:pPr>
        <w:ind w:firstLine="708"/>
        <w:jc w:val="both"/>
        <w:rPr>
          <w:rFonts w:ascii="Arial" w:hAnsi="Arial" w:cs="Arial"/>
          <w:sz w:val="24"/>
          <w:szCs w:val="24"/>
        </w:rPr>
      </w:pPr>
      <w:r>
        <w:rPr>
          <w:rFonts w:ascii="Arial" w:hAnsi="Arial" w:cs="Arial"/>
          <w:sz w:val="24"/>
          <w:szCs w:val="24"/>
        </w:rPr>
        <w:t xml:space="preserve">E foi nos estados do Rio Grande do Sul, Santa Catarina e Paraná que a produção da soja se expandiu nesse período, devido a fatores climáticos favoráveis da Região Sul que promovem condições </w:t>
      </w:r>
      <w:proofErr w:type="spellStart"/>
      <w:r>
        <w:rPr>
          <w:rFonts w:ascii="Arial" w:hAnsi="Arial" w:cs="Arial"/>
          <w:sz w:val="24"/>
          <w:szCs w:val="24"/>
        </w:rPr>
        <w:t>edafoclimáticas</w:t>
      </w:r>
      <w:proofErr w:type="spellEnd"/>
      <w:r>
        <w:rPr>
          <w:rFonts w:ascii="Arial" w:hAnsi="Arial" w:cs="Arial"/>
          <w:sz w:val="24"/>
          <w:szCs w:val="24"/>
        </w:rPr>
        <w:t xml:space="preserve"> para a produção do grão (PELLENZ; ALMEIDA; FREITAS, 2019).</w:t>
      </w:r>
    </w:p>
    <w:p w:rsidR="003C08BB" w:rsidRPr="008D4B7B" w:rsidRDefault="003C08BB" w:rsidP="00C81AEB">
      <w:pPr>
        <w:ind w:firstLine="708"/>
        <w:jc w:val="both"/>
        <w:rPr>
          <w:rFonts w:ascii="Arial" w:hAnsi="Arial" w:cs="Arial"/>
          <w:sz w:val="24"/>
          <w:szCs w:val="24"/>
        </w:rPr>
      </w:pPr>
      <w:r>
        <w:rPr>
          <w:rFonts w:ascii="Arial" w:hAnsi="Arial" w:cs="Arial"/>
          <w:sz w:val="24"/>
          <w:szCs w:val="24"/>
        </w:rPr>
        <w:t xml:space="preserve">Em termos de produção, segundo a </w:t>
      </w:r>
      <w:proofErr w:type="spellStart"/>
      <w:r>
        <w:rPr>
          <w:rFonts w:ascii="Arial" w:hAnsi="Arial" w:cs="Arial"/>
          <w:sz w:val="24"/>
          <w:szCs w:val="24"/>
        </w:rPr>
        <w:t>Food</w:t>
      </w:r>
      <w:proofErr w:type="spellEnd"/>
      <w:r>
        <w:rPr>
          <w:rFonts w:ascii="Arial" w:hAnsi="Arial" w:cs="Arial"/>
          <w:sz w:val="24"/>
          <w:szCs w:val="24"/>
        </w:rPr>
        <w:t xml:space="preserve"> </w:t>
      </w:r>
      <w:proofErr w:type="spellStart"/>
      <w:r>
        <w:rPr>
          <w:rFonts w:ascii="Arial" w:hAnsi="Arial" w:cs="Arial"/>
          <w:sz w:val="24"/>
          <w:szCs w:val="24"/>
        </w:rPr>
        <w:t>and</w:t>
      </w:r>
      <w:proofErr w:type="spellEnd"/>
      <w:r>
        <w:rPr>
          <w:rFonts w:ascii="Arial" w:hAnsi="Arial" w:cs="Arial"/>
          <w:sz w:val="24"/>
          <w:szCs w:val="24"/>
        </w:rPr>
        <w:t xml:space="preserve"> </w:t>
      </w:r>
      <w:proofErr w:type="spellStart"/>
      <w:r>
        <w:rPr>
          <w:rFonts w:ascii="Arial" w:hAnsi="Arial" w:cs="Arial"/>
          <w:sz w:val="24"/>
          <w:szCs w:val="24"/>
        </w:rPr>
        <w:t>Agriculture</w:t>
      </w:r>
      <w:proofErr w:type="spellEnd"/>
      <w:r>
        <w:rPr>
          <w:rFonts w:ascii="Arial" w:hAnsi="Arial" w:cs="Arial"/>
          <w:sz w:val="24"/>
          <w:szCs w:val="24"/>
        </w:rPr>
        <w:t xml:space="preserve"> </w:t>
      </w:r>
      <w:proofErr w:type="spellStart"/>
      <w:r>
        <w:rPr>
          <w:rFonts w:ascii="Arial" w:hAnsi="Arial" w:cs="Arial"/>
          <w:sz w:val="24"/>
          <w:szCs w:val="24"/>
        </w:rPr>
        <w:t>Organization</w:t>
      </w:r>
      <w:proofErr w:type="spellEnd"/>
      <w:r>
        <w:rPr>
          <w:rFonts w:ascii="Arial" w:hAnsi="Arial" w:cs="Arial"/>
          <w:sz w:val="24"/>
          <w:szCs w:val="24"/>
        </w:rPr>
        <w:t xml:space="preserve"> (FAO) o Brasil foi o maior produtor mundial de soja em 2020, produzindo 122 milhões de toneladas, dentre todo o continente americano, que foi responsável por 86,2% de toda a soja produzida no mundo (ATLAS</w:t>
      </w:r>
      <w:r w:rsidR="004B1BBD">
        <w:rPr>
          <w:rFonts w:ascii="Arial" w:hAnsi="Arial" w:cs="Arial"/>
          <w:sz w:val="24"/>
          <w:szCs w:val="24"/>
        </w:rPr>
        <w:t>, 2022</w:t>
      </w:r>
      <w:r>
        <w:rPr>
          <w:rFonts w:ascii="Arial" w:hAnsi="Arial" w:cs="Arial"/>
          <w:sz w:val="24"/>
          <w:szCs w:val="24"/>
        </w:rPr>
        <w:t xml:space="preserve">). </w:t>
      </w:r>
    </w:p>
    <w:p w:rsidR="003C08BB" w:rsidRPr="00530AAE" w:rsidRDefault="003C08BB" w:rsidP="00C81AEB">
      <w:pPr>
        <w:ind w:firstLine="708"/>
        <w:jc w:val="both"/>
        <w:rPr>
          <w:rFonts w:ascii="Arial" w:hAnsi="Arial" w:cs="Arial"/>
          <w:sz w:val="24"/>
          <w:szCs w:val="24"/>
        </w:rPr>
      </w:pPr>
      <w:r>
        <w:rPr>
          <w:rFonts w:ascii="Arial" w:hAnsi="Arial" w:cs="Arial"/>
          <w:sz w:val="24"/>
          <w:szCs w:val="24"/>
        </w:rPr>
        <w:t xml:space="preserve">O país ainda ocupa uma importante posição no mercado internacional, sendo considerado um dos maiores produtores de commodities, devido a privilégios advindos de fatores </w:t>
      </w:r>
      <w:proofErr w:type="spellStart"/>
      <w:r>
        <w:rPr>
          <w:rFonts w:ascii="Arial" w:hAnsi="Arial" w:cs="Arial"/>
          <w:sz w:val="24"/>
          <w:szCs w:val="24"/>
        </w:rPr>
        <w:t>edafoclimáticos</w:t>
      </w:r>
      <w:proofErr w:type="spellEnd"/>
      <w:r>
        <w:rPr>
          <w:rFonts w:ascii="Arial" w:hAnsi="Arial" w:cs="Arial"/>
          <w:sz w:val="24"/>
          <w:szCs w:val="24"/>
        </w:rPr>
        <w:t>, ambientais, culturais e do fato de utilizar tecnologias de alto padrão na produtividade de suas culturas, promovendo assim maiores ganhos (PELLENZ; ALMEIDA; FREITAS, 2019).</w:t>
      </w:r>
    </w:p>
    <w:p w:rsidR="003C08BB" w:rsidRDefault="003C08BB" w:rsidP="00C81AEB">
      <w:pPr>
        <w:ind w:firstLine="708"/>
        <w:jc w:val="both"/>
        <w:rPr>
          <w:rFonts w:ascii="Arial" w:hAnsi="Arial" w:cs="Arial"/>
          <w:sz w:val="24"/>
          <w:szCs w:val="24"/>
        </w:rPr>
      </w:pPr>
      <w:r>
        <w:rPr>
          <w:rFonts w:ascii="Arial" w:hAnsi="Arial" w:cs="Arial"/>
          <w:sz w:val="24"/>
          <w:szCs w:val="24"/>
        </w:rPr>
        <w:lastRenderedPageBreak/>
        <w:t>Entre os estados da federação que mais produz soja, o terceiro maior do país é o Rio Grande do Sul, ficando atrás apenas dos estados de Mato Grosso e Paraná. Nas regiões norte-noroeste e centro encontram-se as áreas mais produtivas do Rio Grande do Sul (</w:t>
      </w:r>
      <w:proofErr w:type="gramStart"/>
      <w:r>
        <w:rPr>
          <w:rFonts w:ascii="Arial" w:hAnsi="Arial" w:cs="Arial"/>
          <w:sz w:val="24"/>
          <w:szCs w:val="24"/>
        </w:rPr>
        <w:t>ATLAS</w:t>
      </w:r>
      <w:r w:rsidR="004B1BBD">
        <w:rPr>
          <w:rFonts w:ascii="Arial" w:hAnsi="Arial" w:cs="Arial"/>
          <w:sz w:val="24"/>
          <w:szCs w:val="24"/>
        </w:rPr>
        <w:t>,</w:t>
      </w:r>
      <w:proofErr w:type="gramEnd"/>
      <w:r w:rsidR="004B1BBD">
        <w:rPr>
          <w:rFonts w:ascii="Arial" w:hAnsi="Arial" w:cs="Arial"/>
          <w:sz w:val="24"/>
          <w:szCs w:val="24"/>
        </w:rPr>
        <w:t>2022</w:t>
      </w:r>
      <w:r>
        <w:rPr>
          <w:rFonts w:ascii="Arial" w:hAnsi="Arial" w:cs="Arial"/>
          <w:sz w:val="24"/>
          <w:szCs w:val="24"/>
        </w:rPr>
        <w:t>).</w:t>
      </w:r>
    </w:p>
    <w:p w:rsidR="0029584B" w:rsidRDefault="0029584B" w:rsidP="003C08BB">
      <w:pPr>
        <w:jc w:val="both"/>
        <w:rPr>
          <w:rFonts w:ascii="Arial" w:hAnsi="Arial" w:cs="Arial"/>
          <w:sz w:val="24"/>
          <w:szCs w:val="24"/>
        </w:rPr>
      </w:pPr>
    </w:p>
    <w:p w:rsidR="003C08BB" w:rsidRPr="008D4B7B" w:rsidRDefault="003C08BB" w:rsidP="003C08BB">
      <w:pPr>
        <w:jc w:val="both"/>
        <w:rPr>
          <w:rFonts w:ascii="Arial" w:hAnsi="Arial" w:cs="Arial"/>
          <w:b/>
          <w:sz w:val="24"/>
          <w:szCs w:val="24"/>
        </w:rPr>
      </w:pPr>
      <w:r w:rsidRPr="00A3770F">
        <w:rPr>
          <w:rFonts w:ascii="Arial" w:hAnsi="Arial" w:cs="Arial"/>
          <w:b/>
          <w:sz w:val="24"/>
          <w:szCs w:val="24"/>
        </w:rPr>
        <w:t xml:space="preserve">A Soja no </w:t>
      </w:r>
      <w:r w:rsidR="0009297B">
        <w:rPr>
          <w:rFonts w:ascii="Arial" w:hAnsi="Arial" w:cs="Arial"/>
          <w:b/>
          <w:sz w:val="24"/>
          <w:szCs w:val="24"/>
        </w:rPr>
        <w:t xml:space="preserve">Brasil e </w:t>
      </w:r>
      <w:r w:rsidRPr="00A3770F">
        <w:rPr>
          <w:rFonts w:ascii="Arial" w:hAnsi="Arial" w:cs="Arial"/>
          <w:b/>
          <w:sz w:val="24"/>
          <w:szCs w:val="24"/>
        </w:rPr>
        <w:t>Rio Grande do Sul</w:t>
      </w:r>
    </w:p>
    <w:p w:rsidR="00543D72" w:rsidRDefault="005811A8" w:rsidP="00C81AEB">
      <w:pPr>
        <w:ind w:firstLine="708"/>
        <w:jc w:val="both"/>
        <w:rPr>
          <w:rFonts w:ascii="Arial" w:hAnsi="Arial" w:cs="Arial"/>
          <w:sz w:val="24"/>
          <w:szCs w:val="24"/>
        </w:rPr>
      </w:pPr>
      <w:r>
        <w:rPr>
          <w:rFonts w:ascii="Arial" w:hAnsi="Arial" w:cs="Arial"/>
          <w:sz w:val="24"/>
          <w:szCs w:val="24"/>
        </w:rPr>
        <w:t>Segundo</w:t>
      </w:r>
      <w:r w:rsidR="00BC07B7">
        <w:rPr>
          <w:rFonts w:ascii="Arial" w:hAnsi="Arial" w:cs="Arial"/>
          <w:sz w:val="24"/>
          <w:szCs w:val="24"/>
        </w:rPr>
        <w:t xml:space="preserve"> dados </w:t>
      </w:r>
      <w:r>
        <w:rPr>
          <w:rFonts w:ascii="Arial" w:hAnsi="Arial" w:cs="Arial"/>
          <w:sz w:val="24"/>
          <w:szCs w:val="24"/>
        </w:rPr>
        <w:t xml:space="preserve">econômicos </w:t>
      </w:r>
      <w:r w:rsidR="00BC07B7">
        <w:rPr>
          <w:rFonts w:ascii="Arial" w:hAnsi="Arial" w:cs="Arial"/>
          <w:sz w:val="24"/>
          <w:szCs w:val="24"/>
        </w:rPr>
        <w:t>divulgados pe</w:t>
      </w:r>
      <w:r>
        <w:rPr>
          <w:rFonts w:ascii="Arial" w:hAnsi="Arial" w:cs="Arial"/>
          <w:sz w:val="24"/>
          <w:szCs w:val="24"/>
        </w:rPr>
        <w:t>la Empresa Brasileira de Pesquisa Agropecuária (EMBRAPA)</w:t>
      </w:r>
      <w:r w:rsidR="00BC07B7">
        <w:rPr>
          <w:rFonts w:ascii="Arial" w:hAnsi="Arial" w:cs="Arial"/>
          <w:sz w:val="24"/>
          <w:szCs w:val="24"/>
        </w:rPr>
        <w:t xml:space="preserve">, </w:t>
      </w:r>
      <w:r>
        <w:rPr>
          <w:rFonts w:ascii="Arial" w:hAnsi="Arial" w:cs="Arial"/>
          <w:sz w:val="24"/>
          <w:szCs w:val="24"/>
        </w:rPr>
        <w:t>a produção</w:t>
      </w:r>
      <w:r w:rsidR="00BC07B7">
        <w:rPr>
          <w:rFonts w:ascii="Arial" w:hAnsi="Arial" w:cs="Arial"/>
          <w:sz w:val="24"/>
          <w:szCs w:val="24"/>
        </w:rPr>
        <w:t xml:space="preserve"> de soja </w:t>
      </w:r>
      <w:r>
        <w:rPr>
          <w:rFonts w:ascii="Arial" w:hAnsi="Arial" w:cs="Arial"/>
          <w:sz w:val="24"/>
          <w:szCs w:val="24"/>
        </w:rPr>
        <w:t>no Brasil foi de</w:t>
      </w:r>
      <w:r w:rsidR="00291AFF">
        <w:rPr>
          <w:rFonts w:ascii="Arial" w:hAnsi="Arial" w:cs="Arial"/>
          <w:sz w:val="24"/>
          <w:szCs w:val="24"/>
        </w:rPr>
        <w:t xml:space="preserve"> 123</w:t>
      </w:r>
      <w:r>
        <w:rPr>
          <w:rFonts w:ascii="Arial" w:hAnsi="Arial" w:cs="Arial"/>
          <w:sz w:val="24"/>
          <w:szCs w:val="24"/>
        </w:rPr>
        <w:t>.829,5</w:t>
      </w:r>
      <w:r w:rsidR="00291AFF">
        <w:rPr>
          <w:rFonts w:ascii="Arial" w:hAnsi="Arial" w:cs="Arial"/>
          <w:sz w:val="24"/>
          <w:szCs w:val="24"/>
        </w:rPr>
        <w:t xml:space="preserve"> milhões de toneladas </w:t>
      </w:r>
      <w:r>
        <w:rPr>
          <w:rFonts w:ascii="Arial" w:hAnsi="Arial" w:cs="Arial"/>
          <w:sz w:val="24"/>
          <w:szCs w:val="24"/>
        </w:rPr>
        <w:t xml:space="preserve">na safra </w:t>
      </w:r>
      <w:r w:rsidR="00BC07B7">
        <w:rPr>
          <w:rFonts w:ascii="Arial" w:hAnsi="Arial" w:cs="Arial"/>
          <w:sz w:val="24"/>
          <w:szCs w:val="24"/>
        </w:rPr>
        <w:t>de 2021/22</w:t>
      </w:r>
      <w:r>
        <w:rPr>
          <w:rFonts w:ascii="Arial" w:hAnsi="Arial" w:cs="Arial"/>
          <w:sz w:val="24"/>
          <w:szCs w:val="24"/>
        </w:rPr>
        <w:t>, em uma área plantada de 40.921,9 milhões de hectares, sendo uma produtividade de 3,026 kg/</w:t>
      </w:r>
      <w:r w:rsidR="007C0268">
        <w:rPr>
          <w:rFonts w:ascii="Arial" w:hAnsi="Arial" w:cs="Arial"/>
          <w:sz w:val="24"/>
          <w:szCs w:val="24"/>
        </w:rPr>
        <w:t>ha</w:t>
      </w:r>
      <w:r>
        <w:rPr>
          <w:rFonts w:ascii="Arial" w:hAnsi="Arial" w:cs="Arial"/>
          <w:sz w:val="24"/>
          <w:szCs w:val="24"/>
        </w:rPr>
        <w:t>. Em relação à produção de soja no mundo no mesmo período, que foi de 355,588 milhões de toneladas, o Brasil é o maior produtor mundial</w:t>
      </w:r>
      <w:r w:rsidR="00543D72">
        <w:rPr>
          <w:rFonts w:ascii="Arial" w:hAnsi="Arial" w:cs="Arial"/>
          <w:sz w:val="24"/>
          <w:szCs w:val="24"/>
        </w:rPr>
        <w:t>, produzindo mais de 34% do total (EMBRAPA).</w:t>
      </w:r>
    </w:p>
    <w:p w:rsidR="000F67DB" w:rsidRDefault="000F67DB" w:rsidP="00C81AEB">
      <w:pPr>
        <w:ind w:firstLine="708"/>
        <w:jc w:val="both"/>
        <w:rPr>
          <w:rFonts w:ascii="Arial" w:hAnsi="Arial" w:cs="Arial"/>
          <w:sz w:val="24"/>
          <w:szCs w:val="24"/>
        </w:rPr>
      </w:pPr>
      <w:r>
        <w:rPr>
          <w:rFonts w:ascii="Arial" w:hAnsi="Arial" w:cs="Arial"/>
          <w:sz w:val="24"/>
          <w:szCs w:val="24"/>
        </w:rPr>
        <w:t xml:space="preserve">Desde 1970 o Brasil investe amplamente em pesquisa, e associado ao empreendedorismo dos agricultores vem resultando no sucesso da </w:t>
      </w:r>
      <w:proofErr w:type="spellStart"/>
      <w:r>
        <w:rPr>
          <w:rFonts w:ascii="Arial" w:hAnsi="Arial" w:cs="Arial"/>
          <w:sz w:val="24"/>
          <w:szCs w:val="24"/>
        </w:rPr>
        <w:t>sojicultura</w:t>
      </w:r>
      <w:proofErr w:type="spellEnd"/>
      <w:r>
        <w:rPr>
          <w:rFonts w:ascii="Arial" w:hAnsi="Arial" w:cs="Arial"/>
          <w:sz w:val="24"/>
          <w:szCs w:val="24"/>
        </w:rPr>
        <w:t xml:space="preserve"> brasileira. Nas últimas cinco décadas esta </w:t>
      </w:r>
      <w:proofErr w:type="gramStart"/>
      <w:r>
        <w:rPr>
          <w:rFonts w:ascii="Arial" w:hAnsi="Arial" w:cs="Arial"/>
          <w:sz w:val="24"/>
          <w:szCs w:val="24"/>
        </w:rPr>
        <w:t>foi</w:t>
      </w:r>
      <w:proofErr w:type="gramEnd"/>
      <w:r>
        <w:rPr>
          <w:rFonts w:ascii="Arial" w:hAnsi="Arial" w:cs="Arial"/>
          <w:sz w:val="24"/>
          <w:szCs w:val="24"/>
        </w:rPr>
        <w:t xml:space="preserve"> a que mais cresceu no país, segundo levantamento da Embrapa Soja. O Brasil consegue produzir uma quantidade maior em uma área menor, e com bastante eficiência, devido ao incremento </w:t>
      </w:r>
      <w:r w:rsidR="00C22ABE">
        <w:rPr>
          <w:rFonts w:ascii="Arial" w:hAnsi="Arial" w:cs="Arial"/>
          <w:sz w:val="24"/>
          <w:szCs w:val="24"/>
        </w:rPr>
        <w:t>baseado em ciência e tecnologia (EMBRAPA), aplicação de técnicas de manejo avançadas (FREITAS, 2011).</w:t>
      </w:r>
    </w:p>
    <w:p w:rsidR="00543D72" w:rsidRDefault="00543D72" w:rsidP="00C81AEB">
      <w:pPr>
        <w:ind w:firstLine="708"/>
        <w:jc w:val="both"/>
        <w:rPr>
          <w:rFonts w:ascii="Arial" w:hAnsi="Arial" w:cs="Arial"/>
          <w:sz w:val="24"/>
          <w:szCs w:val="24"/>
        </w:rPr>
      </w:pPr>
      <w:r>
        <w:rPr>
          <w:rFonts w:ascii="Arial" w:hAnsi="Arial" w:cs="Arial"/>
          <w:sz w:val="24"/>
          <w:szCs w:val="24"/>
        </w:rPr>
        <w:t xml:space="preserve">Dentre os estados da federação o Rio Grande do Sul ocupou o terceiro lugar na safra de 2021/22 como um dos maiores produtores do país, 9.727,7 milhões de toneladas, em uma área plantada de </w:t>
      </w:r>
      <w:r w:rsidR="007C0268">
        <w:rPr>
          <w:rFonts w:ascii="Arial" w:hAnsi="Arial" w:cs="Arial"/>
          <w:sz w:val="24"/>
          <w:szCs w:val="24"/>
        </w:rPr>
        <w:t>6.358,0 milhões de hectares, assim sendo uma produtividade de 1.530 kg/ha (EMBRAPA).</w:t>
      </w:r>
    </w:p>
    <w:p w:rsidR="000F67DB" w:rsidRDefault="000F67DB" w:rsidP="00C81AEB">
      <w:pPr>
        <w:ind w:firstLine="708"/>
        <w:jc w:val="both"/>
        <w:rPr>
          <w:rFonts w:ascii="Arial" w:hAnsi="Arial" w:cs="Arial"/>
          <w:sz w:val="24"/>
          <w:szCs w:val="24"/>
        </w:rPr>
      </w:pPr>
      <w:r>
        <w:rPr>
          <w:rFonts w:ascii="Arial" w:hAnsi="Arial" w:cs="Arial"/>
          <w:sz w:val="24"/>
          <w:szCs w:val="24"/>
        </w:rPr>
        <w:t>Até a década de</w:t>
      </w:r>
      <w:r w:rsidR="008C22F9">
        <w:rPr>
          <w:rFonts w:ascii="Arial" w:hAnsi="Arial" w:cs="Arial"/>
          <w:sz w:val="24"/>
          <w:szCs w:val="24"/>
        </w:rPr>
        <w:t xml:space="preserve"> </w:t>
      </w:r>
      <w:r>
        <w:rPr>
          <w:rFonts w:ascii="Arial" w:hAnsi="Arial" w:cs="Arial"/>
          <w:sz w:val="24"/>
          <w:szCs w:val="24"/>
        </w:rPr>
        <w:t xml:space="preserve">1980 os cultivares </w:t>
      </w:r>
      <w:proofErr w:type="gramStart"/>
      <w:r>
        <w:rPr>
          <w:rFonts w:ascii="Arial" w:hAnsi="Arial" w:cs="Arial"/>
          <w:sz w:val="24"/>
          <w:szCs w:val="24"/>
        </w:rPr>
        <w:t>eram</w:t>
      </w:r>
      <w:proofErr w:type="gramEnd"/>
      <w:r>
        <w:rPr>
          <w:rFonts w:ascii="Arial" w:hAnsi="Arial" w:cs="Arial"/>
          <w:sz w:val="24"/>
          <w:szCs w:val="24"/>
        </w:rPr>
        <w:t xml:space="preserve"> importados dos Estados Unidos e se adaptavam somente à região Sul do país, pois o plantio necessitava de um clima temperado e subtropical, onde as latitudes eram próximas de 30°</w:t>
      </w:r>
      <w:r w:rsidR="00342871">
        <w:rPr>
          <w:rFonts w:ascii="Arial" w:hAnsi="Arial" w:cs="Arial"/>
          <w:sz w:val="24"/>
          <w:szCs w:val="24"/>
        </w:rPr>
        <w:t xml:space="preserve"> (EMBRAPA)</w:t>
      </w:r>
      <w:r>
        <w:rPr>
          <w:rFonts w:ascii="Arial" w:hAnsi="Arial" w:cs="Arial"/>
          <w:sz w:val="24"/>
          <w:szCs w:val="24"/>
        </w:rPr>
        <w:t>.</w:t>
      </w:r>
    </w:p>
    <w:p w:rsidR="003C08BB" w:rsidRDefault="0002502D" w:rsidP="00C81AEB">
      <w:pPr>
        <w:ind w:firstLine="708"/>
        <w:jc w:val="both"/>
        <w:rPr>
          <w:rFonts w:ascii="Arial" w:hAnsi="Arial" w:cs="Arial"/>
          <w:sz w:val="24"/>
          <w:szCs w:val="24"/>
        </w:rPr>
      </w:pPr>
      <w:r>
        <w:rPr>
          <w:rFonts w:ascii="Arial" w:hAnsi="Arial" w:cs="Arial"/>
          <w:sz w:val="24"/>
          <w:szCs w:val="24"/>
        </w:rPr>
        <w:t xml:space="preserve">Dentro </w:t>
      </w:r>
      <w:r w:rsidR="002D68EE">
        <w:rPr>
          <w:rFonts w:ascii="Arial" w:hAnsi="Arial" w:cs="Arial"/>
          <w:sz w:val="24"/>
          <w:szCs w:val="24"/>
        </w:rPr>
        <w:t>desse contexto</w:t>
      </w:r>
      <w:r>
        <w:rPr>
          <w:rFonts w:ascii="Arial" w:hAnsi="Arial" w:cs="Arial"/>
          <w:sz w:val="24"/>
          <w:szCs w:val="24"/>
        </w:rPr>
        <w:t>, u</w:t>
      </w:r>
      <w:r w:rsidR="008C22F9">
        <w:rPr>
          <w:rFonts w:ascii="Arial" w:hAnsi="Arial" w:cs="Arial"/>
          <w:sz w:val="24"/>
          <w:szCs w:val="24"/>
        </w:rPr>
        <w:t xml:space="preserve">ma </w:t>
      </w:r>
      <w:r w:rsidR="006A626B">
        <w:rPr>
          <w:rFonts w:ascii="Arial" w:hAnsi="Arial" w:cs="Arial"/>
          <w:sz w:val="24"/>
          <w:szCs w:val="24"/>
        </w:rPr>
        <w:t xml:space="preserve">produção de soja está diretamente associada a </w:t>
      </w:r>
      <w:r w:rsidR="008C22F9">
        <w:rPr>
          <w:rFonts w:ascii="Arial" w:hAnsi="Arial" w:cs="Arial"/>
          <w:sz w:val="24"/>
          <w:szCs w:val="24"/>
        </w:rPr>
        <w:t xml:space="preserve">vários fatores ambientais. Neste estudo </w:t>
      </w:r>
      <w:proofErr w:type="gramStart"/>
      <w:r w:rsidR="008C22F9">
        <w:rPr>
          <w:rFonts w:ascii="Arial" w:hAnsi="Arial" w:cs="Arial"/>
          <w:sz w:val="24"/>
          <w:szCs w:val="24"/>
        </w:rPr>
        <w:t>serão</w:t>
      </w:r>
      <w:proofErr w:type="gramEnd"/>
      <w:r w:rsidR="008C22F9">
        <w:rPr>
          <w:rFonts w:ascii="Arial" w:hAnsi="Arial" w:cs="Arial"/>
          <w:sz w:val="24"/>
          <w:szCs w:val="24"/>
        </w:rPr>
        <w:t xml:space="preserve"> abordados </w:t>
      </w:r>
      <w:r w:rsidR="0029584B">
        <w:rPr>
          <w:rFonts w:ascii="Arial" w:hAnsi="Arial" w:cs="Arial"/>
          <w:sz w:val="24"/>
          <w:szCs w:val="24"/>
        </w:rPr>
        <w:t xml:space="preserve">o valor da produção, a temperatura, </w:t>
      </w:r>
      <w:r w:rsidR="008C22F9">
        <w:rPr>
          <w:rFonts w:ascii="Arial" w:hAnsi="Arial" w:cs="Arial"/>
          <w:sz w:val="24"/>
          <w:szCs w:val="24"/>
        </w:rPr>
        <w:t>a umidade do solo, a altitude e a evapotranspiração.</w:t>
      </w:r>
    </w:p>
    <w:p w:rsidR="0029584B" w:rsidRDefault="00D42793" w:rsidP="0029584B">
      <w:pPr>
        <w:ind w:firstLine="708"/>
        <w:jc w:val="both"/>
        <w:rPr>
          <w:rFonts w:ascii="Arial" w:hAnsi="Arial" w:cs="Arial"/>
          <w:sz w:val="24"/>
          <w:szCs w:val="24"/>
        </w:rPr>
      </w:pPr>
      <w:r>
        <w:rPr>
          <w:rFonts w:ascii="Arial" w:hAnsi="Arial" w:cs="Arial"/>
          <w:sz w:val="24"/>
          <w:szCs w:val="24"/>
        </w:rPr>
        <w:t xml:space="preserve">Nesse sentido, entender mais sobre a relação entre os fatores que influenciam na produtibilidade de soja pode conduzir discussões sobre melhores formas de </w:t>
      </w:r>
      <w:r w:rsidR="00BD0A6C">
        <w:rPr>
          <w:rFonts w:ascii="Arial" w:hAnsi="Arial" w:cs="Arial"/>
          <w:sz w:val="24"/>
          <w:szCs w:val="24"/>
        </w:rPr>
        <w:t xml:space="preserve">dar continuidade ao </w:t>
      </w:r>
      <w:r>
        <w:rPr>
          <w:rFonts w:ascii="Arial" w:hAnsi="Arial" w:cs="Arial"/>
          <w:sz w:val="24"/>
          <w:szCs w:val="24"/>
        </w:rPr>
        <w:t>aume</w:t>
      </w:r>
      <w:r w:rsidR="00BD0A6C">
        <w:rPr>
          <w:rFonts w:ascii="Arial" w:hAnsi="Arial" w:cs="Arial"/>
          <w:sz w:val="24"/>
          <w:szCs w:val="24"/>
        </w:rPr>
        <w:t>nto</w:t>
      </w:r>
      <w:r>
        <w:rPr>
          <w:rFonts w:ascii="Arial" w:hAnsi="Arial" w:cs="Arial"/>
          <w:sz w:val="24"/>
          <w:szCs w:val="24"/>
        </w:rPr>
        <w:t xml:space="preserve"> </w:t>
      </w:r>
      <w:r w:rsidR="00BD0A6C">
        <w:rPr>
          <w:rFonts w:ascii="Arial" w:hAnsi="Arial" w:cs="Arial"/>
          <w:sz w:val="24"/>
          <w:szCs w:val="24"/>
        </w:rPr>
        <w:t>d</w:t>
      </w:r>
      <w:r>
        <w:rPr>
          <w:rFonts w:ascii="Arial" w:hAnsi="Arial" w:cs="Arial"/>
          <w:sz w:val="24"/>
          <w:szCs w:val="24"/>
        </w:rPr>
        <w:t xml:space="preserve">a produção </w:t>
      </w:r>
      <w:r w:rsidR="00EE00D1">
        <w:rPr>
          <w:rFonts w:ascii="Arial" w:hAnsi="Arial" w:cs="Arial"/>
          <w:sz w:val="24"/>
          <w:szCs w:val="24"/>
        </w:rPr>
        <w:t>e quais as regiões mais propícias para isso. O objetivo deste artigo é realizar uma análise espacial de quais fatores aumentam ou diminuem a produtibilidade de soja e como eles se relacionam entre si no estado do Rio Grande do Sul.</w:t>
      </w:r>
    </w:p>
    <w:p w:rsidR="003C08BB" w:rsidRPr="0029584B" w:rsidRDefault="003C08BB" w:rsidP="0029584B">
      <w:pPr>
        <w:ind w:firstLine="708"/>
        <w:jc w:val="both"/>
        <w:rPr>
          <w:rFonts w:ascii="Arial" w:hAnsi="Arial" w:cs="Arial"/>
          <w:sz w:val="24"/>
          <w:szCs w:val="24"/>
        </w:rPr>
      </w:pPr>
      <w:r w:rsidRPr="00BF651E">
        <w:rPr>
          <w:rFonts w:ascii="Arial" w:hAnsi="Arial" w:cs="Arial"/>
          <w:b/>
          <w:sz w:val="24"/>
          <w:szCs w:val="24"/>
        </w:rPr>
        <w:lastRenderedPageBreak/>
        <w:t>Metodologia</w:t>
      </w:r>
    </w:p>
    <w:p w:rsidR="003C08BB" w:rsidRDefault="000A3515" w:rsidP="00C81AEB">
      <w:pPr>
        <w:ind w:firstLine="708"/>
        <w:jc w:val="both"/>
        <w:rPr>
          <w:rFonts w:ascii="Arial" w:hAnsi="Arial" w:cs="Arial"/>
          <w:sz w:val="24"/>
          <w:szCs w:val="24"/>
        </w:rPr>
      </w:pPr>
      <w:r>
        <w:rPr>
          <w:rFonts w:ascii="Arial" w:hAnsi="Arial" w:cs="Arial"/>
          <w:sz w:val="24"/>
          <w:szCs w:val="24"/>
        </w:rPr>
        <w:t>Para analisar a</w:t>
      </w:r>
      <w:r w:rsidR="003C08BB">
        <w:rPr>
          <w:rFonts w:ascii="Arial" w:hAnsi="Arial" w:cs="Arial"/>
          <w:sz w:val="24"/>
          <w:szCs w:val="24"/>
        </w:rPr>
        <w:t xml:space="preserve"> </w:t>
      </w:r>
      <w:proofErr w:type="spellStart"/>
      <w:r w:rsidR="00E271B0">
        <w:rPr>
          <w:rFonts w:ascii="Arial" w:hAnsi="Arial" w:cs="Arial"/>
          <w:sz w:val="24"/>
          <w:szCs w:val="24"/>
        </w:rPr>
        <w:t>autocor</w:t>
      </w:r>
      <w:r w:rsidR="003C08BB">
        <w:rPr>
          <w:rFonts w:ascii="Arial" w:hAnsi="Arial" w:cs="Arial"/>
          <w:sz w:val="24"/>
          <w:szCs w:val="24"/>
        </w:rPr>
        <w:t>relação</w:t>
      </w:r>
      <w:proofErr w:type="spellEnd"/>
      <w:r w:rsidR="003C08BB">
        <w:rPr>
          <w:rFonts w:ascii="Arial" w:hAnsi="Arial" w:cs="Arial"/>
          <w:sz w:val="24"/>
          <w:szCs w:val="24"/>
        </w:rPr>
        <w:t xml:space="preserve"> entre as variáveis </w:t>
      </w:r>
      <w:r>
        <w:rPr>
          <w:rFonts w:ascii="Arial" w:hAnsi="Arial" w:cs="Arial"/>
          <w:sz w:val="24"/>
          <w:szCs w:val="24"/>
        </w:rPr>
        <w:t xml:space="preserve">foram usadas duas medidas estatísticas, índice de Moran </w:t>
      </w:r>
      <w:r w:rsidR="00123A37">
        <w:rPr>
          <w:rFonts w:ascii="Arial" w:hAnsi="Arial" w:cs="Arial"/>
          <w:sz w:val="24"/>
          <w:szCs w:val="24"/>
        </w:rPr>
        <w:t xml:space="preserve">global e local, e </w:t>
      </w:r>
      <w:r>
        <w:rPr>
          <w:rFonts w:ascii="Arial" w:hAnsi="Arial" w:cs="Arial"/>
          <w:sz w:val="24"/>
          <w:szCs w:val="24"/>
        </w:rPr>
        <w:t>Regressão Geograficamente Ponderada (GWR)</w:t>
      </w:r>
      <w:r w:rsidR="00123A37">
        <w:rPr>
          <w:rFonts w:ascii="Arial" w:hAnsi="Arial" w:cs="Arial"/>
          <w:sz w:val="24"/>
          <w:szCs w:val="24"/>
        </w:rPr>
        <w:t xml:space="preserve"> após definidas as variáveis.</w:t>
      </w:r>
    </w:p>
    <w:p w:rsidR="00253623" w:rsidRDefault="00363BFC" w:rsidP="00C81AEB">
      <w:pPr>
        <w:ind w:firstLine="708"/>
        <w:jc w:val="both"/>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autocorrelação</w:t>
      </w:r>
      <w:proofErr w:type="spellEnd"/>
      <w:r>
        <w:rPr>
          <w:rFonts w:ascii="Arial" w:hAnsi="Arial" w:cs="Arial"/>
          <w:sz w:val="24"/>
          <w:szCs w:val="24"/>
        </w:rPr>
        <w:t xml:space="preserve"> é a relação entre duas ou mais variáveis de modo que uma delas p</w:t>
      </w:r>
      <w:r w:rsidR="002450BE">
        <w:rPr>
          <w:rFonts w:ascii="Arial" w:hAnsi="Arial" w:cs="Arial"/>
          <w:sz w:val="24"/>
          <w:szCs w:val="24"/>
        </w:rPr>
        <w:t>ossa ser explicada pelas demais.</w:t>
      </w:r>
      <w:r>
        <w:rPr>
          <w:rFonts w:ascii="Arial" w:hAnsi="Arial" w:cs="Arial"/>
          <w:sz w:val="24"/>
          <w:szCs w:val="24"/>
        </w:rPr>
        <w:t xml:space="preserve"> </w:t>
      </w:r>
      <w:r w:rsidR="000A3515">
        <w:rPr>
          <w:rFonts w:ascii="Arial" w:hAnsi="Arial" w:cs="Arial"/>
          <w:sz w:val="24"/>
          <w:szCs w:val="24"/>
        </w:rPr>
        <w:t xml:space="preserve">O índice de Moran global </w:t>
      </w:r>
      <w:r w:rsidR="0033212A">
        <w:rPr>
          <w:rFonts w:ascii="Arial" w:hAnsi="Arial" w:cs="Arial"/>
          <w:sz w:val="24"/>
          <w:szCs w:val="24"/>
        </w:rPr>
        <w:t xml:space="preserve">é uma medida que avalia a correlação espacial em um conjunto de dados, variando seu valor de -1 a 1. Quando o índice está próximo de zero, indica que a variável em questão não apresenta padrões espaciais de aglomeração bem definidos. Valores positivos do índice indicam a presença de </w:t>
      </w:r>
      <w:proofErr w:type="spellStart"/>
      <w:r w:rsidR="0033212A">
        <w:rPr>
          <w:rFonts w:ascii="Arial" w:hAnsi="Arial" w:cs="Arial"/>
          <w:sz w:val="24"/>
          <w:szCs w:val="24"/>
        </w:rPr>
        <w:t>autocorrelação</w:t>
      </w:r>
      <w:proofErr w:type="spellEnd"/>
      <w:r w:rsidR="0033212A">
        <w:rPr>
          <w:rFonts w:ascii="Arial" w:hAnsi="Arial" w:cs="Arial"/>
          <w:sz w:val="24"/>
          <w:szCs w:val="24"/>
        </w:rPr>
        <w:t xml:space="preserve">, ou seja, altos valores da variável tendem a estar próximos de outros altos valores, sugerindo aglomeração espacial. Por outro lado, valores negativos do índice indicam que altos valores da variável tendem a estar </w:t>
      </w:r>
      <w:proofErr w:type="gramStart"/>
      <w:r w:rsidR="0033212A">
        <w:rPr>
          <w:rFonts w:ascii="Arial" w:hAnsi="Arial" w:cs="Arial"/>
          <w:sz w:val="24"/>
          <w:szCs w:val="24"/>
        </w:rPr>
        <w:t>próximos de valores baixos</w:t>
      </w:r>
      <w:proofErr w:type="gramEnd"/>
      <w:r w:rsidR="0033212A">
        <w:rPr>
          <w:rFonts w:ascii="Arial" w:hAnsi="Arial" w:cs="Arial"/>
          <w:sz w:val="24"/>
          <w:szCs w:val="24"/>
        </w:rPr>
        <w:t xml:space="preserve">, o que sugere uma dispersão espacial para o atributo analisado. A interpretação correta do Índice de Moran Global é essencial para compreender as estruturas espaciais presentes nos dados e pode </w:t>
      </w:r>
      <w:r w:rsidR="00BF651E">
        <w:rPr>
          <w:rFonts w:ascii="Arial" w:hAnsi="Arial" w:cs="Arial"/>
          <w:sz w:val="24"/>
          <w:szCs w:val="24"/>
        </w:rPr>
        <w:t>ser aplicada em diversos campos (ACACIO, 2020).</w:t>
      </w:r>
    </w:p>
    <w:p w:rsidR="009A3F1C" w:rsidRDefault="009A3F1C" w:rsidP="00C81AEB">
      <w:pPr>
        <w:ind w:firstLine="708"/>
        <w:jc w:val="both"/>
        <w:rPr>
          <w:rFonts w:ascii="Arial" w:hAnsi="Arial" w:cs="Arial"/>
          <w:sz w:val="24"/>
          <w:szCs w:val="24"/>
        </w:rPr>
      </w:pPr>
      <w:r>
        <w:rPr>
          <w:rFonts w:ascii="Arial" w:hAnsi="Arial" w:cs="Arial"/>
          <w:sz w:val="24"/>
          <w:szCs w:val="24"/>
        </w:rPr>
        <w:t>Fórmula do Índice de Moran (YAMAMOTO, 2020):</w:t>
      </w:r>
    </w:p>
    <w:p w:rsidR="003C08BB" w:rsidRDefault="002C43B2" w:rsidP="003C08BB">
      <w:pPr>
        <w:jc w:val="both"/>
        <w:rPr>
          <w:rFonts w:ascii="Arial" w:hAnsi="Arial" w:cs="Arial"/>
          <w:sz w:val="24"/>
          <w:szCs w:val="24"/>
        </w:rPr>
      </w:pPr>
      <w:r>
        <w:rPr>
          <w:rFonts w:ascii="Arial" w:hAnsi="Arial" w:cs="Arial"/>
          <w:noProof/>
          <w:sz w:val="24"/>
          <w:szCs w:val="24"/>
          <w:lang w:eastAsia="pt-BR"/>
        </w:rPr>
        <w:drawing>
          <wp:inline distT="0" distB="0" distL="0" distR="0">
            <wp:extent cx="3604260" cy="101380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órmul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0298" cy="1015502"/>
                    </a:xfrm>
                    <a:prstGeom prst="rect">
                      <a:avLst/>
                    </a:prstGeom>
                  </pic:spPr>
                </pic:pic>
              </a:graphicData>
            </a:graphic>
          </wp:inline>
        </w:drawing>
      </w:r>
      <w:r w:rsidR="003C08BB">
        <w:rPr>
          <w:rFonts w:ascii="Arial" w:hAnsi="Arial" w:cs="Arial"/>
          <w:sz w:val="24"/>
          <w:szCs w:val="24"/>
        </w:rPr>
        <w:t xml:space="preserve"> </w:t>
      </w:r>
    </w:p>
    <w:p w:rsidR="0062267B" w:rsidRDefault="00790E26" w:rsidP="003C08BB">
      <w:pPr>
        <w:jc w:val="both"/>
        <w:rPr>
          <w:rFonts w:ascii="Arial" w:hAnsi="Arial" w:cs="Arial"/>
          <w:sz w:val="24"/>
          <w:szCs w:val="24"/>
        </w:rPr>
      </w:pPr>
      <w:r>
        <w:rPr>
          <w:rFonts w:ascii="Arial" w:hAnsi="Arial" w:cs="Arial"/>
          <w:sz w:val="24"/>
          <w:szCs w:val="24"/>
        </w:rPr>
        <w:t>Onde:</w:t>
      </w:r>
    </w:p>
    <w:p w:rsidR="00790E26" w:rsidRDefault="00790E26" w:rsidP="003C08BB">
      <w:pPr>
        <w:jc w:val="both"/>
        <w:rPr>
          <w:rFonts w:ascii="Arial" w:hAnsi="Arial" w:cs="Arial"/>
          <w:sz w:val="24"/>
          <w:szCs w:val="24"/>
        </w:rPr>
      </w:pPr>
      <w:r>
        <w:rPr>
          <w:rFonts w:ascii="Arial" w:hAnsi="Arial" w:cs="Arial"/>
          <w:sz w:val="24"/>
          <w:szCs w:val="24"/>
        </w:rPr>
        <w:t>n = n° de pontos dados</w:t>
      </w:r>
      <w:r w:rsidR="00682BFA">
        <w:rPr>
          <w:rFonts w:ascii="Arial" w:hAnsi="Arial" w:cs="Arial"/>
          <w:sz w:val="24"/>
          <w:szCs w:val="24"/>
        </w:rPr>
        <w:t>;</w:t>
      </w:r>
    </w:p>
    <w:p w:rsidR="00790E26" w:rsidRDefault="00790E26" w:rsidP="003C08BB">
      <w:pPr>
        <w:jc w:val="both"/>
        <w:rPr>
          <w:rFonts w:ascii="Arial" w:hAnsi="Arial" w:cs="Arial"/>
          <w:sz w:val="24"/>
          <w:szCs w:val="24"/>
        </w:rPr>
      </w:pPr>
      <w:r>
        <w:rPr>
          <w:rFonts w:ascii="Arial" w:hAnsi="Arial" w:cs="Arial"/>
          <w:sz w:val="24"/>
          <w:szCs w:val="24"/>
        </w:rPr>
        <w:t>X = variável aleatória contínua</w:t>
      </w:r>
      <w:r w:rsidR="00682BFA">
        <w:rPr>
          <w:rFonts w:ascii="Arial" w:hAnsi="Arial" w:cs="Arial"/>
          <w:sz w:val="24"/>
          <w:szCs w:val="24"/>
        </w:rPr>
        <w:t>;</w:t>
      </w:r>
    </w:p>
    <w:p w:rsidR="00790E26" w:rsidRDefault="00790E26" w:rsidP="003C08BB">
      <w:pPr>
        <w:jc w:val="both"/>
        <w:rPr>
          <w:rFonts w:ascii="Arial" w:hAnsi="Arial" w:cs="Arial"/>
          <w:sz w:val="24"/>
          <w:szCs w:val="24"/>
        </w:rPr>
      </w:pPr>
      <w:proofErr w:type="spellStart"/>
      <w:proofErr w:type="gramStart"/>
      <w:r>
        <w:rPr>
          <w:rFonts w:ascii="Arial" w:hAnsi="Arial" w:cs="Arial"/>
          <w:sz w:val="24"/>
          <w:szCs w:val="24"/>
        </w:rPr>
        <w:t>w</w:t>
      </w:r>
      <w:r>
        <w:rPr>
          <w:rFonts w:ascii="Arial" w:hAnsi="Arial" w:cs="Arial"/>
          <w:sz w:val="24"/>
          <w:szCs w:val="24"/>
          <w:vertAlign w:val="subscript"/>
        </w:rPr>
        <w:t>ij</w:t>
      </w:r>
      <w:proofErr w:type="spellEnd"/>
      <w:proofErr w:type="gramEnd"/>
      <w:r>
        <w:rPr>
          <w:rFonts w:ascii="Arial" w:hAnsi="Arial" w:cs="Arial"/>
          <w:sz w:val="24"/>
          <w:szCs w:val="24"/>
        </w:rPr>
        <w:t xml:space="preserve"> = elementos da matriz W</w:t>
      </w:r>
      <w:r w:rsidR="00682BFA">
        <w:rPr>
          <w:rFonts w:ascii="Arial" w:hAnsi="Arial" w:cs="Arial"/>
          <w:sz w:val="24"/>
          <w:szCs w:val="24"/>
        </w:rPr>
        <w:t>.</w:t>
      </w:r>
    </w:p>
    <w:p w:rsidR="00790E26" w:rsidRDefault="00790E26" w:rsidP="003C08BB">
      <w:pPr>
        <w:jc w:val="both"/>
        <w:rPr>
          <w:rFonts w:ascii="Arial" w:hAnsi="Arial" w:cs="Arial"/>
          <w:sz w:val="24"/>
          <w:szCs w:val="24"/>
        </w:rPr>
      </w:pPr>
    </w:p>
    <w:p w:rsidR="00790E26" w:rsidRDefault="00790E26" w:rsidP="00C81AEB">
      <w:pPr>
        <w:ind w:firstLine="708"/>
        <w:jc w:val="both"/>
        <w:rPr>
          <w:rFonts w:ascii="Arial" w:hAnsi="Arial" w:cs="Arial"/>
          <w:sz w:val="24"/>
          <w:szCs w:val="24"/>
        </w:rPr>
      </w:pPr>
      <w:r>
        <w:rPr>
          <w:rFonts w:ascii="Arial" w:hAnsi="Arial" w:cs="Arial"/>
          <w:sz w:val="24"/>
          <w:szCs w:val="24"/>
        </w:rPr>
        <w:t>O índice de Moran Local, também conhecido como Indicador de Associação Espacial Local (LISA), é uma ferramenta estatística que fornece valores proporcionais à estatística global, permitindo a descrição do grau de semelhança ou diferença de cada evento</w:t>
      </w:r>
      <w:r w:rsidR="002C4A7A">
        <w:rPr>
          <w:rFonts w:ascii="Arial" w:hAnsi="Arial" w:cs="Arial"/>
          <w:sz w:val="24"/>
          <w:szCs w:val="24"/>
        </w:rPr>
        <w:t xml:space="preserve"> em relação aos eventos mais próximos. Demonstra-se que a soma total dos valores LISA para todas as áreas é proporcional ao valor obtido para o índice de Moran Global (ACACIO, 2020).</w:t>
      </w:r>
    </w:p>
    <w:p w:rsidR="0029584B" w:rsidRDefault="0029584B" w:rsidP="00C81AEB">
      <w:pPr>
        <w:ind w:firstLine="708"/>
        <w:jc w:val="both"/>
        <w:rPr>
          <w:rFonts w:ascii="Arial" w:hAnsi="Arial" w:cs="Arial"/>
          <w:sz w:val="24"/>
          <w:szCs w:val="24"/>
        </w:rPr>
      </w:pPr>
    </w:p>
    <w:p w:rsidR="002C4A7A" w:rsidRDefault="002C4A7A" w:rsidP="00C81AEB">
      <w:pPr>
        <w:ind w:firstLine="708"/>
        <w:jc w:val="both"/>
        <w:rPr>
          <w:rFonts w:ascii="Arial" w:hAnsi="Arial" w:cs="Arial"/>
          <w:sz w:val="24"/>
          <w:szCs w:val="24"/>
        </w:rPr>
      </w:pPr>
      <w:r>
        <w:rPr>
          <w:rFonts w:ascii="Arial" w:hAnsi="Arial" w:cs="Arial"/>
          <w:sz w:val="24"/>
          <w:szCs w:val="24"/>
        </w:rPr>
        <w:lastRenderedPageBreak/>
        <w:t>Equação do Índice Moran Local:</w:t>
      </w:r>
    </w:p>
    <w:p w:rsidR="002C4A7A" w:rsidRPr="00790E26" w:rsidRDefault="00C63690" w:rsidP="003C08BB">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I</m:t>
              </m:r>
            </m:e>
            <m:sub>
              <m:argPr>
                <m:argSz m:val="2"/>
              </m:argPr>
              <m:r>
                <w:rPr>
                  <w:rFonts w:ascii="Cambria Math" w:hAnsi="Cambria Math" w:cs="Arial"/>
                  <w:sz w:val="24"/>
                  <w:szCs w:val="24"/>
                </w:rPr>
                <m:t xml:space="preserve">i=  </m:t>
              </m:r>
            </m:sub>
          </m:sSub>
          <m:f>
            <m:fPr>
              <m:ctrlPr>
                <w:rPr>
                  <w:rFonts w:ascii="Cambria Math" w:hAnsi="Cambria Math" w:cs="Arial"/>
                  <w:i/>
                  <w:sz w:val="24"/>
                  <w:szCs w:val="24"/>
                </w:rPr>
              </m:ctrlPr>
            </m:fPr>
            <m:num>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e>
              </m:nary>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 xml:space="preserve">i </m:t>
                  </m:r>
                </m:sub>
              </m:sSub>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j</m:t>
                  </m:r>
                </m:sub>
              </m:sSub>
            </m:num>
            <m:den>
              <m:nary>
                <m:naryPr>
                  <m:chr m:val="∑"/>
                  <m:limLoc m:val="subSup"/>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Sup>
                    <m:sSubSupPr>
                      <m:ctrlPr>
                        <w:rPr>
                          <w:rFonts w:ascii="Cambria Math" w:hAnsi="Cambria Math" w:cs="Arial"/>
                          <w:i/>
                          <w:sz w:val="24"/>
                          <w:szCs w:val="24"/>
                        </w:rPr>
                      </m:ctrlPr>
                    </m:sSubSupPr>
                    <m:e>
                      <m:r>
                        <w:rPr>
                          <w:rFonts w:ascii="Cambria Math" w:hAnsi="Cambria Math" w:cs="Arial"/>
                          <w:sz w:val="24"/>
                          <w:szCs w:val="24"/>
                        </w:rPr>
                        <m:t>Z</m:t>
                      </m:r>
                    </m:e>
                    <m:sub>
                      <m:r>
                        <w:rPr>
                          <w:rFonts w:ascii="Cambria Math" w:hAnsi="Cambria Math" w:cs="Arial"/>
                          <w:sz w:val="24"/>
                          <w:szCs w:val="24"/>
                        </w:rPr>
                        <m:t>i</m:t>
                      </m:r>
                    </m:sub>
                    <m:sup>
                      <m:r>
                        <w:rPr>
                          <w:rFonts w:ascii="Cambria Math" w:hAnsi="Cambria Math" w:cs="Arial"/>
                          <w:sz w:val="24"/>
                          <w:szCs w:val="24"/>
                        </w:rPr>
                        <m:t>2</m:t>
                      </m:r>
                    </m:sup>
                  </m:sSubSup>
                </m:e>
              </m:nary>
            </m:den>
          </m:f>
        </m:oMath>
      </m:oMathPara>
    </w:p>
    <w:p w:rsidR="00682BFA" w:rsidRDefault="00682BFA" w:rsidP="003C08BB">
      <w:pPr>
        <w:jc w:val="both"/>
        <w:rPr>
          <w:rFonts w:ascii="Arial" w:hAnsi="Arial" w:cs="Arial"/>
          <w:sz w:val="24"/>
          <w:szCs w:val="24"/>
        </w:rPr>
      </w:pPr>
    </w:p>
    <w:p w:rsidR="0062267B" w:rsidRDefault="00E42BB1" w:rsidP="003C08BB">
      <w:pPr>
        <w:jc w:val="both"/>
        <w:rPr>
          <w:rFonts w:ascii="Arial" w:hAnsi="Arial" w:cs="Arial"/>
          <w:sz w:val="24"/>
          <w:szCs w:val="24"/>
        </w:rPr>
      </w:pPr>
      <w:proofErr w:type="spellStart"/>
      <w:r>
        <w:rPr>
          <w:rFonts w:ascii="Arial" w:hAnsi="Arial" w:cs="Arial"/>
          <w:sz w:val="24"/>
          <w:szCs w:val="24"/>
        </w:rPr>
        <w:t>Ii</w:t>
      </w:r>
      <w:proofErr w:type="spellEnd"/>
      <w:r>
        <w:rPr>
          <w:rFonts w:ascii="Arial" w:hAnsi="Arial" w:cs="Arial"/>
          <w:sz w:val="24"/>
          <w:szCs w:val="24"/>
        </w:rPr>
        <w:t xml:space="preserve"> = Índice local de Moran</w:t>
      </w:r>
      <w:r w:rsidR="00682BFA">
        <w:rPr>
          <w:rFonts w:ascii="Arial" w:hAnsi="Arial" w:cs="Arial"/>
          <w:sz w:val="24"/>
          <w:szCs w:val="24"/>
        </w:rPr>
        <w:t>;</w:t>
      </w:r>
    </w:p>
    <w:p w:rsidR="00E42BB1" w:rsidRDefault="00E42BB1" w:rsidP="003C08BB">
      <w:pPr>
        <w:jc w:val="both"/>
        <w:rPr>
          <w:rFonts w:ascii="Arial" w:hAnsi="Arial" w:cs="Arial"/>
          <w:sz w:val="24"/>
          <w:szCs w:val="24"/>
        </w:rPr>
      </w:pPr>
      <w:proofErr w:type="spellStart"/>
      <w:r>
        <w:rPr>
          <w:rFonts w:ascii="Arial" w:hAnsi="Arial" w:cs="Arial"/>
          <w:sz w:val="24"/>
          <w:szCs w:val="24"/>
        </w:rPr>
        <w:t>Z</w:t>
      </w:r>
      <w:r>
        <w:rPr>
          <w:rFonts w:ascii="Arial" w:hAnsi="Arial" w:cs="Arial"/>
          <w:sz w:val="24"/>
          <w:szCs w:val="24"/>
          <w:vertAlign w:val="subscript"/>
        </w:rPr>
        <w:t>i</w:t>
      </w:r>
      <w:proofErr w:type="spellEnd"/>
      <w:r>
        <w:rPr>
          <w:rFonts w:ascii="Arial" w:hAnsi="Arial" w:cs="Arial"/>
          <w:sz w:val="24"/>
          <w:szCs w:val="24"/>
        </w:rPr>
        <w:t xml:space="preserve"> = diferença entre o valor do atributo </w:t>
      </w:r>
      <w:r w:rsidR="00682BFA">
        <w:rPr>
          <w:rFonts w:ascii="Arial" w:hAnsi="Arial" w:cs="Arial"/>
          <w:sz w:val="24"/>
          <w:szCs w:val="24"/>
        </w:rPr>
        <w:t xml:space="preserve">no </w:t>
      </w:r>
      <w:r>
        <w:rPr>
          <w:rFonts w:ascii="Arial" w:hAnsi="Arial" w:cs="Arial"/>
          <w:sz w:val="24"/>
          <w:szCs w:val="24"/>
        </w:rPr>
        <w:t>local e a média</w:t>
      </w:r>
      <w:r w:rsidR="00682BFA">
        <w:rPr>
          <w:rFonts w:ascii="Arial" w:hAnsi="Arial" w:cs="Arial"/>
          <w:sz w:val="24"/>
          <w:szCs w:val="24"/>
        </w:rPr>
        <w:t xml:space="preserve"> de todos os atributos;</w:t>
      </w:r>
    </w:p>
    <w:p w:rsidR="00682BFA" w:rsidRDefault="00682BFA" w:rsidP="003C08BB">
      <w:pPr>
        <w:jc w:val="both"/>
        <w:rPr>
          <w:rFonts w:ascii="Arial" w:hAnsi="Arial" w:cs="Arial"/>
          <w:sz w:val="24"/>
          <w:szCs w:val="24"/>
        </w:rPr>
      </w:pPr>
      <w:proofErr w:type="spellStart"/>
      <w:r>
        <w:rPr>
          <w:rFonts w:ascii="Arial" w:hAnsi="Arial" w:cs="Arial"/>
          <w:sz w:val="24"/>
          <w:szCs w:val="24"/>
        </w:rPr>
        <w:t>Z</w:t>
      </w:r>
      <w:r>
        <w:rPr>
          <w:rFonts w:ascii="Arial" w:hAnsi="Arial" w:cs="Arial"/>
          <w:sz w:val="24"/>
          <w:szCs w:val="24"/>
          <w:vertAlign w:val="subscript"/>
        </w:rPr>
        <w:t>j</w:t>
      </w:r>
      <w:proofErr w:type="spellEnd"/>
      <w:r>
        <w:rPr>
          <w:rFonts w:ascii="Arial" w:hAnsi="Arial" w:cs="Arial"/>
          <w:sz w:val="24"/>
          <w:szCs w:val="24"/>
        </w:rPr>
        <w:t xml:space="preserve"> = diferença entre o valor do atributo no local e a média de todos os atributos;</w:t>
      </w:r>
    </w:p>
    <w:p w:rsidR="00682BFA" w:rsidRDefault="00682BFA" w:rsidP="003C08BB">
      <w:pPr>
        <w:jc w:val="both"/>
        <w:rPr>
          <w:rFonts w:ascii="Arial" w:hAnsi="Arial" w:cs="Arial"/>
          <w:sz w:val="24"/>
          <w:szCs w:val="24"/>
        </w:rPr>
      </w:pPr>
      <w:proofErr w:type="spellStart"/>
      <w:proofErr w:type="gramStart"/>
      <w:r>
        <w:rPr>
          <w:rFonts w:ascii="Arial" w:hAnsi="Arial" w:cs="Arial"/>
          <w:sz w:val="24"/>
          <w:szCs w:val="24"/>
        </w:rPr>
        <w:t>w</w:t>
      </w:r>
      <w:r>
        <w:rPr>
          <w:rFonts w:ascii="Arial" w:hAnsi="Arial" w:cs="Arial"/>
          <w:sz w:val="24"/>
          <w:szCs w:val="24"/>
          <w:vertAlign w:val="subscript"/>
        </w:rPr>
        <w:t>ij</w:t>
      </w:r>
      <w:proofErr w:type="spellEnd"/>
      <w:proofErr w:type="gramEnd"/>
      <w:r>
        <w:rPr>
          <w:rFonts w:ascii="Arial" w:hAnsi="Arial" w:cs="Arial"/>
          <w:sz w:val="24"/>
          <w:szCs w:val="24"/>
        </w:rPr>
        <w:t xml:space="preserve"> = pesos ou graus de conectividade atribuídos conforme a relação topológica entre as i e j.</w:t>
      </w:r>
    </w:p>
    <w:p w:rsidR="00041AD3" w:rsidRDefault="005417B5" w:rsidP="00041AD3">
      <w:pPr>
        <w:ind w:firstLine="708"/>
        <w:jc w:val="both"/>
        <w:rPr>
          <w:rFonts w:ascii="Arial" w:hAnsi="Arial" w:cs="Arial"/>
          <w:sz w:val="24"/>
          <w:szCs w:val="24"/>
        </w:rPr>
      </w:pPr>
      <w:proofErr w:type="gramStart"/>
      <w:r>
        <w:rPr>
          <w:rFonts w:ascii="Arial" w:hAnsi="Arial" w:cs="Arial"/>
          <w:sz w:val="24"/>
          <w:szCs w:val="24"/>
        </w:rPr>
        <w:t>Uma outra</w:t>
      </w:r>
      <w:proofErr w:type="gramEnd"/>
      <w:r>
        <w:rPr>
          <w:rFonts w:ascii="Arial" w:hAnsi="Arial" w:cs="Arial"/>
          <w:sz w:val="24"/>
          <w:szCs w:val="24"/>
        </w:rPr>
        <w:t xml:space="preserve"> maneira de se estudar o Índice de Moran é através do Diagrama de Dispersão de Moran.</w:t>
      </w:r>
      <w:r w:rsidR="006818C1">
        <w:rPr>
          <w:rFonts w:ascii="Arial" w:hAnsi="Arial" w:cs="Arial"/>
          <w:sz w:val="24"/>
          <w:szCs w:val="24"/>
        </w:rPr>
        <w:t xml:space="preserve"> </w:t>
      </w:r>
      <w:r w:rsidR="00B65247">
        <w:rPr>
          <w:rFonts w:ascii="Arial" w:hAnsi="Arial" w:cs="Arial"/>
          <w:sz w:val="24"/>
          <w:szCs w:val="24"/>
        </w:rPr>
        <w:t>O diagrama de dispersão de Moran possui quatro quadrantes distintos, cada um representando diferentes padrões espaciais. O primeiro quadrante, chamado de baixo-alto (BA), mostra um grupo de localidades</w:t>
      </w:r>
      <w:r w:rsidR="00041AD3">
        <w:rPr>
          <w:rFonts w:ascii="Arial" w:hAnsi="Arial" w:cs="Arial"/>
          <w:sz w:val="24"/>
          <w:szCs w:val="24"/>
        </w:rPr>
        <w:t xml:space="preserve"> em que uma área com baixo</w:t>
      </w:r>
      <w:r w:rsidR="00B65247">
        <w:rPr>
          <w:rFonts w:ascii="Arial" w:hAnsi="Arial" w:cs="Arial"/>
          <w:sz w:val="24"/>
          <w:szCs w:val="24"/>
        </w:rPr>
        <w:t xml:space="preserve"> valor da variável de interesse está cercada por localidades com alto valor dessa variável.</w:t>
      </w:r>
      <w:r w:rsidR="00EE342C">
        <w:rPr>
          <w:rFonts w:ascii="Arial" w:hAnsi="Arial" w:cs="Arial"/>
          <w:sz w:val="24"/>
          <w:szCs w:val="24"/>
        </w:rPr>
        <w:t xml:space="preserve"> </w:t>
      </w:r>
      <w:r w:rsidR="00B65247">
        <w:rPr>
          <w:rFonts w:ascii="Arial" w:hAnsi="Arial" w:cs="Arial"/>
          <w:sz w:val="24"/>
          <w:szCs w:val="24"/>
        </w:rPr>
        <w:t>O segundo quadrante, alto-alto (AA), representa um grupo de localidades que exibem altos valores da variável de interesse e estão cercadas por outras localidades com valores altos também.</w:t>
      </w:r>
      <w:r w:rsidR="00EE342C">
        <w:rPr>
          <w:rFonts w:ascii="Arial" w:hAnsi="Arial" w:cs="Arial"/>
          <w:sz w:val="24"/>
          <w:szCs w:val="24"/>
        </w:rPr>
        <w:t xml:space="preserve"> </w:t>
      </w:r>
      <w:r w:rsidR="00B65247">
        <w:rPr>
          <w:rFonts w:ascii="Arial" w:hAnsi="Arial" w:cs="Arial"/>
          <w:sz w:val="24"/>
          <w:szCs w:val="24"/>
        </w:rPr>
        <w:t>O terceiro quadrante, baixo-baixo (BB), refere-se a um grupo de associação espacial com baixos valores da variável de interesse, cercado por grupos também de baixos valores.</w:t>
      </w:r>
      <w:r w:rsidR="00EE342C">
        <w:rPr>
          <w:rFonts w:ascii="Arial" w:hAnsi="Arial" w:cs="Arial"/>
          <w:sz w:val="24"/>
          <w:szCs w:val="24"/>
        </w:rPr>
        <w:t xml:space="preserve"> </w:t>
      </w:r>
      <w:r w:rsidR="00B65247">
        <w:rPr>
          <w:rFonts w:ascii="Arial" w:hAnsi="Arial" w:cs="Arial"/>
          <w:sz w:val="24"/>
          <w:szCs w:val="24"/>
        </w:rPr>
        <w:t>Por fim, o quarto quadrante, chamado de alto-baixo (AB), mostra um agrupamento onde o valor da variável de interesse é alto, mas está circundado por</w:t>
      </w:r>
      <w:r w:rsidR="00EE342C">
        <w:rPr>
          <w:rFonts w:ascii="Arial" w:hAnsi="Arial" w:cs="Arial"/>
          <w:sz w:val="24"/>
          <w:szCs w:val="24"/>
        </w:rPr>
        <w:t xml:space="preserve"> localidades com valores baixos (PELLENZ; ALMEIDA; FREITAS, 2019).</w:t>
      </w:r>
    </w:p>
    <w:p w:rsidR="00EE342C" w:rsidRDefault="00BD1687" w:rsidP="00041AD3">
      <w:pPr>
        <w:ind w:firstLine="708"/>
        <w:jc w:val="both"/>
        <w:rPr>
          <w:rFonts w:ascii="Arial" w:hAnsi="Arial" w:cs="Arial"/>
          <w:sz w:val="24"/>
          <w:szCs w:val="24"/>
        </w:rPr>
      </w:pPr>
      <w:r>
        <w:rPr>
          <w:rFonts w:ascii="Arial" w:hAnsi="Arial" w:cs="Arial"/>
          <w:sz w:val="24"/>
          <w:szCs w:val="24"/>
        </w:rPr>
        <w:t xml:space="preserve">Após a </w:t>
      </w:r>
      <w:proofErr w:type="spellStart"/>
      <w:r>
        <w:rPr>
          <w:rFonts w:ascii="Arial" w:hAnsi="Arial" w:cs="Arial"/>
          <w:sz w:val="24"/>
          <w:szCs w:val="24"/>
        </w:rPr>
        <w:t>autocorrelação</w:t>
      </w:r>
      <w:proofErr w:type="spellEnd"/>
      <w:r>
        <w:rPr>
          <w:rFonts w:ascii="Arial" w:hAnsi="Arial" w:cs="Arial"/>
          <w:sz w:val="24"/>
          <w:szCs w:val="24"/>
        </w:rPr>
        <w:t xml:space="preserve"> espacial, que é uma pré-condição para a aplicação da Regressão Geograficamente Ponderada (GWR) (</w:t>
      </w:r>
      <w:r w:rsidRPr="00BD1687">
        <w:rPr>
          <w:rFonts w:ascii="Arial" w:hAnsi="Arial" w:cs="Arial"/>
          <w:sz w:val="24"/>
          <w:szCs w:val="24"/>
        </w:rPr>
        <w:t>ZHAO</w:t>
      </w:r>
      <w:r w:rsidR="00D74F16">
        <w:rPr>
          <w:rFonts w:ascii="Arial" w:hAnsi="Arial" w:cs="Arial"/>
          <w:sz w:val="24"/>
          <w:szCs w:val="24"/>
        </w:rPr>
        <w:t xml:space="preserve">; YANG; ZHOU, </w:t>
      </w:r>
      <w:r w:rsidRPr="00BD1687">
        <w:rPr>
          <w:rFonts w:ascii="Arial" w:hAnsi="Arial" w:cs="Arial"/>
          <w:sz w:val="24"/>
          <w:szCs w:val="24"/>
        </w:rPr>
        <w:t>2010</w:t>
      </w:r>
      <w:r>
        <w:rPr>
          <w:rFonts w:ascii="Arial" w:hAnsi="Arial" w:cs="Arial"/>
          <w:sz w:val="24"/>
          <w:szCs w:val="24"/>
        </w:rPr>
        <w:t>)</w:t>
      </w:r>
      <w:r w:rsidR="009558A7">
        <w:rPr>
          <w:rFonts w:ascii="Arial" w:hAnsi="Arial" w:cs="Arial"/>
          <w:sz w:val="24"/>
          <w:szCs w:val="24"/>
        </w:rPr>
        <w:t xml:space="preserve">, a metodologia </w:t>
      </w:r>
      <w:r>
        <w:rPr>
          <w:rFonts w:ascii="Arial" w:hAnsi="Arial" w:cs="Arial"/>
          <w:sz w:val="24"/>
          <w:szCs w:val="24"/>
        </w:rPr>
        <w:t>do modelo GWR</w:t>
      </w:r>
      <w:r w:rsidR="00777F39">
        <w:rPr>
          <w:rFonts w:ascii="Arial" w:hAnsi="Arial" w:cs="Arial"/>
          <w:sz w:val="24"/>
          <w:szCs w:val="24"/>
        </w:rPr>
        <w:t xml:space="preserve"> tem por fin</w:t>
      </w:r>
      <w:r w:rsidR="00041AD3">
        <w:rPr>
          <w:rFonts w:ascii="Arial" w:hAnsi="Arial" w:cs="Arial"/>
          <w:sz w:val="24"/>
          <w:szCs w:val="24"/>
        </w:rPr>
        <w:t xml:space="preserve">alidade abordar a não </w:t>
      </w:r>
      <w:proofErr w:type="spellStart"/>
      <w:r w:rsidR="00041AD3">
        <w:rPr>
          <w:rFonts w:ascii="Arial" w:hAnsi="Arial" w:cs="Arial"/>
          <w:sz w:val="24"/>
          <w:szCs w:val="24"/>
        </w:rPr>
        <w:t>estacional</w:t>
      </w:r>
      <w:r w:rsidR="00777F39">
        <w:rPr>
          <w:rFonts w:ascii="Arial" w:hAnsi="Arial" w:cs="Arial"/>
          <w:sz w:val="24"/>
          <w:szCs w:val="24"/>
        </w:rPr>
        <w:t>idade</w:t>
      </w:r>
      <w:proofErr w:type="spellEnd"/>
      <w:r w:rsidR="00777F39">
        <w:rPr>
          <w:rFonts w:ascii="Arial" w:hAnsi="Arial" w:cs="Arial"/>
          <w:sz w:val="24"/>
          <w:szCs w:val="24"/>
        </w:rPr>
        <w:t xml:space="preserve"> espacial presente em determinada região geográfica, onde um modelo de regressão espacial global não seria suficiente para explicar adequadamente as relações entre algumas variáveis.</w:t>
      </w:r>
      <w:r w:rsidR="00674EE1">
        <w:rPr>
          <w:rFonts w:ascii="Arial" w:hAnsi="Arial" w:cs="Arial"/>
          <w:sz w:val="24"/>
          <w:szCs w:val="24"/>
        </w:rPr>
        <w:t xml:space="preserve"> </w:t>
      </w:r>
      <w:r w:rsidR="003C317D">
        <w:rPr>
          <w:rFonts w:ascii="Arial" w:hAnsi="Arial" w:cs="Arial"/>
          <w:sz w:val="24"/>
          <w:szCs w:val="24"/>
        </w:rPr>
        <w:t>Essa abordagem consiste em ajustar um modelo de regressão individual para cada ponto do conjunto de dados, levando em conta a distância das demais observações em relação a esse ponto específico. A ponderação das observações é realizada com base na proximidade, ou s</w:t>
      </w:r>
      <w:r w:rsidR="00041AD3">
        <w:rPr>
          <w:rFonts w:ascii="Arial" w:hAnsi="Arial" w:cs="Arial"/>
          <w:sz w:val="24"/>
          <w:szCs w:val="24"/>
        </w:rPr>
        <w:t>eja, quanto mais próximo um pont</w:t>
      </w:r>
      <w:r w:rsidR="003C317D">
        <w:rPr>
          <w:rFonts w:ascii="Arial" w:hAnsi="Arial" w:cs="Arial"/>
          <w:sz w:val="24"/>
          <w:szCs w:val="24"/>
        </w:rPr>
        <w:t>o está do ponto em estudo, maior será sua influência nos parâmetros estimados da regressão (ZILLI</w:t>
      </w:r>
      <w:r w:rsidR="006F278A">
        <w:rPr>
          <w:rFonts w:ascii="Arial" w:hAnsi="Arial" w:cs="Arial"/>
          <w:sz w:val="24"/>
          <w:szCs w:val="24"/>
        </w:rPr>
        <w:t xml:space="preserve">; DROUBI; HOCHHEIM, </w:t>
      </w:r>
      <w:r w:rsidR="003C317D">
        <w:rPr>
          <w:rFonts w:ascii="Arial" w:hAnsi="Arial" w:cs="Arial"/>
          <w:sz w:val="24"/>
          <w:szCs w:val="24"/>
        </w:rPr>
        <w:t>2022).</w:t>
      </w:r>
    </w:p>
    <w:p w:rsidR="005D4AC0" w:rsidRDefault="005D4AC0" w:rsidP="003C08BB">
      <w:pPr>
        <w:jc w:val="both"/>
        <w:rPr>
          <w:rFonts w:ascii="Arial" w:hAnsi="Arial" w:cs="Arial"/>
          <w:sz w:val="24"/>
          <w:szCs w:val="24"/>
        </w:rPr>
      </w:pPr>
    </w:p>
    <w:p w:rsidR="00041AD3" w:rsidRDefault="00041AD3" w:rsidP="003C08BB">
      <w:pPr>
        <w:jc w:val="both"/>
        <w:rPr>
          <w:rFonts w:ascii="Arial" w:hAnsi="Arial" w:cs="Arial"/>
          <w:b/>
          <w:sz w:val="24"/>
          <w:szCs w:val="24"/>
        </w:rPr>
      </w:pPr>
    </w:p>
    <w:p w:rsidR="007A1D66" w:rsidRDefault="007A1D66" w:rsidP="003C08BB">
      <w:pPr>
        <w:jc w:val="both"/>
        <w:rPr>
          <w:rFonts w:ascii="Arial" w:hAnsi="Arial" w:cs="Arial"/>
          <w:sz w:val="24"/>
          <w:szCs w:val="24"/>
        </w:rPr>
      </w:pPr>
      <w:r w:rsidRPr="00C81AEB">
        <w:rPr>
          <w:rFonts w:ascii="Arial" w:hAnsi="Arial" w:cs="Arial"/>
          <w:b/>
          <w:sz w:val="24"/>
          <w:szCs w:val="24"/>
        </w:rPr>
        <w:lastRenderedPageBreak/>
        <w:t>Resultados e discussõe</w:t>
      </w:r>
      <w:r>
        <w:rPr>
          <w:rFonts w:ascii="Arial" w:hAnsi="Arial" w:cs="Arial"/>
          <w:sz w:val="24"/>
          <w:szCs w:val="24"/>
        </w:rPr>
        <w:t>s</w:t>
      </w:r>
    </w:p>
    <w:p w:rsidR="007A1D66" w:rsidRDefault="00F63F00" w:rsidP="00C81AEB">
      <w:pPr>
        <w:ind w:firstLine="708"/>
        <w:jc w:val="both"/>
        <w:rPr>
          <w:rFonts w:ascii="Arial" w:hAnsi="Arial" w:cs="Arial"/>
          <w:sz w:val="24"/>
          <w:szCs w:val="24"/>
        </w:rPr>
      </w:pPr>
      <w:r>
        <w:rPr>
          <w:rFonts w:ascii="Arial" w:hAnsi="Arial" w:cs="Arial"/>
          <w:sz w:val="24"/>
          <w:szCs w:val="24"/>
        </w:rPr>
        <w:t xml:space="preserve">O software R foi usado para análise de dados estatísticos e geração de mapas. </w:t>
      </w:r>
      <w:r w:rsidR="005D4AC0">
        <w:rPr>
          <w:rFonts w:ascii="Arial" w:hAnsi="Arial" w:cs="Arial"/>
          <w:sz w:val="24"/>
          <w:szCs w:val="24"/>
        </w:rPr>
        <w:t>Ordinariamente</w:t>
      </w:r>
      <w:r w:rsidR="00152419">
        <w:rPr>
          <w:rFonts w:ascii="Arial" w:hAnsi="Arial" w:cs="Arial"/>
          <w:sz w:val="24"/>
          <w:szCs w:val="24"/>
        </w:rPr>
        <w:t xml:space="preserve">, a partir do Teste de Moran I </w:t>
      </w:r>
      <w:proofErr w:type="gramStart"/>
      <w:r w:rsidR="00152419">
        <w:rPr>
          <w:rFonts w:ascii="Arial" w:hAnsi="Arial" w:cs="Arial"/>
          <w:sz w:val="24"/>
          <w:szCs w:val="24"/>
        </w:rPr>
        <w:t>sob randomização</w:t>
      </w:r>
      <w:proofErr w:type="gramEnd"/>
      <w:r w:rsidR="001702E9">
        <w:rPr>
          <w:rFonts w:ascii="Arial" w:hAnsi="Arial" w:cs="Arial"/>
          <w:sz w:val="24"/>
          <w:szCs w:val="24"/>
        </w:rPr>
        <w:t>,</w:t>
      </w:r>
      <w:r w:rsidR="00152419">
        <w:rPr>
          <w:rFonts w:ascii="Arial" w:hAnsi="Arial" w:cs="Arial"/>
          <w:sz w:val="24"/>
          <w:szCs w:val="24"/>
        </w:rPr>
        <w:t xml:space="preserve"> </w:t>
      </w:r>
      <w:r w:rsidR="005D4AC0">
        <w:rPr>
          <w:rFonts w:ascii="Arial" w:hAnsi="Arial" w:cs="Arial"/>
          <w:sz w:val="24"/>
          <w:szCs w:val="24"/>
        </w:rPr>
        <w:t xml:space="preserve"> </w:t>
      </w:r>
      <w:r w:rsidR="00152419">
        <w:rPr>
          <w:rFonts w:ascii="Arial" w:hAnsi="Arial" w:cs="Arial"/>
          <w:sz w:val="24"/>
          <w:szCs w:val="24"/>
        </w:rPr>
        <w:t xml:space="preserve">infere-se </w:t>
      </w:r>
      <w:r w:rsidR="001702E9">
        <w:rPr>
          <w:rFonts w:ascii="Arial" w:hAnsi="Arial" w:cs="Arial"/>
          <w:sz w:val="24"/>
          <w:szCs w:val="24"/>
        </w:rPr>
        <w:t>como resultado que a estatística de</w:t>
      </w:r>
      <w:r w:rsidR="00E748FC">
        <w:rPr>
          <w:rFonts w:ascii="Arial" w:hAnsi="Arial" w:cs="Arial"/>
          <w:sz w:val="24"/>
          <w:szCs w:val="24"/>
        </w:rPr>
        <w:t xml:space="preserve"> Moran I padronizada é igual a 141,14</w:t>
      </w:r>
      <w:r w:rsidR="001702E9">
        <w:rPr>
          <w:rFonts w:ascii="Arial" w:hAnsi="Arial" w:cs="Arial"/>
          <w:sz w:val="24"/>
          <w:szCs w:val="24"/>
        </w:rPr>
        <w:t xml:space="preserve">, indicando uma forte </w:t>
      </w:r>
      <w:proofErr w:type="spellStart"/>
      <w:r w:rsidR="001702E9">
        <w:rPr>
          <w:rFonts w:ascii="Arial" w:hAnsi="Arial" w:cs="Arial"/>
          <w:sz w:val="24"/>
          <w:szCs w:val="24"/>
        </w:rPr>
        <w:t>autocorrelação</w:t>
      </w:r>
      <w:proofErr w:type="spellEnd"/>
      <w:r w:rsidR="001702E9">
        <w:rPr>
          <w:rFonts w:ascii="Arial" w:hAnsi="Arial" w:cs="Arial"/>
          <w:sz w:val="24"/>
          <w:szCs w:val="24"/>
        </w:rPr>
        <w:t xml:space="preserve"> espacial. O valor do p-valor (&lt;2.2 e -16)</w:t>
      </w:r>
      <w:r w:rsidR="00CE53FA">
        <w:rPr>
          <w:rFonts w:ascii="Arial" w:hAnsi="Arial" w:cs="Arial"/>
          <w:sz w:val="24"/>
          <w:szCs w:val="24"/>
        </w:rPr>
        <w:t xml:space="preserve"> indica que essa </w:t>
      </w:r>
      <w:proofErr w:type="spellStart"/>
      <w:r w:rsidR="00CE53FA">
        <w:rPr>
          <w:rFonts w:ascii="Arial" w:hAnsi="Arial" w:cs="Arial"/>
          <w:sz w:val="24"/>
          <w:szCs w:val="24"/>
        </w:rPr>
        <w:t>autocorrelação</w:t>
      </w:r>
      <w:proofErr w:type="spellEnd"/>
      <w:r w:rsidR="00CE53FA">
        <w:rPr>
          <w:rFonts w:ascii="Arial" w:hAnsi="Arial" w:cs="Arial"/>
          <w:sz w:val="24"/>
          <w:szCs w:val="24"/>
        </w:rPr>
        <w:t xml:space="preserve"> é estatisticamente significativa. O resultado também indica que a hipótese alternativa é maior, sugerindo uma tendência de aglomeração espacial positiva nos dados.</w:t>
      </w:r>
      <w:r w:rsidR="004215F3">
        <w:rPr>
          <w:rFonts w:ascii="Arial" w:hAnsi="Arial" w:cs="Arial"/>
          <w:sz w:val="24"/>
          <w:szCs w:val="24"/>
        </w:rPr>
        <w:t xml:space="preserve"> Nas estimativas amostrais</w:t>
      </w:r>
      <w:r w:rsidR="00D45D36">
        <w:rPr>
          <w:rFonts w:ascii="Arial" w:hAnsi="Arial" w:cs="Arial"/>
          <w:sz w:val="24"/>
          <w:szCs w:val="24"/>
        </w:rPr>
        <w:t xml:space="preserve">, o valor da estatística de Moran I observada é de 0.6158210971, indicando a </w:t>
      </w:r>
      <w:proofErr w:type="spellStart"/>
      <w:r w:rsidR="00D45D36">
        <w:rPr>
          <w:rFonts w:ascii="Arial" w:hAnsi="Arial" w:cs="Arial"/>
          <w:sz w:val="24"/>
          <w:szCs w:val="24"/>
        </w:rPr>
        <w:t>autocorrelação</w:t>
      </w:r>
      <w:proofErr w:type="spellEnd"/>
      <w:r w:rsidR="00D45D36">
        <w:rPr>
          <w:rFonts w:ascii="Arial" w:hAnsi="Arial" w:cs="Arial"/>
          <w:sz w:val="24"/>
          <w:szCs w:val="24"/>
        </w:rPr>
        <w:t xml:space="preserve"> presente nos dados. O valor </w:t>
      </w:r>
      <w:r w:rsidR="00582148">
        <w:rPr>
          <w:rFonts w:ascii="Arial" w:hAnsi="Arial" w:cs="Arial"/>
          <w:sz w:val="24"/>
          <w:szCs w:val="24"/>
        </w:rPr>
        <w:t xml:space="preserve">da expectativa teórica sob a hipótese nula de aleatoriedade espacial é -0.0002734482, o que significa que, sob a hipótese nula, espera-se que não haja </w:t>
      </w:r>
      <w:proofErr w:type="spellStart"/>
      <w:r w:rsidR="00582148">
        <w:rPr>
          <w:rFonts w:ascii="Arial" w:hAnsi="Arial" w:cs="Arial"/>
          <w:sz w:val="24"/>
          <w:szCs w:val="24"/>
        </w:rPr>
        <w:t>autocorrelação</w:t>
      </w:r>
      <w:proofErr w:type="spellEnd"/>
      <w:r w:rsidR="00582148">
        <w:rPr>
          <w:rFonts w:ascii="Arial" w:hAnsi="Arial" w:cs="Arial"/>
          <w:sz w:val="24"/>
          <w:szCs w:val="24"/>
        </w:rPr>
        <w:t xml:space="preserve"> espacial. A variância esperada sob a hipótese nula é de 0.0000209460, indicando a variabilidade esperada para a estatística de Moran I sob a hipótese nula.</w:t>
      </w:r>
    </w:p>
    <w:p w:rsidR="00F63F00" w:rsidRDefault="00F63F00" w:rsidP="00C81AEB">
      <w:pPr>
        <w:ind w:firstLine="708"/>
        <w:jc w:val="both"/>
        <w:rPr>
          <w:rFonts w:ascii="Arial" w:hAnsi="Arial" w:cs="Arial"/>
          <w:sz w:val="24"/>
          <w:szCs w:val="24"/>
        </w:rPr>
      </w:pPr>
    </w:p>
    <w:p w:rsidR="002A2C22" w:rsidRDefault="002A2C22" w:rsidP="00C81AEB">
      <w:pPr>
        <w:ind w:firstLine="708"/>
        <w:jc w:val="both"/>
        <w:rPr>
          <w:rFonts w:ascii="Arial" w:hAnsi="Arial" w:cs="Arial"/>
          <w:sz w:val="24"/>
          <w:szCs w:val="24"/>
        </w:rPr>
      </w:pPr>
      <w:r>
        <w:rPr>
          <w:rFonts w:ascii="Arial" w:hAnsi="Arial" w:cs="Arial"/>
          <w:noProof/>
          <w:sz w:val="24"/>
          <w:szCs w:val="24"/>
          <w:lang w:eastAsia="pt-BR"/>
        </w:rPr>
        <w:drawing>
          <wp:inline distT="0" distB="0" distL="0" distR="0" wp14:anchorId="02D65514" wp14:editId="738A8474">
            <wp:extent cx="5400040" cy="43199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anI artigo.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p>
    <w:p w:rsidR="002A2C22" w:rsidRDefault="002A2C22" w:rsidP="00C81AEB">
      <w:pPr>
        <w:ind w:firstLine="708"/>
        <w:jc w:val="both"/>
        <w:rPr>
          <w:rFonts w:ascii="Arial" w:hAnsi="Arial" w:cs="Arial"/>
          <w:sz w:val="24"/>
          <w:szCs w:val="24"/>
        </w:rPr>
      </w:pPr>
    </w:p>
    <w:p w:rsidR="00F63F00" w:rsidRDefault="00F63F00" w:rsidP="00C81AEB">
      <w:pPr>
        <w:ind w:firstLine="708"/>
        <w:jc w:val="both"/>
        <w:rPr>
          <w:rFonts w:ascii="Arial" w:hAnsi="Arial" w:cs="Arial"/>
          <w:sz w:val="24"/>
          <w:szCs w:val="24"/>
        </w:rPr>
      </w:pPr>
    </w:p>
    <w:p w:rsidR="00F63F00" w:rsidRDefault="00F63F00" w:rsidP="00C81AEB">
      <w:pPr>
        <w:ind w:firstLine="708"/>
        <w:jc w:val="both"/>
        <w:rPr>
          <w:rFonts w:ascii="Arial" w:hAnsi="Arial" w:cs="Arial"/>
          <w:sz w:val="24"/>
          <w:szCs w:val="24"/>
        </w:rPr>
      </w:pPr>
    </w:p>
    <w:p w:rsidR="00F63F00" w:rsidRDefault="00F63F00" w:rsidP="00C81AEB">
      <w:pPr>
        <w:ind w:firstLine="708"/>
        <w:jc w:val="both"/>
        <w:rPr>
          <w:rFonts w:ascii="Arial" w:hAnsi="Arial" w:cs="Arial"/>
          <w:sz w:val="24"/>
          <w:szCs w:val="24"/>
        </w:rPr>
      </w:pPr>
      <w:r>
        <w:rPr>
          <w:rFonts w:ascii="Arial" w:hAnsi="Arial" w:cs="Arial"/>
          <w:noProof/>
          <w:sz w:val="24"/>
          <w:szCs w:val="24"/>
          <w:lang w:eastAsia="pt-BR"/>
        </w:rPr>
        <w:lastRenderedPageBreak/>
        <w:drawing>
          <wp:inline distT="0" distB="0" distL="0" distR="0">
            <wp:extent cx="5400040" cy="431990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anI-pvalue.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p>
    <w:p w:rsidR="00A066DD" w:rsidRDefault="00A066DD" w:rsidP="00A066DD">
      <w:pPr>
        <w:autoSpaceDE w:val="0"/>
        <w:autoSpaceDN w:val="0"/>
        <w:adjustRightInd w:val="0"/>
        <w:ind w:firstLine="708"/>
        <w:jc w:val="both"/>
        <w:rPr>
          <w:rFonts w:ascii="Arial" w:hAnsi="Arial" w:cs="Arial"/>
          <w:sz w:val="24"/>
          <w:szCs w:val="24"/>
        </w:rPr>
      </w:pPr>
    </w:p>
    <w:p w:rsidR="00A066DD" w:rsidRDefault="00E748FC" w:rsidP="00A066DD">
      <w:pPr>
        <w:autoSpaceDE w:val="0"/>
        <w:autoSpaceDN w:val="0"/>
        <w:adjustRightInd w:val="0"/>
        <w:ind w:firstLine="708"/>
        <w:jc w:val="both"/>
        <w:rPr>
          <w:rFonts w:ascii="Arial" w:hAnsi="Arial" w:cs="Arial"/>
          <w:sz w:val="24"/>
          <w:szCs w:val="24"/>
          <w:lang w:val="pt"/>
        </w:rPr>
      </w:pPr>
      <w:r>
        <w:rPr>
          <w:rFonts w:ascii="Arial" w:hAnsi="Arial" w:cs="Arial"/>
          <w:sz w:val="24"/>
          <w:szCs w:val="24"/>
        </w:rPr>
        <w:t>Na aplicação da Regressão Geograficamente Ponderada</w:t>
      </w:r>
      <w:r w:rsidR="008457E9">
        <w:rPr>
          <w:rFonts w:ascii="Arial" w:hAnsi="Arial" w:cs="Arial"/>
          <w:sz w:val="24"/>
          <w:szCs w:val="24"/>
        </w:rPr>
        <w:t xml:space="preserve"> os dados foram organizados em uma matriz para a análise. A matriz possui inicialmente </w:t>
      </w:r>
      <w:proofErr w:type="gramStart"/>
      <w:r w:rsidR="008457E9">
        <w:rPr>
          <w:rFonts w:ascii="Arial" w:hAnsi="Arial" w:cs="Arial"/>
          <w:sz w:val="24"/>
          <w:szCs w:val="24"/>
        </w:rPr>
        <w:t>9</w:t>
      </w:r>
      <w:proofErr w:type="gramEnd"/>
      <w:r w:rsidR="008457E9">
        <w:rPr>
          <w:rFonts w:ascii="Arial" w:hAnsi="Arial" w:cs="Arial"/>
          <w:sz w:val="24"/>
          <w:szCs w:val="24"/>
        </w:rPr>
        <w:t xml:space="preserve"> colunas e cada uma preenchida com os valores das variáveis valor da produç</w:t>
      </w:r>
      <w:r w:rsidR="00A066DD">
        <w:rPr>
          <w:rFonts w:ascii="Arial" w:hAnsi="Arial" w:cs="Arial"/>
          <w:sz w:val="24"/>
          <w:szCs w:val="24"/>
        </w:rPr>
        <w:t>ão, temperatura</w:t>
      </w:r>
      <w:r w:rsidR="008457E9">
        <w:rPr>
          <w:rFonts w:ascii="Arial" w:hAnsi="Arial" w:cs="Arial"/>
          <w:sz w:val="24"/>
          <w:szCs w:val="24"/>
        </w:rPr>
        <w:t xml:space="preserve">, umidade do solo, altitude e evapotranspiração. Após manipulação aplica-se a Regressão Linear Múltipla </w:t>
      </w:r>
      <w:r w:rsidR="00A066DD">
        <w:rPr>
          <w:rFonts w:ascii="Arial" w:hAnsi="Arial" w:cs="Arial"/>
          <w:sz w:val="24"/>
          <w:szCs w:val="24"/>
        </w:rPr>
        <w:t xml:space="preserve">e o teste </w:t>
      </w:r>
      <w:proofErr w:type="spellStart"/>
      <w:r w:rsidR="00A066DD">
        <w:rPr>
          <w:rFonts w:ascii="Arial" w:hAnsi="Arial" w:cs="Arial"/>
          <w:sz w:val="24"/>
          <w:szCs w:val="24"/>
          <w:lang w:val="pt"/>
        </w:rPr>
        <w:t>Durbin</w:t>
      </w:r>
      <w:proofErr w:type="spellEnd"/>
      <w:r w:rsidR="00A066DD">
        <w:rPr>
          <w:rFonts w:ascii="Arial" w:hAnsi="Arial" w:cs="Arial"/>
          <w:sz w:val="24"/>
          <w:szCs w:val="24"/>
          <w:lang w:val="pt"/>
        </w:rPr>
        <w:t xml:space="preserve">-Watson, utilizado para verificar a presença de </w:t>
      </w:r>
      <w:proofErr w:type="spellStart"/>
      <w:r w:rsidR="00A066DD">
        <w:rPr>
          <w:rFonts w:ascii="Arial" w:hAnsi="Arial" w:cs="Arial"/>
          <w:sz w:val="24"/>
          <w:szCs w:val="24"/>
          <w:lang w:val="pt"/>
        </w:rPr>
        <w:t>autocorrelação</w:t>
      </w:r>
      <w:proofErr w:type="spellEnd"/>
      <w:r w:rsidR="00A066DD">
        <w:rPr>
          <w:rFonts w:ascii="Arial" w:hAnsi="Arial" w:cs="Arial"/>
          <w:sz w:val="24"/>
          <w:szCs w:val="24"/>
          <w:lang w:val="pt"/>
        </w:rPr>
        <w:t xml:space="preserve"> nos resíduos de um modelo de regressão.</w:t>
      </w:r>
    </w:p>
    <w:p w:rsidR="00A066DD" w:rsidRDefault="00A066DD" w:rsidP="00A066DD">
      <w:pPr>
        <w:autoSpaceDE w:val="0"/>
        <w:autoSpaceDN w:val="0"/>
        <w:adjustRightInd w:val="0"/>
        <w:ind w:firstLine="708"/>
        <w:jc w:val="both"/>
        <w:rPr>
          <w:rFonts w:ascii="Arial" w:hAnsi="Arial" w:cs="Arial"/>
          <w:sz w:val="24"/>
          <w:szCs w:val="24"/>
          <w:lang w:val="pt"/>
        </w:rPr>
      </w:pPr>
      <w:r>
        <w:rPr>
          <w:rFonts w:ascii="Arial" w:hAnsi="Arial" w:cs="Arial"/>
          <w:sz w:val="24"/>
          <w:szCs w:val="24"/>
          <w:lang w:val="pt"/>
        </w:rPr>
        <w:t xml:space="preserve">O valor calculado para o teste </w:t>
      </w:r>
      <w:proofErr w:type="spellStart"/>
      <w:r>
        <w:rPr>
          <w:rFonts w:ascii="Arial" w:hAnsi="Arial" w:cs="Arial"/>
          <w:sz w:val="24"/>
          <w:szCs w:val="24"/>
          <w:lang w:val="pt"/>
        </w:rPr>
        <w:t>Durbin</w:t>
      </w:r>
      <w:proofErr w:type="spellEnd"/>
      <w:r>
        <w:rPr>
          <w:rFonts w:ascii="Arial" w:hAnsi="Arial" w:cs="Arial"/>
          <w:sz w:val="24"/>
          <w:szCs w:val="24"/>
          <w:lang w:val="pt"/>
        </w:rPr>
        <w:t xml:space="preserve">-Watson é 0.30455, indicando que a estatística do teste está próxima de zero. O valor-p é menor que 2.2e-16, o que significa que a </w:t>
      </w:r>
      <w:proofErr w:type="spellStart"/>
      <w:r>
        <w:rPr>
          <w:rFonts w:ascii="Arial" w:hAnsi="Arial" w:cs="Arial"/>
          <w:sz w:val="24"/>
          <w:szCs w:val="24"/>
          <w:lang w:val="pt"/>
        </w:rPr>
        <w:t>autocorrelação</w:t>
      </w:r>
      <w:proofErr w:type="spellEnd"/>
      <w:r>
        <w:rPr>
          <w:rFonts w:ascii="Arial" w:hAnsi="Arial" w:cs="Arial"/>
          <w:sz w:val="24"/>
          <w:szCs w:val="24"/>
          <w:lang w:val="pt"/>
        </w:rPr>
        <w:t xml:space="preserve"> nos resíduos é estatisticamente significativa (p &lt; 0.05), rejeitando-se a hipótese nula de não </w:t>
      </w:r>
      <w:proofErr w:type="spellStart"/>
      <w:r>
        <w:rPr>
          <w:rFonts w:ascii="Arial" w:hAnsi="Arial" w:cs="Arial"/>
          <w:sz w:val="24"/>
          <w:szCs w:val="24"/>
          <w:lang w:val="pt"/>
        </w:rPr>
        <w:t>autocorrelação</w:t>
      </w:r>
      <w:proofErr w:type="spellEnd"/>
      <w:r>
        <w:rPr>
          <w:rFonts w:ascii="Arial" w:hAnsi="Arial" w:cs="Arial"/>
          <w:sz w:val="24"/>
          <w:szCs w:val="24"/>
          <w:lang w:val="pt"/>
        </w:rPr>
        <w:t xml:space="preserve">. Neste caso, a variável resposta é o "Valor da Produção" e as variáveis explicativas são "Evapotranspiração", "Umidade do Solo", "Elevação" e "Temperatura". A hipótese alternativa sugere que a </w:t>
      </w:r>
      <w:proofErr w:type="spellStart"/>
      <w:r>
        <w:rPr>
          <w:rFonts w:ascii="Arial" w:hAnsi="Arial" w:cs="Arial"/>
          <w:sz w:val="24"/>
          <w:szCs w:val="24"/>
          <w:lang w:val="pt"/>
        </w:rPr>
        <w:t>autocorrelação</w:t>
      </w:r>
      <w:proofErr w:type="spellEnd"/>
      <w:r>
        <w:rPr>
          <w:rFonts w:ascii="Arial" w:hAnsi="Arial" w:cs="Arial"/>
          <w:sz w:val="24"/>
          <w:szCs w:val="24"/>
          <w:lang w:val="pt"/>
        </w:rPr>
        <w:t xml:space="preserve"> verdadeira nos resíduos é maior que zero. Ou seja, existe </w:t>
      </w:r>
      <w:proofErr w:type="spellStart"/>
      <w:r>
        <w:rPr>
          <w:rFonts w:ascii="Arial" w:hAnsi="Arial" w:cs="Arial"/>
          <w:sz w:val="24"/>
          <w:szCs w:val="24"/>
          <w:lang w:val="pt"/>
        </w:rPr>
        <w:t>autocorrelação</w:t>
      </w:r>
      <w:proofErr w:type="spellEnd"/>
      <w:r>
        <w:rPr>
          <w:rFonts w:ascii="Arial" w:hAnsi="Arial" w:cs="Arial"/>
          <w:sz w:val="24"/>
          <w:szCs w:val="24"/>
          <w:lang w:val="pt"/>
        </w:rPr>
        <w:t xml:space="preserve"> positiva nos resíduos, o que indica dependência serial entre eles.</w:t>
      </w:r>
    </w:p>
    <w:p w:rsidR="00A066DD" w:rsidRDefault="00A066DD" w:rsidP="00A066DD">
      <w:pPr>
        <w:autoSpaceDE w:val="0"/>
        <w:autoSpaceDN w:val="0"/>
        <w:adjustRightInd w:val="0"/>
        <w:ind w:firstLine="708"/>
        <w:jc w:val="both"/>
        <w:rPr>
          <w:rFonts w:ascii="Arial" w:hAnsi="Arial" w:cs="Arial"/>
          <w:sz w:val="24"/>
          <w:szCs w:val="24"/>
          <w:lang w:val="pt"/>
        </w:rPr>
      </w:pPr>
      <w:r>
        <w:rPr>
          <w:rFonts w:ascii="Arial" w:hAnsi="Arial" w:cs="Arial"/>
          <w:noProof/>
          <w:sz w:val="24"/>
          <w:szCs w:val="24"/>
          <w:lang w:eastAsia="pt-BR"/>
        </w:rPr>
        <w:lastRenderedPageBreak/>
        <w:drawing>
          <wp:inline distT="0" distB="0" distL="0" distR="0">
            <wp:extent cx="5400040" cy="43199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ficientes-Intercepto-GWR.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bookmarkStart w:id="0" w:name="_GoBack"/>
      <w:bookmarkEnd w:id="0"/>
    </w:p>
    <w:p w:rsidR="00A066DD" w:rsidRDefault="00184995" w:rsidP="00A066DD">
      <w:pPr>
        <w:autoSpaceDE w:val="0"/>
        <w:autoSpaceDN w:val="0"/>
        <w:adjustRightInd w:val="0"/>
        <w:jc w:val="both"/>
        <w:rPr>
          <w:rFonts w:ascii="Arial" w:hAnsi="Arial" w:cs="Arial"/>
          <w:sz w:val="24"/>
          <w:szCs w:val="24"/>
          <w:lang w:val="pt"/>
        </w:rPr>
      </w:pPr>
      <w:r>
        <w:rPr>
          <w:rFonts w:ascii="Arial" w:hAnsi="Arial" w:cs="Arial"/>
          <w:noProof/>
          <w:sz w:val="24"/>
          <w:szCs w:val="24"/>
          <w:lang w:eastAsia="pt-BR"/>
        </w:rPr>
        <w:drawing>
          <wp:inline distT="0" distB="0" distL="0" distR="0">
            <wp:extent cx="5400040" cy="4319905"/>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eudo-T GWRA.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p>
    <w:p w:rsidR="00B15C95" w:rsidRPr="00B15C95" w:rsidRDefault="003C08BB" w:rsidP="003C08BB">
      <w:pPr>
        <w:jc w:val="both"/>
        <w:rPr>
          <w:rFonts w:ascii="Arial" w:hAnsi="Arial" w:cs="Arial"/>
          <w:b/>
          <w:sz w:val="24"/>
          <w:szCs w:val="24"/>
        </w:rPr>
      </w:pPr>
      <w:r w:rsidRPr="00C81AEB">
        <w:rPr>
          <w:rFonts w:ascii="Arial" w:hAnsi="Arial" w:cs="Arial"/>
          <w:b/>
          <w:sz w:val="24"/>
          <w:szCs w:val="24"/>
        </w:rPr>
        <w:lastRenderedPageBreak/>
        <w:t>Referências</w:t>
      </w:r>
      <w:r w:rsidR="00924498" w:rsidRPr="00C81AEB">
        <w:rPr>
          <w:rFonts w:ascii="Arial" w:hAnsi="Arial" w:cs="Arial"/>
          <w:b/>
          <w:sz w:val="24"/>
          <w:szCs w:val="24"/>
        </w:rPr>
        <w:t xml:space="preserve"> bibliográficas</w:t>
      </w:r>
    </w:p>
    <w:p w:rsidR="00DB3A97" w:rsidRPr="00DB3A97" w:rsidRDefault="00DB3A97" w:rsidP="003C08BB">
      <w:pPr>
        <w:jc w:val="both"/>
        <w:rPr>
          <w:rFonts w:ascii="Arial" w:hAnsi="Arial" w:cs="Arial"/>
          <w:i/>
          <w:sz w:val="24"/>
          <w:szCs w:val="24"/>
        </w:rPr>
      </w:pPr>
      <w:r>
        <w:rPr>
          <w:rFonts w:ascii="Arial" w:hAnsi="Arial" w:cs="Arial"/>
          <w:sz w:val="24"/>
          <w:szCs w:val="24"/>
        </w:rPr>
        <w:t xml:space="preserve">ACACIO, Mariana Alves (2020). Análise espacial dos indicadores sociais e econômicos do estado do Tocantins. </w:t>
      </w:r>
      <w:r w:rsidRPr="00DB3A97">
        <w:rPr>
          <w:rFonts w:ascii="Arial" w:hAnsi="Arial" w:cs="Arial"/>
          <w:i/>
          <w:sz w:val="24"/>
          <w:szCs w:val="24"/>
        </w:rPr>
        <w:t>Monografia Graduação – Universidade Federal do Tocantins – Curso de Ciências Econômicas, 2020.</w:t>
      </w:r>
    </w:p>
    <w:p w:rsidR="004B1BBD" w:rsidRDefault="004B1BBD" w:rsidP="003C08BB">
      <w:pPr>
        <w:jc w:val="both"/>
        <w:rPr>
          <w:rFonts w:ascii="Arial" w:hAnsi="Arial" w:cs="Arial"/>
          <w:sz w:val="24"/>
          <w:szCs w:val="24"/>
        </w:rPr>
      </w:pPr>
      <w:proofErr w:type="gramStart"/>
      <w:r>
        <w:rPr>
          <w:rFonts w:ascii="Arial" w:hAnsi="Arial" w:cs="Arial"/>
          <w:sz w:val="24"/>
          <w:szCs w:val="24"/>
        </w:rPr>
        <w:t>ATLAS (2022) – Soja - Atlas Socioeconômico do Rio Grande do Sul</w:t>
      </w:r>
      <w:proofErr w:type="gramEnd"/>
      <w:r>
        <w:rPr>
          <w:rFonts w:ascii="Arial" w:hAnsi="Arial" w:cs="Arial"/>
          <w:sz w:val="24"/>
          <w:szCs w:val="24"/>
        </w:rPr>
        <w:t xml:space="preserve">. Acesso em 13 de julho de 2023. </w:t>
      </w:r>
      <w:hyperlink r:id="rId10" w:history="1">
        <w:r w:rsidRPr="00257757">
          <w:rPr>
            <w:rStyle w:val="Hyperlink"/>
            <w:rFonts w:ascii="Arial" w:hAnsi="Arial" w:cs="Arial"/>
            <w:sz w:val="24"/>
            <w:szCs w:val="24"/>
          </w:rPr>
          <w:t>https://atlassocioeconomico.rs.gov.br/soja</w:t>
        </w:r>
      </w:hyperlink>
      <w:r>
        <w:rPr>
          <w:rFonts w:ascii="Arial" w:hAnsi="Arial" w:cs="Arial"/>
          <w:sz w:val="24"/>
          <w:szCs w:val="24"/>
        </w:rPr>
        <w:t>.</w:t>
      </w:r>
    </w:p>
    <w:p w:rsidR="008E22A4" w:rsidRDefault="008E22A4" w:rsidP="003C08BB">
      <w:pPr>
        <w:jc w:val="both"/>
        <w:rPr>
          <w:rFonts w:ascii="Arial" w:hAnsi="Arial" w:cs="Arial"/>
          <w:sz w:val="24"/>
          <w:szCs w:val="24"/>
        </w:rPr>
      </w:pPr>
      <w:r>
        <w:rPr>
          <w:rFonts w:ascii="Arial" w:hAnsi="Arial" w:cs="Arial"/>
          <w:sz w:val="24"/>
          <w:szCs w:val="24"/>
        </w:rPr>
        <w:t>EMBRAPA. História – Portal Embrapa</w:t>
      </w:r>
      <w:r>
        <w:t xml:space="preserve">. </w:t>
      </w:r>
      <w:r>
        <w:rPr>
          <w:rFonts w:ascii="Arial" w:hAnsi="Arial" w:cs="Arial"/>
          <w:sz w:val="24"/>
          <w:szCs w:val="24"/>
        </w:rPr>
        <w:t xml:space="preserve">Acesso em 12 de julho de 2023, </w:t>
      </w:r>
      <w:hyperlink r:id="rId11" w:anchor=":~:text=A%20soja%20que%20hoje%20cultivamos,do%20rio%20Yangtse%2C%20na%20China" w:history="1">
        <w:r w:rsidRPr="00257757">
          <w:rPr>
            <w:rStyle w:val="Hyperlink"/>
            <w:rFonts w:ascii="Arial" w:hAnsi="Arial" w:cs="Arial"/>
            <w:sz w:val="24"/>
            <w:szCs w:val="24"/>
          </w:rPr>
          <w:t>https://www.embrapa.br/soja/cultivos/soja1/historia#:~:text=A%20soja%20que%20hoje%20cultivamos,do%20rio%20Yangtse%2C%20na%20China</w:t>
        </w:r>
      </w:hyperlink>
      <w:r w:rsidRPr="008E22A4">
        <w:rPr>
          <w:rFonts w:ascii="Arial" w:hAnsi="Arial" w:cs="Arial"/>
          <w:sz w:val="24"/>
          <w:szCs w:val="24"/>
        </w:rPr>
        <w:t>.</w:t>
      </w:r>
    </w:p>
    <w:p w:rsidR="007C0268" w:rsidRDefault="008E22A4" w:rsidP="003C08BB">
      <w:pPr>
        <w:jc w:val="both"/>
        <w:rPr>
          <w:rStyle w:val="Hyperlink"/>
          <w:rFonts w:ascii="Arial" w:hAnsi="Arial" w:cs="Arial"/>
          <w:sz w:val="24"/>
          <w:szCs w:val="24"/>
        </w:rPr>
      </w:pPr>
      <w:r>
        <w:rPr>
          <w:rFonts w:ascii="Arial" w:hAnsi="Arial" w:cs="Arial"/>
          <w:sz w:val="24"/>
          <w:szCs w:val="24"/>
        </w:rPr>
        <w:t xml:space="preserve">EMBRAPA. Embrapa Soja. Soja em números (safra 2021/22). Acesso em 12 de julho de 2023, </w:t>
      </w:r>
      <w:hyperlink r:id="rId12" w:history="1">
        <w:r w:rsidR="007C0268" w:rsidRPr="009A359F">
          <w:rPr>
            <w:rStyle w:val="Hyperlink"/>
            <w:rFonts w:ascii="Arial" w:hAnsi="Arial" w:cs="Arial"/>
            <w:sz w:val="24"/>
            <w:szCs w:val="24"/>
          </w:rPr>
          <w:t>https://www.embrapa.br/soja/cultivos/soja1/dados-economicos</w:t>
        </w:r>
      </w:hyperlink>
    </w:p>
    <w:p w:rsidR="0075319F" w:rsidRDefault="008E22A4" w:rsidP="003C08BB">
      <w:pPr>
        <w:jc w:val="both"/>
        <w:rPr>
          <w:rFonts w:ascii="Arial" w:hAnsi="Arial" w:cs="Arial"/>
          <w:sz w:val="24"/>
          <w:szCs w:val="24"/>
        </w:rPr>
      </w:pPr>
      <w:r>
        <w:rPr>
          <w:rStyle w:val="Hyperlink"/>
          <w:rFonts w:ascii="Arial" w:hAnsi="Arial" w:cs="Arial"/>
          <w:color w:val="auto"/>
          <w:sz w:val="24"/>
          <w:szCs w:val="24"/>
          <w:u w:val="none"/>
        </w:rPr>
        <w:t>EMBRAPA (2023). Pesquisa, Desenvolvimento e Inovação</w:t>
      </w:r>
      <w:r w:rsidR="00B15C95">
        <w:rPr>
          <w:rStyle w:val="Hyperlink"/>
          <w:rFonts w:ascii="Arial" w:hAnsi="Arial" w:cs="Arial"/>
          <w:color w:val="auto"/>
          <w:sz w:val="24"/>
          <w:szCs w:val="24"/>
          <w:u w:val="none"/>
        </w:rPr>
        <w:t xml:space="preserve">. Brasil lidera e é referência no desenvolvimento de tecnologias sustentáveis para produção de soja. Acesso em 12 de julho de 2023, </w:t>
      </w:r>
      <w:hyperlink r:id="rId13" w:history="1">
        <w:r w:rsidR="00790E26" w:rsidRPr="009A359F">
          <w:rPr>
            <w:rStyle w:val="Hyperlink"/>
            <w:rFonts w:ascii="Arial" w:hAnsi="Arial" w:cs="Arial"/>
            <w:sz w:val="24"/>
            <w:szCs w:val="24"/>
          </w:rPr>
          <w:t>https://www.embrapa.br/busca-de-noticias/-/noticia/81613580/brasil-e-referencia-no-desenvolvimento-de-tecnologias-sustentaveis-para-producao-de-soja</w:t>
        </w:r>
      </w:hyperlink>
    </w:p>
    <w:p w:rsidR="004B1BBD" w:rsidRPr="00DB3A97" w:rsidRDefault="004B1BBD" w:rsidP="00D74F16">
      <w:pPr>
        <w:autoSpaceDE w:val="0"/>
        <w:autoSpaceDN w:val="0"/>
        <w:adjustRightInd w:val="0"/>
        <w:jc w:val="both"/>
        <w:rPr>
          <w:rFonts w:ascii="Arial" w:hAnsi="Arial" w:cs="Arial"/>
          <w:sz w:val="24"/>
          <w:szCs w:val="24"/>
          <w:lang w:val="pt"/>
        </w:rPr>
      </w:pPr>
      <w:r>
        <w:rPr>
          <w:rFonts w:ascii="Arial" w:hAnsi="Arial" w:cs="Arial"/>
          <w:sz w:val="24"/>
          <w:szCs w:val="24"/>
        </w:rPr>
        <w:t>FREITAS, Márcio de Campos Martins</w:t>
      </w:r>
      <w:r w:rsidR="00DB3A97">
        <w:rPr>
          <w:rFonts w:ascii="Arial" w:hAnsi="Arial" w:cs="Arial"/>
          <w:sz w:val="24"/>
          <w:szCs w:val="24"/>
        </w:rPr>
        <w:t xml:space="preserve"> (2011)</w:t>
      </w:r>
      <w:r>
        <w:rPr>
          <w:rFonts w:ascii="Arial" w:hAnsi="Arial" w:cs="Arial"/>
          <w:sz w:val="24"/>
          <w:szCs w:val="24"/>
        </w:rPr>
        <w:t xml:space="preserve">. A cultura da soja no Brasil: o crescimento da produção brasileira e o surgimento de uma nova </w:t>
      </w:r>
      <w:r w:rsidR="00DB3A97">
        <w:rPr>
          <w:rFonts w:ascii="Arial" w:hAnsi="Arial" w:cs="Arial"/>
          <w:sz w:val="24"/>
          <w:szCs w:val="24"/>
        </w:rPr>
        <w:t xml:space="preserve">fronteira agrícola. </w:t>
      </w:r>
      <w:r w:rsidR="00DB3A97">
        <w:rPr>
          <w:rFonts w:ascii="Arial" w:hAnsi="Arial" w:cs="Arial"/>
          <w:sz w:val="24"/>
          <w:szCs w:val="24"/>
          <w:lang w:val="pt"/>
        </w:rPr>
        <w:t>ENCICLOPÉDIA BIOSFERA, Centro Científico Conhecer - Goiânia, vol.7, N.12; 2011 Pág.</w:t>
      </w:r>
      <w:proofErr w:type="gramStart"/>
      <w:r w:rsidR="00DB3A97">
        <w:rPr>
          <w:rFonts w:ascii="Arial" w:hAnsi="Arial" w:cs="Arial"/>
          <w:sz w:val="24"/>
          <w:szCs w:val="24"/>
          <w:lang w:val="pt"/>
        </w:rPr>
        <w:t>1</w:t>
      </w:r>
      <w:proofErr w:type="gramEnd"/>
    </w:p>
    <w:p w:rsidR="00B15C95" w:rsidRDefault="00B15C95" w:rsidP="003C08BB">
      <w:pPr>
        <w:jc w:val="both"/>
        <w:rPr>
          <w:rFonts w:ascii="Arial" w:hAnsi="Arial" w:cs="Arial"/>
          <w:sz w:val="24"/>
          <w:szCs w:val="24"/>
        </w:rPr>
      </w:pPr>
      <w:r>
        <w:rPr>
          <w:rFonts w:ascii="Arial" w:hAnsi="Arial" w:cs="Arial"/>
          <w:sz w:val="24"/>
          <w:szCs w:val="24"/>
        </w:rPr>
        <w:t>PELLENZ, Jéssica de Lima; ALMEIDA</w:t>
      </w:r>
      <w:r w:rsidR="004B1BBD">
        <w:rPr>
          <w:rFonts w:ascii="Arial" w:hAnsi="Arial" w:cs="Arial"/>
          <w:sz w:val="24"/>
          <w:szCs w:val="24"/>
        </w:rPr>
        <w:t>, Mariza</w:t>
      </w:r>
      <w:r>
        <w:rPr>
          <w:rFonts w:ascii="Arial" w:hAnsi="Arial" w:cs="Arial"/>
          <w:sz w:val="24"/>
          <w:szCs w:val="24"/>
        </w:rPr>
        <w:t>; FREITAS,</w:t>
      </w:r>
      <w:r w:rsidR="004B1BBD">
        <w:rPr>
          <w:rFonts w:ascii="Arial" w:hAnsi="Arial" w:cs="Arial"/>
          <w:sz w:val="24"/>
          <w:szCs w:val="24"/>
        </w:rPr>
        <w:t xml:space="preserve"> </w:t>
      </w:r>
      <w:proofErr w:type="spellStart"/>
      <w:r w:rsidR="004B1BBD">
        <w:rPr>
          <w:rFonts w:ascii="Arial" w:hAnsi="Arial" w:cs="Arial"/>
          <w:sz w:val="24"/>
          <w:szCs w:val="24"/>
        </w:rPr>
        <w:t>Claílton</w:t>
      </w:r>
      <w:proofErr w:type="spellEnd"/>
      <w:r w:rsidR="004B1BBD">
        <w:rPr>
          <w:rFonts w:ascii="Arial" w:hAnsi="Arial" w:cs="Arial"/>
          <w:sz w:val="24"/>
          <w:szCs w:val="24"/>
        </w:rPr>
        <w:t xml:space="preserve"> </w:t>
      </w:r>
      <w:proofErr w:type="spellStart"/>
      <w:r w:rsidR="004B1BBD">
        <w:rPr>
          <w:rFonts w:ascii="Arial" w:hAnsi="Arial" w:cs="Arial"/>
          <w:sz w:val="24"/>
          <w:szCs w:val="24"/>
        </w:rPr>
        <w:t>Ataídes</w:t>
      </w:r>
      <w:proofErr w:type="spellEnd"/>
      <w:r>
        <w:rPr>
          <w:rFonts w:ascii="Arial" w:hAnsi="Arial" w:cs="Arial"/>
          <w:sz w:val="24"/>
          <w:szCs w:val="24"/>
        </w:rPr>
        <w:t xml:space="preserve"> (2019)</w:t>
      </w:r>
      <w:r w:rsidR="004B1BBD">
        <w:rPr>
          <w:rFonts w:ascii="Arial" w:hAnsi="Arial" w:cs="Arial"/>
          <w:sz w:val="24"/>
          <w:szCs w:val="24"/>
        </w:rPr>
        <w:t xml:space="preserve">. Distribuição espacial do valor da produção da soja no Rio Grande do Sul: distintos retratos de 2000 a 2010. </w:t>
      </w:r>
      <w:proofErr w:type="spellStart"/>
      <w:r w:rsidR="004B1BBD" w:rsidRPr="004B1BBD">
        <w:rPr>
          <w:rFonts w:ascii="Arial" w:hAnsi="Arial" w:cs="Arial"/>
          <w:i/>
          <w:sz w:val="24"/>
          <w:szCs w:val="24"/>
        </w:rPr>
        <w:t>Geosul</w:t>
      </w:r>
      <w:proofErr w:type="spellEnd"/>
      <w:r w:rsidR="004B1BBD" w:rsidRPr="004B1BBD">
        <w:rPr>
          <w:rFonts w:ascii="Arial" w:hAnsi="Arial" w:cs="Arial"/>
          <w:i/>
          <w:sz w:val="24"/>
          <w:szCs w:val="24"/>
        </w:rPr>
        <w:t>, Florianópolis, v.34, n. 71. Dossiê Agronegócios do Brasil, p 86-110. Abril, 2019.</w:t>
      </w:r>
    </w:p>
    <w:p w:rsidR="00B15C95" w:rsidRDefault="00B15C95" w:rsidP="003C08BB">
      <w:pPr>
        <w:jc w:val="both"/>
        <w:rPr>
          <w:rFonts w:ascii="Arial" w:hAnsi="Arial" w:cs="Arial"/>
          <w:sz w:val="24"/>
          <w:szCs w:val="24"/>
        </w:rPr>
      </w:pPr>
      <w:r>
        <w:rPr>
          <w:rFonts w:ascii="Arial" w:hAnsi="Arial" w:cs="Arial"/>
          <w:sz w:val="24"/>
          <w:szCs w:val="24"/>
        </w:rPr>
        <w:t xml:space="preserve">SIQUEIRA, </w:t>
      </w:r>
      <w:proofErr w:type="spellStart"/>
      <w:r>
        <w:rPr>
          <w:rFonts w:ascii="Arial" w:hAnsi="Arial" w:cs="Arial"/>
          <w:sz w:val="24"/>
          <w:szCs w:val="24"/>
        </w:rPr>
        <w:t>Tagore</w:t>
      </w:r>
      <w:proofErr w:type="spellEnd"/>
      <w:r>
        <w:rPr>
          <w:rFonts w:ascii="Arial" w:hAnsi="Arial" w:cs="Arial"/>
          <w:sz w:val="24"/>
          <w:szCs w:val="24"/>
        </w:rPr>
        <w:t xml:space="preserve"> </w:t>
      </w:r>
      <w:proofErr w:type="spellStart"/>
      <w:r>
        <w:rPr>
          <w:rFonts w:ascii="Arial" w:hAnsi="Arial" w:cs="Arial"/>
          <w:sz w:val="24"/>
          <w:szCs w:val="24"/>
        </w:rPr>
        <w:t>Villarim</w:t>
      </w:r>
      <w:proofErr w:type="spellEnd"/>
      <w:r>
        <w:rPr>
          <w:rFonts w:ascii="Arial" w:hAnsi="Arial" w:cs="Arial"/>
          <w:sz w:val="24"/>
          <w:szCs w:val="24"/>
        </w:rPr>
        <w:t xml:space="preserve"> (2004). O ciclo da soja: desempenho da cultura da soja entre 1961 e 2003. </w:t>
      </w:r>
      <w:r w:rsidRPr="00B15C95">
        <w:rPr>
          <w:rFonts w:ascii="Arial" w:hAnsi="Arial" w:cs="Arial"/>
          <w:i/>
          <w:sz w:val="24"/>
          <w:szCs w:val="24"/>
        </w:rPr>
        <w:t>Biblioteca Digital BNDES</w:t>
      </w:r>
      <w:r>
        <w:rPr>
          <w:rFonts w:ascii="Arial" w:hAnsi="Arial" w:cs="Arial"/>
          <w:i/>
          <w:sz w:val="24"/>
          <w:szCs w:val="24"/>
        </w:rPr>
        <w:t>.</w:t>
      </w:r>
    </w:p>
    <w:p w:rsidR="005E3841" w:rsidRPr="005E3841" w:rsidRDefault="00D74F16" w:rsidP="005E3841">
      <w:pPr>
        <w:autoSpaceDE w:val="0"/>
        <w:autoSpaceDN w:val="0"/>
        <w:adjustRightInd w:val="0"/>
        <w:jc w:val="both"/>
        <w:rPr>
          <w:rFonts w:ascii="Arial" w:hAnsi="Arial" w:cs="Arial"/>
          <w:i/>
          <w:sz w:val="24"/>
          <w:szCs w:val="24"/>
          <w:lang w:val="pt"/>
        </w:rPr>
      </w:pPr>
      <w:r w:rsidRPr="00BD1687">
        <w:rPr>
          <w:rFonts w:ascii="Arial" w:hAnsi="Arial" w:cs="Arial"/>
          <w:sz w:val="24"/>
          <w:szCs w:val="24"/>
        </w:rPr>
        <w:t>ZHAO</w:t>
      </w:r>
      <w:r>
        <w:rPr>
          <w:rFonts w:ascii="Arial" w:hAnsi="Arial" w:cs="Arial"/>
          <w:sz w:val="24"/>
          <w:szCs w:val="24"/>
        </w:rPr>
        <w:t xml:space="preserve">, Na; YANG, </w:t>
      </w:r>
      <w:proofErr w:type="spellStart"/>
      <w:r>
        <w:rPr>
          <w:rFonts w:ascii="Arial" w:hAnsi="Arial" w:cs="Arial"/>
          <w:sz w:val="24"/>
          <w:szCs w:val="24"/>
        </w:rPr>
        <w:t>Yonghui</w:t>
      </w:r>
      <w:proofErr w:type="spellEnd"/>
      <w:r>
        <w:rPr>
          <w:rFonts w:ascii="Arial" w:hAnsi="Arial" w:cs="Arial"/>
          <w:sz w:val="24"/>
          <w:szCs w:val="24"/>
        </w:rPr>
        <w:t xml:space="preserve">; ZHOU, </w:t>
      </w:r>
      <w:proofErr w:type="spellStart"/>
      <w:r>
        <w:rPr>
          <w:rFonts w:ascii="Arial" w:hAnsi="Arial" w:cs="Arial"/>
          <w:sz w:val="24"/>
          <w:szCs w:val="24"/>
        </w:rPr>
        <w:t>Xinyao</w:t>
      </w:r>
      <w:proofErr w:type="spellEnd"/>
      <w:r w:rsidRPr="00BD1687">
        <w:rPr>
          <w:rFonts w:ascii="Arial" w:hAnsi="Arial" w:cs="Arial"/>
          <w:sz w:val="24"/>
          <w:szCs w:val="24"/>
        </w:rPr>
        <w:t xml:space="preserve"> </w:t>
      </w:r>
      <w:r>
        <w:rPr>
          <w:rFonts w:ascii="Arial" w:hAnsi="Arial" w:cs="Arial"/>
          <w:sz w:val="24"/>
          <w:szCs w:val="24"/>
        </w:rPr>
        <w:t>(</w:t>
      </w:r>
      <w:r w:rsidRPr="00BD1687">
        <w:rPr>
          <w:rFonts w:ascii="Arial" w:hAnsi="Arial" w:cs="Arial"/>
          <w:sz w:val="24"/>
          <w:szCs w:val="24"/>
        </w:rPr>
        <w:t>2010</w:t>
      </w:r>
      <w:r>
        <w:rPr>
          <w:rFonts w:ascii="Arial" w:hAnsi="Arial" w:cs="Arial"/>
          <w:sz w:val="24"/>
          <w:szCs w:val="24"/>
        </w:rPr>
        <w:t xml:space="preserve">). </w:t>
      </w:r>
      <w:proofErr w:type="spellStart"/>
      <w:r>
        <w:rPr>
          <w:rFonts w:ascii="Arial" w:hAnsi="Arial" w:cs="Arial"/>
          <w:sz w:val="24"/>
          <w:szCs w:val="24"/>
          <w:lang w:val="pt"/>
        </w:rPr>
        <w:t>Application</w:t>
      </w:r>
      <w:proofErr w:type="spellEnd"/>
      <w:r>
        <w:rPr>
          <w:rFonts w:ascii="Arial" w:hAnsi="Arial" w:cs="Arial"/>
          <w:sz w:val="24"/>
          <w:szCs w:val="24"/>
          <w:lang w:val="pt"/>
        </w:rPr>
        <w:t xml:space="preserve"> </w:t>
      </w:r>
      <w:proofErr w:type="spellStart"/>
      <w:r>
        <w:rPr>
          <w:rFonts w:ascii="Arial" w:hAnsi="Arial" w:cs="Arial"/>
          <w:sz w:val="24"/>
          <w:szCs w:val="24"/>
          <w:lang w:val="pt"/>
        </w:rPr>
        <w:t>of</w:t>
      </w:r>
      <w:proofErr w:type="spellEnd"/>
      <w:r>
        <w:rPr>
          <w:rFonts w:ascii="Arial" w:hAnsi="Arial" w:cs="Arial"/>
          <w:sz w:val="24"/>
          <w:szCs w:val="24"/>
          <w:lang w:val="pt"/>
        </w:rPr>
        <w:t xml:space="preserve"> </w:t>
      </w:r>
      <w:proofErr w:type="spellStart"/>
      <w:r>
        <w:rPr>
          <w:rFonts w:ascii="Arial" w:hAnsi="Arial" w:cs="Arial"/>
          <w:sz w:val="24"/>
          <w:szCs w:val="24"/>
          <w:lang w:val="pt"/>
        </w:rPr>
        <w:t>geographically</w:t>
      </w:r>
      <w:proofErr w:type="spellEnd"/>
      <w:r>
        <w:rPr>
          <w:rFonts w:ascii="Arial" w:hAnsi="Arial" w:cs="Arial"/>
          <w:sz w:val="24"/>
          <w:szCs w:val="24"/>
          <w:lang w:val="pt"/>
        </w:rPr>
        <w:t xml:space="preserve"> </w:t>
      </w:r>
      <w:proofErr w:type="spellStart"/>
      <w:r>
        <w:rPr>
          <w:rFonts w:ascii="Arial" w:hAnsi="Arial" w:cs="Arial"/>
          <w:sz w:val="24"/>
          <w:szCs w:val="24"/>
          <w:lang w:val="pt"/>
        </w:rPr>
        <w:t>weighted</w:t>
      </w:r>
      <w:proofErr w:type="spellEnd"/>
      <w:r>
        <w:rPr>
          <w:rFonts w:ascii="Arial" w:hAnsi="Arial" w:cs="Arial"/>
          <w:sz w:val="24"/>
          <w:szCs w:val="24"/>
          <w:lang w:val="pt"/>
        </w:rPr>
        <w:t xml:space="preserve"> </w:t>
      </w:r>
      <w:proofErr w:type="spellStart"/>
      <w:r>
        <w:rPr>
          <w:rFonts w:ascii="Arial" w:hAnsi="Arial" w:cs="Arial"/>
          <w:sz w:val="24"/>
          <w:szCs w:val="24"/>
          <w:lang w:val="pt"/>
        </w:rPr>
        <w:t>regression</w:t>
      </w:r>
      <w:proofErr w:type="spellEnd"/>
      <w:r>
        <w:rPr>
          <w:rFonts w:ascii="Arial" w:hAnsi="Arial" w:cs="Arial"/>
          <w:sz w:val="24"/>
          <w:szCs w:val="24"/>
          <w:lang w:val="pt"/>
        </w:rPr>
        <w:t xml:space="preserve"> in </w:t>
      </w:r>
      <w:proofErr w:type="spellStart"/>
      <w:r>
        <w:rPr>
          <w:rFonts w:ascii="Arial" w:hAnsi="Arial" w:cs="Arial"/>
          <w:sz w:val="24"/>
          <w:szCs w:val="24"/>
          <w:lang w:val="pt"/>
        </w:rPr>
        <w:t>estimating</w:t>
      </w:r>
      <w:proofErr w:type="spellEnd"/>
      <w:r>
        <w:rPr>
          <w:rFonts w:ascii="Arial" w:hAnsi="Arial" w:cs="Arial"/>
          <w:sz w:val="24"/>
          <w:szCs w:val="24"/>
          <w:lang w:val="pt"/>
        </w:rPr>
        <w:t xml:space="preserve"> </w:t>
      </w:r>
      <w:proofErr w:type="spellStart"/>
      <w:r>
        <w:rPr>
          <w:rFonts w:ascii="Arial" w:hAnsi="Arial" w:cs="Arial"/>
          <w:sz w:val="24"/>
          <w:szCs w:val="24"/>
          <w:lang w:val="pt"/>
        </w:rPr>
        <w:t>the</w:t>
      </w:r>
      <w:proofErr w:type="spellEnd"/>
      <w:r>
        <w:rPr>
          <w:rFonts w:ascii="Arial" w:hAnsi="Arial" w:cs="Arial"/>
          <w:sz w:val="24"/>
          <w:szCs w:val="24"/>
          <w:lang w:val="pt"/>
        </w:rPr>
        <w:t xml:space="preserve"> </w:t>
      </w:r>
      <w:proofErr w:type="spellStart"/>
      <w:r>
        <w:rPr>
          <w:rFonts w:ascii="Arial" w:hAnsi="Arial" w:cs="Arial"/>
          <w:sz w:val="24"/>
          <w:szCs w:val="24"/>
          <w:lang w:val="pt"/>
        </w:rPr>
        <w:t>effect</w:t>
      </w:r>
      <w:proofErr w:type="spellEnd"/>
      <w:r>
        <w:rPr>
          <w:rFonts w:ascii="Arial" w:hAnsi="Arial" w:cs="Arial"/>
          <w:sz w:val="24"/>
          <w:szCs w:val="24"/>
          <w:lang w:val="pt"/>
        </w:rPr>
        <w:t xml:space="preserve"> </w:t>
      </w:r>
      <w:proofErr w:type="spellStart"/>
      <w:r>
        <w:rPr>
          <w:rFonts w:ascii="Arial" w:hAnsi="Arial" w:cs="Arial"/>
          <w:sz w:val="24"/>
          <w:szCs w:val="24"/>
          <w:lang w:val="pt"/>
        </w:rPr>
        <w:t>of</w:t>
      </w:r>
      <w:proofErr w:type="spellEnd"/>
      <w:r>
        <w:rPr>
          <w:rFonts w:ascii="Arial" w:hAnsi="Arial" w:cs="Arial"/>
          <w:sz w:val="24"/>
          <w:szCs w:val="24"/>
          <w:lang w:val="pt"/>
        </w:rPr>
        <w:t xml:space="preserve"> </w:t>
      </w:r>
      <w:proofErr w:type="spellStart"/>
      <w:r>
        <w:rPr>
          <w:rFonts w:ascii="Arial" w:hAnsi="Arial" w:cs="Arial"/>
          <w:sz w:val="24"/>
          <w:szCs w:val="24"/>
          <w:lang w:val="pt"/>
        </w:rPr>
        <w:t>climate</w:t>
      </w:r>
      <w:proofErr w:type="spellEnd"/>
      <w:r>
        <w:rPr>
          <w:rFonts w:ascii="Arial" w:hAnsi="Arial" w:cs="Arial"/>
          <w:sz w:val="24"/>
          <w:szCs w:val="24"/>
          <w:lang w:val="pt"/>
        </w:rPr>
        <w:t xml:space="preserve"> </w:t>
      </w:r>
      <w:proofErr w:type="spellStart"/>
      <w:r>
        <w:rPr>
          <w:rFonts w:ascii="Arial" w:hAnsi="Arial" w:cs="Arial"/>
          <w:sz w:val="24"/>
          <w:szCs w:val="24"/>
          <w:lang w:val="pt"/>
        </w:rPr>
        <w:t>and</w:t>
      </w:r>
      <w:proofErr w:type="spellEnd"/>
      <w:r>
        <w:rPr>
          <w:rFonts w:ascii="Arial" w:hAnsi="Arial" w:cs="Arial"/>
          <w:sz w:val="24"/>
          <w:szCs w:val="24"/>
          <w:lang w:val="pt"/>
        </w:rPr>
        <w:t xml:space="preserve"> site </w:t>
      </w:r>
      <w:proofErr w:type="spellStart"/>
      <w:r>
        <w:rPr>
          <w:rFonts w:ascii="Arial" w:hAnsi="Arial" w:cs="Arial"/>
          <w:sz w:val="24"/>
          <w:szCs w:val="24"/>
          <w:lang w:val="pt"/>
        </w:rPr>
        <w:t>conditions</w:t>
      </w:r>
      <w:proofErr w:type="spellEnd"/>
      <w:r>
        <w:rPr>
          <w:rFonts w:ascii="Arial" w:hAnsi="Arial" w:cs="Arial"/>
          <w:sz w:val="24"/>
          <w:szCs w:val="24"/>
          <w:lang w:val="pt"/>
        </w:rPr>
        <w:t xml:space="preserve"> </w:t>
      </w:r>
      <w:proofErr w:type="spellStart"/>
      <w:r>
        <w:rPr>
          <w:rFonts w:ascii="Arial" w:hAnsi="Arial" w:cs="Arial"/>
          <w:sz w:val="24"/>
          <w:szCs w:val="24"/>
          <w:lang w:val="pt"/>
        </w:rPr>
        <w:t>on</w:t>
      </w:r>
      <w:proofErr w:type="spellEnd"/>
      <w:r>
        <w:rPr>
          <w:rFonts w:ascii="Arial" w:hAnsi="Arial" w:cs="Arial"/>
          <w:sz w:val="24"/>
          <w:szCs w:val="24"/>
          <w:lang w:val="pt"/>
        </w:rPr>
        <w:t xml:space="preserve"> </w:t>
      </w:r>
      <w:proofErr w:type="spellStart"/>
      <w:r>
        <w:rPr>
          <w:rFonts w:ascii="Arial" w:hAnsi="Arial" w:cs="Arial"/>
          <w:sz w:val="24"/>
          <w:szCs w:val="24"/>
          <w:lang w:val="pt"/>
        </w:rPr>
        <w:t>vegetation</w:t>
      </w:r>
      <w:proofErr w:type="spellEnd"/>
      <w:r>
        <w:rPr>
          <w:rFonts w:ascii="Arial" w:hAnsi="Arial" w:cs="Arial"/>
          <w:sz w:val="24"/>
          <w:szCs w:val="24"/>
          <w:lang w:val="pt"/>
        </w:rPr>
        <w:t xml:space="preserve"> </w:t>
      </w:r>
      <w:proofErr w:type="spellStart"/>
      <w:r>
        <w:rPr>
          <w:rFonts w:ascii="Arial" w:hAnsi="Arial" w:cs="Arial"/>
          <w:sz w:val="24"/>
          <w:szCs w:val="24"/>
          <w:lang w:val="pt"/>
        </w:rPr>
        <w:t>distribution</w:t>
      </w:r>
      <w:proofErr w:type="spellEnd"/>
      <w:r>
        <w:rPr>
          <w:rFonts w:ascii="Arial" w:hAnsi="Arial" w:cs="Arial"/>
          <w:sz w:val="24"/>
          <w:szCs w:val="24"/>
          <w:lang w:val="pt"/>
        </w:rPr>
        <w:t xml:space="preserve"> in </w:t>
      </w:r>
      <w:proofErr w:type="spellStart"/>
      <w:r>
        <w:rPr>
          <w:rFonts w:ascii="Arial" w:hAnsi="Arial" w:cs="Arial"/>
          <w:sz w:val="24"/>
          <w:szCs w:val="24"/>
          <w:lang w:val="pt"/>
        </w:rPr>
        <w:t>Haihe</w:t>
      </w:r>
      <w:proofErr w:type="spellEnd"/>
      <w:r>
        <w:rPr>
          <w:rFonts w:ascii="Arial" w:hAnsi="Arial" w:cs="Arial"/>
          <w:sz w:val="24"/>
          <w:szCs w:val="24"/>
          <w:lang w:val="pt"/>
        </w:rPr>
        <w:t xml:space="preserve"> </w:t>
      </w:r>
      <w:proofErr w:type="spellStart"/>
      <w:r>
        <w:rPr>
          <w:rFonts w:ascii="Arial" w:hAnsi="Arial" w:cs="Arial"/>
          <w:sz w:val="24"/>
          <w:szCs w:val="24"/>
          <w:lang w:val="pt"/>
        </w:rPr>
        <w:t>Catchment</w:t>
      </w:r>
      <w:proofErr w:type="spellEnd"/>
      <w:r>
        <w:rPr>
          <w:rFonts w:ascii="Arial" w:hAnsi="Arial" w:cs="Arial"/>
          <w:sz w:val="24"/>
          <w:szCs w:val="24"/>
          <w:lang w:val="pt"/>
        </w:rPr>
        <w:t xml:space="preserve">, China. </w:t>
      </w:r>
      <w:r w:rsidR="005E3841" w:rsidRPr="005E3841">
        <w:rPr>
          <w:rFonts w:ascii="Arial" w:hAnsi="Arial" w:cs="Arial"/>
          <w:i/>
          <w:sz w:val="24"/>
          <w:szCs w:val="24"/>
          <w:lang w:val="pt"/>
        </w:rPr>
        <w:t xml:space="preserve">Springer </w:t>
      </w:r>
      <w:proofErr w:type="spellStart"/>
      <w:r w:rsidR="005E3841" w:rsidRPr="005E3841">
        <w:rPr>
          <w:rFonts w:ascii="Arial" w:hAnsi="Arial" w:cs="Arial"/>
          <w:i/>
          <w:sz w:val="24"/>
          <w:szCs w:val="24"/>
          <w:lang w:val="pt"/>
        </w:rPr>
        <w:t>Science+Business</w:t>
      </w:r>
      <w:proofErr w:type="spellEnd"/>
      <w:r w:rsidR="005E3841" w:rsidRPr="005E3841">
        <w:rPr>
          <w:rFonts w:ascii="Arial" w:hAnsi="Arial" w:cs="Arial"/>
          <w:i/>
          <w:sz w:val="24"/>
          <w:szCs w:val="24"/>
          <w:lang w:val="pt"/>
        </w:rPr>
        <w:t xml:space="preserve"> Media B.V. 2010</w:t>
      </w:r>
      <w:r w:rsidR="005E3841">
        <w:rPr>
          <w:rFonts w:ascii="Arial" w:hAnsi="Arial" w:cs="Arial"/>
          <w:i/>
          <w:sz w:val="24"/>
          <w:szCs w:val="24"/>
          <w:lang w:val="pt"/>
        </w:rPr>
        <w:t>.</w:t>
      </w:r>
    </w:p>
    <w:p w:rsidR="00375D3A" w:rsidRDefault="005E3841" w:rsidP="00375D3A">
      <w:pPr>
        <w:autoSpaceDE w:val="0"/>
        <w:autoSpaceDN w:val="0"/>
        <w:adjustRightInd w:val="0"/>
        <w:jc w:val="both"/>
        <w:rPr>
          <w:rFonts w:ascii="Arial" w:hAnsi="Arial" w:cs="Arial"/>
          <w:sz w:val="24"/>
          <w:szCs w:val="24"/>
          <w:lang w:val="pt"/>
        </w:rPr>
      </w:pPr>
      <w:r>
        <w:rPr>
          <w:rFonts w:ascii="Arial" w:hAnsi="Arial" w:cs="Arial"/>
          <w:sz w:val="24"/>
          <w:szCs w:val="24"/>
        </w:rPr>
        <w:t xml:space="preserve">ZILLI, </w:t>
      </w:r>
      <w:r w:rsidR="006F278A">
        <w:rPr>
          <w:rFonts w:ascii="Arial" w:hAnsi="Arial" w:cs="Arial"/>
          <w:sz w:val="24"/>
          <w:szCs w:val="24"/>
        </w:rPr>
        <w:t>Carlos Augusto; DROUBI, Luiz Fernando Palin; HOCHHEIM, Norberto (</w:t>
      </w:r>
      <w:r>
        <w:rPr>
          <w:rFonts w:ascii="Arial" w:hAnsi="Arial" w:cs="Arial"/>
          <w:sz w:val="24"/>
          <w:szCs w:val="24"/>
        </w:rPr>
        <w:t>2022).</w:t>
      </w:r>
      <w:r w:rsidR="006F278A">
        <w:rPr>
          <w:rFonts w:ascii="Arial" w:hAnsi="Arial" w:cs="Arial"/>
          <w:sz w:val="24"/>
          <w:szCs w:val="24"/>
        </w:rPr>
        <w:t xml:space="preserve"> </w:t>
      </w:r>
      <w:r w:rsidR="006F278A">
        <w:rPr>
          <w:rFonts w:ascii="Arial" w:hAnsi="Arial" w:cs="Arial"/>
          <w:sz w:val="24"/>
          <w:szCs w:val="24"/>
          <w:lang w:val="pt"/>
        </w:rPr>
        <w:t xml:space="preserve">Avaliação em massa de apartamentos com uso de regressão geograficamente ponderada. </w:t>
      </w:r>
      <w:r w:rsidR="006F278A" w:rsidRPr="006F278A">
        <w:rPr>
          <w:rFonts w:ascii="Arial" w:hAnsi="Arial" w:cs="Arial"/>
          <w:i/>
          <w:sz w:val="24"/>
          <w:szCs w:val="24"/>
          <w:lang w:val="pt"/>
        </w:rPr>
        <w:t xml:space="preserve">Revista </w:t>
      </w:r>
      <w:proofErr w:type="gramStart"/>
      <w:r w:rsidR="006F278A" w:rsidRPr="006F278A">
        <w:rPr>
          <w:rFonts w:ascii="Arial" w:hAnsi="Arial" w:cs="Arial"/>
          <w:i/>
          <w:sz w:val="24"/>
          <w:szCs w:val="24"/>
          <w:lang w:val="pt"/>
        </w:rPr>
        <w:t>Valorem</w:t>
      </w:r>
      <w:r w:rsidR="006F278A" w:rsidRPr="006F278A">
        <w:rPr>
          <w:rFonts w:ascii="Arial" w:hAnsi="Arial" w:cs="Arial"/>
          <w:i/>
          <w:sz w:val="24"/>
          <w:szCs w:val="24"/>
        </w:rPr>
        <w:t>,</w:t>
      </w:r>
      <w:proofErr w:type="gramEnd"/>
      <w:r w:rsidR="006F278A" w:rsidRPr="006F278A">
        <w:rPr>
          <w:rFonts w:ascii="Arial" w:hAnsi="Arial" w:cs="Arial"/>
          <w:i/>
          <w:sz w:val="24"/>
          <w:szCs w:val="24"/>
          <w:lang w:val="pt"/>
        </w:rPr>
        <w:t xml:space="preserve"> v. 1</w:t>
      </w:r>
      <w:r w:rsidR="006F278A" w:rsidRPr="006F278A">
        <w:rPr>
          <w:rFonts w:ascii="Arial" w:hAnsi="Arial" w:cs="Arial"/>
          <w:i/>
          <w:sz w:val="24"/>
          <w:szCs w:val="24"/>
        </w:rPr>
        <w:t>,</w:t>
      </w:r>
      <w:r w:rsidR="006F278A" w:rsidRPr="006F278A">
        <w:rPr>
          <w:rFonts w:ascii="Arial" w:hAnsi="Arial" w:cs="Arial"/>
          <w:i/>
          <w:sz w:val="24"/>
          <w:szCs w:val="24"/>
          <w:lang w:val="pt"/>
        </w:rPr>
        <w:t xml:space="preserve"> n. 1 (2022)</w:t>
      </w:r>
      <w:r w:rsidR="006F278A">
        <w:rPr>
          <w:rFonts w:ascii="Arial" w:hAnsi="Arial" w:cs="Arial"/>
          <w:sz w:val="24"/>
          <w:szCs w:val="24"/>
          <w:lang w:val="pt"/>
        </w:rPr>
        <w:t>.</w:t>
      </w:r>
    </w:p>
    <w:p w:rsidR="00375D3A" w:rsidRDefault="00375D3A" w:rsidP="00375D3A">
      <w:pPr>
        <w:autoSpaceDE w:val="0"/>
        <w:autoSpaceDN w:val="0"/>
        <w:adjustRightInd w:val="0"/>
        <w:jc w:val="both"/>
        <w:rPr>
          <w:rFonts w:ascii="Arial" w:hAnsi="Arial" w:cs="Arial"/>
          <w:sz w:val="24"/>
          <w:szCs w:val="24"/>
          <w:lang w:val="pt"/>
        </w:rPr>
      </w:pPr>
    </w:p>
    <w:p w:rsidR="00790E26" w:rsidRPr="00375D3A" w:rsidRDefault="00790E26" w:rsidP="00375D3A">
      <w:pPr>
        <w:autoSpaceDE w:val="0"/>
        <w:autoSpaceDN w:val="0"/>
        <w:adjustRightInd w:val="0"/>
        <w:jc w:val="both"/>
        <w:rPr>
          <w:rFonts w:ascii="Arial" w:hAnsi="Arial" w:cs="Arial"/>
          <w:sz w:val="24"/>
          <w:szCs w:val="24"/>
          <w:lang w:val="pt"/>
        </w:rPr>
      </w:pPr>
      <w:r>
        <w:rPr>
          <w:rFonts w:ascii="Arial" w:hAnsi="Arial" w:cs="Arial"/>
          <w:sz w:val="24"/>
          <w:szCs w:val="24"/>
        </w:rPr>
        <w:lastRenderedPageBreak/>
        <w:t>YAMAMOTO, JORGE KAZUO</w:t>
      </w:r>
      <w:r w:rsidR="00DB3A97">
        <w:rPr>
          <w:rFonts w:ascii="Arial" w:hAnsi="Arial" w:cs="Arial"/>
          <w:sz w:val="24"/>
          <w:szCs w:val="24"/>
        </w:rPr>
        <w:t xml:space="preserve"> (2020). Como calcular o índice Moran – </w:t>
      </w:r>
      <w:proofErr w:type="spellStart"/>
      <w:r w:rsidR="00DB3A97">
        <w:rPr>
          <w:rFonts w:ascii="Arial" w:hAnsi="Arial" w:cs="Arial"/>
          <w:sz w:val="24"/>
          <w:szCs w:val="24"/>
        </w:rPr>
        <w:t>Autocorrelação</w:t>
      </w:r>
      <w:proofErr w:type="spellEnd"/>
      <w:r w:rsidR="00DB3A97">
        <w:rPr>
          <w:rFonts w:ascii="Arial" w:hAnsi="Arial" w:cs="Arial"/>
          <w:sz w:val="24"/>
          <w:szCs w:val="24"/>
        </w:rPr>
        <w:t xml:space="preserve"> espacial. Site </w:t>
      </w:r>
      <w:proofErr w:type="spellStart"/>
      <w:r w:rsidR="00DB3A97">
        <w:rPr>
          <w:rFonts w:ascii="Arial" w:hAnsi="Arial" w:cs="Arial"/>
          <w:sz w:val="24"/>
          <w:szCs w:val="24"/>
        </w:rPr>
        <w:t>Geo</w:t>
      </w:r>
      <w:proofErr w:type="spellEnd"/>
      <w:r w:rsidR="00DB3A97">
        <w:rPr>
          <w:rFonts w:ascii="Arial" w:hAnsi="Arial" w:cs="Arial"/>
          <w:sz w:val="24"/>
          <w:szCs w:val="24"/>
        </w:rPr>
        <w:t xml:space="preserve"> </w:t>
      </w:r>
      <w:proofErr w:type="spellStart"/>
      <w:r w:rsidR="00DB3A97">
        <w:rPr>
          <w:rFonts w:ascii="Arial" w:hAnsi="Arial" w:cs="Arial"/>
          <w:sz w:val="24"/>
          <w:szCs w:val="24"/>
        </w:rPr>
        <w:t>Krigagem</w:t>
      </w:r>
      <w:proofErr w:type="spellEnd"/>
      <w:r w:rsidR="00DB3A97">
        <w:rPr>
          <w:rFonts w:ascii="Arial" w:hAnsi="Arial" w:cs="Arial"/>
          <w:sz w:val="24"/>
          <w:szCs w:val="24"/>
        </w:rPr>
        <w:t xml:space="preserve">. Acesso em 13 de julho de 2023, </w:t>
      </w:r>
      <w:hyperlink r:id="rId14" w:history="1">
        <w:r w:rsidR="00D74F16" w:rsidRPr="00257757">
          <w:rPr>
            <w:rStyle w:val="Hyperlink"/>
            <w:rFonts w:ascii="Arial" w:hAnsi="Arial" w:cs="Arial"/>
            <w:sz w:val="24"/>
            <w:szCs w:val="24"/>
          </w:rPr>
          <w:t>https://geokrigagem.com.br/como-calcular-o-indice-moran-autocorrelacao-espacial/</w:t>
        </w:r>
      </w:hyperlink>
    </w:p>
    <w:p w:rsidR="00D74F16" w:rsidRDefault="00D74F16" w:rsidP="003C08BB">
      <w:pPr>
        <w:jc w:val="both"/>
        <w:rPr>
          <w:rFonts w:ascii="Arial" w:hAnsi="Arial" w:cs="Arial"/>
          <w:sz w:val="24"/>
          <w:szCs w:val="24"/>
        </w:rPr>
      </w:pPr>
    </w:p>
    <w:p w:rsidR="007C0268" w:rsidRDefault="007C0268" w:rsidP="003C08BB">
      <w:pPr>
        <w:jc w:val="both"/>
        <w:rPr>
          <w:rFonts w:ascii="Arial" w:hAnsi="Arial" w:cs="Arial"/>
          <w:sz w:val="24"/>
          <w:szCs w:val="24"/>
        </w:rPr>
      </w:pPr>
    </w:p>
    <w:p w:rsidR="00924498" w:rsidRDefault="00924498" w:rsidP="003C08BB">
      <w:pPr>
        <w:jc w:val="both"/>
        <w:rPr>
          <w:rFonts w:ascii="Arial" w:hAnsi="Arial" w:cs="Arial"/>
          <w:sz w:val="24"/>
          <w:szCs w:val="24"/>
        </w:rPr>
      </w:pPr>
    </w:p>
    <w:p w:rsidR="003C08BB" w:rsidRDefault="003C08BB" w:rsidP="003C08BB">
      <w:pPr>
        <w:jc w:val="both"/>
        <w:rPr>
          <w:rFonts w:ascii="Arial" w:hAnsi="Arial" w:cs="Arial"/>
          <w:sz w:val="24"/>
          <w:szCs w:val="24"/>
        </w:rPr>
      </w:pPr>
    </w:p>
    <w:p w:rsidR="003C08BB" w:rsidRDefault="003C08BB" w:rsidP="003C08BB">
      <w:pPr>
        <w:jc w:val="both"/>
        <w:rPr>
          <w:rFonts w:ascii="Arial" w:hAnsi="Arial" w:cs="Arial"/>
          <w:sz w:val="24"/>
          <w:szCs w:val="24"/>
        </w:rPr>
      </w:pPr>
    </w:p>
    <w:p w:rsidR="003C08BB" w:rsidRDefault="003C08BB" w:rsidP="003C08BB">
      <w:pPr>
        <w:jc w:val="both"/>
        <w:rPr>
          <w:rFonts w:ascii="Arial" w:hAnsi="Arial" w:cs="Arial"/>
          <w:sz w:val="24"/>
          <w:szCs w:val="24"/>
        </w:rPr>
      </w:pPr>
    </w:p>
    <w:p w:rsidR="003C08BB" w:rsidRDefault="003C08BB" w:rsidP="003C08BB">
      <w:pPr>
        <w:jc w:val="both"/>
        <w:rPr>
          <w:rFonts w:ascii="Arial" w:hAnsi="Arial" w:cs="Arial"/>
          <w:sz w:val="24"/>
          <w:szCs w:val="24"/>
        </w:rPr>
      </w:pPr>
    </w:p>
    <w:p w:rsidR="003C08BB" w:rsidRDefault="003C08BB" w:rsidP="003C08BB"/>
    <w:p w:rsidR="0001705F" w:rsidRDefault="0001705F"/>
    <w:sectPr w:rsidR="000170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8BB"/>
    <w:rsid w:val="0001705F"/>
    <w:rsid w:val="0002502D"/>
    <w:rsid w:val="00037C7F"/>
    <w:rsid w:val="00041AD3"/>
    <w:rsid w:val="0009297B"/>
    <w:rsid w:val="000A3515"/>
    <w:rsid w:val="000E3010"/>
    <w:rsid w:val="000F67DB"/>
    <w:rsid w:val="00123A37"/>
    <w:rsid w:val="00152419"/>
    <w:rsid w:val="001702E9"/>
    <w:rsid w:val="00184995"/>
    <w:rsid w:val="002450BE"/>
    <w:rsid w:val="00253623"/>
    <w:rsid w:val="00291AFF"/>
    <w:rsid w:val="0029584B"/>
    <w:rsid w:val="002A2C22"/>
    <w:rsid w:val="002C43B2"/>
    <w:rsid w:val="002C4A7A"/>
    <w:rsid w:val="002D68EE"/>
    <w:rsid w:val="0033212A"/>
    <w:rsid w:val="00342871"/>
    <w:rsid w:val="00363BFC"/>
    <w:rsid w:val="00375D3A"/>
    <w:rsid w:val="003C08BB"/>
    <w:rsid w:val="003C317D"/>
    <w:rsid w:val="004215F3"/>
    <w:rsid w:val="00460F1A"/>
    <w:rsid w:val="004B1BBD"/>
    <w:rsid w:val="005417B5"/>
    <w:rsid w:val="00543D72"/>
    <w:rsid w:val="005811A8"/>
    <w:rsid w:val="00582148"/>
    <w:rsid w:val="005D4AC0"/>
    <w:rsid w:val="005E3841"/>
    <w:rsid w:val="0062267B"/>
    <w:rsid w:val="00674EE1"/>
    <w:rsid w:val="006818C1"/>
    <w:rsid w:val="00682BFA"/>
    <w:rsid w:val="006A626B"/>
    <w:rsid w:val="006F278A"/>
    <w:rsid w:val="0075319F"/>
    <w:rsid w:val="00767A87"/>
    <w:rsid w:val="00777F39"/>
    <w:rsid w:val="00790E26"/>
    <w:rsid w:val="007A1D66"/>
    <w:rsid w:val="007C0268"/>
    <w:rsid w:val="008457E9"/>
    <w:rsid w:val="008C22F9"/>
    <w:rsid w:val="008E22A4"/>
    <w:rsid w:val="00924498"/>
    <w:rsid w:val="009558A7"/>
    <w:rsid w:val="009828A9"/>
    <w:rsid w:val="009A3F1C"/>
    <w:rsid w:val="00A066DD"/>
    <w:rsid w:val="00B15C95"/>
    <w:rsid w:val="00B65247"/>
    <w:rsid w:val="00BC07B7"/>
    <w:rsid w:val="00BD0A6C"/>
    <w:rsid w:val="00BD1687"/>
    <w:rsid w:val="00BF651E"/>
    <w:rsid w:val="00C22ABE"/>
    <w:rsid w:val="00C63690"/>
    <w:rsid w:val="00C81AEB"/>
    <w:rsid w:val="00CE53FA"/>
    <w:rsid w:val="00CF74A8"/>
    <w:rsid w:val="00D42793"/>
    <w:rsid w:val="00D45D36"/>
    <w:rsid w:val="00D74F16"/>
    <w:rsid w:val="00DB3A97"/>
    <w:rsid w:val="00E271B0"/>
    <w:rsid w:val="00E42BB1"/>
    <w:rsid w:val="00E748FC"/>
    <w:rsid w:val="00EE00D1"/>
    <w:rsid w:val="00EE342C"/>
    <w:rsid w:val="00F63F00"/>
    <w:rsid w:val="00F90D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8B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C0268"/>
    <w:rPr>
      <w:color w:val="0000FF" w:themeColor="hyperlink"/>
      <w:u w:val="single"/>
    </w:rPr>
  </w:style>
  <w:style w:type="character" w:styleId="TextodoEspaoReservado">
    <w:name w:val="Placeholder Text"/>
    <w:basedOn w:val="Fontepargpadro"/>
    <w:uiPriority w:val="99"/>
    <w:semiHidden/>
    <w:rsid w:val="00253623"/>
    <w:rPr>
      <w:color w:val="808080"/>
    </w:rPr>
  </w:style>
  <w:style w:type="paragraph" w:styleId="Textodebalo">
    <w:name w:val="Balloon Text"/>
    <w:basedOn w:val="Normal"/>
    <w:link w:val="TextodebaloChar"/>
    <w:uiPriority w:val="99"/>
    <w:semiHidden/>
    <w:unhideWhenUsed/>
    <w:rsid w:val="0025362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36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8B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C0268"/>
    <w:rPr>
      <w:color w:val="0000FF" w:themeColor="hyperlink"/>
      <w:u w:val="single"/>
    </w:rPr>
  </w:style>
  <w:style w:type="character" w:styleId="TextodoEspaoReservado">
    <w:name w:val="Placeholder Text"/>
    <w:basedOn w:val="Fontepargpadro"/>
    <w:uiPriority w:val="99"/>
    <w:semiHidden/>
    <w:rsid w:val="00253623"/>
    <w:rPr>
      <w:color w:val="808080"/>
    </w:rPr>
  </w:style>
  <w:style w:type="paragraph" w:styleId="Textodebalo">
    <w:name w:val="Balloon Text"/>
    <w:basedOn w:val="Normal"/>
    <w:link w:val="TextodebaloChar"/>
    <w:uiPriority w:val="99"/>
    <w:semiHidden/>
    <w:unhideWhenUsed/>
    <w:rsid w:val="0025362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36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embrapa.br/busca-de-noticias/-/noticia/81613580/brasil-e-referencia-no-desenvolvimento-de-tecnologias-sustentaveis-para-producao-de-soja"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embrapa.br/soja/cultivos/soja1/dados-economicos"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embrapa.br/soja/cultivos/soja1/historia"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atlassocioeconomico.rs.gov.br/soj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geokrigagem.com.br/como-calcular-o-indice-moran-autocorrelacao-espacia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2097</TotalTime>
  <Pages>10</Pages>
  <Words>2467</Words>
  <Characters>13323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Josiana</dc:creator>
  <cp:lastModifiedBy>Josiana</cp:lastModifiedBy>
  <cp:revision>31</cp:revision>
  <cp:lastPrinted>2023-07-30T23:58:00Z</cp:lastPrinted>
  <dcterms:created xsi:type="dcterms:W3CDTF">2023-07-28T14:03:00Z</dcterms:created>
  <dcterms:modified xsi:type="dcterms:W3CDTF">2023-08-04T16:45:00Z</dcterms:modified>
</cp:coreProperties>
</file>