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D99" w14:textId="77777777" w:rsidR="0092105A" w:rsidRDefault="004B6C0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16447D9A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B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C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D" w14:textId="77777777" w:rsidR="0092105A" w:rsidRDefault="004B6C05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16/03/2022</w:t>
      </w:r>
    </w:p>
    <w:p w14:paraId="16447D9E" w14:textId="77777777" w:rsidR="0092105A" w:rsidRDefault="009210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447D9F" w14:textId="77777777" w:rsidR="0092105A" w:rsidRDefault="009210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447DA0" w14:textId="77777777" w:rsidR="0092105A" w:rsidRDefault="0092105A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2"/>
        <w:gridCol w:w="2458"/>
        <w:gridCol w:w="5461"/>
      </w:tblGrid>
      <w:tr w:rsidR="0092105A" w14:paraId="16447DA4" w14:textId="77777777">
        <w:tc>
          <w:tcPr>
            <w:tcW w:w="1387" w:type="dxa"/>
          </w:tcPr>
          <w:p w14:paraId="16447DA1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16447DA2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16447DA3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92105A" w14:paraId="16447DA8" w14:textId="77777777">
        <w:tc>
          <w:tcPr>
            <w:tcW w:w="1387" w:type="dxa"/>
          </w:tcPr>
          <w:p w14:paraId="16447DA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16447DA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A7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interface deve ser simples e de fácil uso.</w:t>
            </w:r>
          </w:p>
        </w:tc>
      </w:tr>
      <w:tr w:rsidR="0092105A" w14:paraId="16447DAC" w14:textId="77777777">
        <w:tc>
          <w:tcPr>
            <w:tcW w:w="1387" w:type="dxa"/>
          </w:tcPr>
          <w:p w14:paraId="16447DA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6447DA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A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92105A" w14:paraId="16447DB0" w14:textId="77777777">
        <w:tc>
          <w:tcPr>
            <w:tcW w:w="1387" w:type="dxa"/>
          </w:tcPr>
          <w:p w14:paraId="16447DA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58" w:type="dxa"/>
          </w:tcPr>
          <w:p w14:paraId="16447DA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0" w:type="dxa"/>
          </w:tcPr>
          <w:p w14:paraId="16447DAF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aplicação deve suportar </w:t>
            </w:r>
            <w:r>
              <w:rPr>
                <w:rFonts w:ascii="Arial" w:hAnsi="Arial" w:cs="Arial"/>
                <w:sz w:val="28"/>
                <w:szCs w:val="28"/>
              </w:rPr>
              <w:t xml:space="preserve">no mínimo 100 </w:t>
            </w:r>
            <w:r>
              <w:rPr>
                <w:rFonts w:ascii="Arial" w:hAnsi="Arial" w:cs="Arial"/>
                <w:sz w:val="28"/>
                <w:szCs w:val="28"/>
              </w:rPr>
              <w:t>acessos simultâneos.</w:t>
            </w:r>
          </w:p>
        </w:tc>
      </w:tr>
      <w:tr w:rsidR="0092105A" w14:paraId="16447DB4" w14:textId="77777777">
        <w:tc>
          <w:tcPr>
            <w:tcW w:w="1387" w:type="dxa"/>
          </w:tcPr>
          <w:p w14:paraId="16447DB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58" w:type="dxa"/>
          </w:tcPr>
          <w:p w14:paraId="16447DB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16447DB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92105A" w14:paraId="16447DB8" w14:textId="77777777">
        <w:tc>
          <w:tcPr>
            <w:tcW w:w="1387" w:type="dxa"/>
          </w:tcPr>
          <w:p w14:paraId="16447DB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458" w:type="dxa"/>
          </w:tcPr>
          <w:p w14:paraId="16447DB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16447DB7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atender a LGPD (Lei Geral de proteção de Dados).</w:t>
            </w:r>
          </w:p>
        </w:tc>
      </w:tr>
      <w:tr w:rsidR="0092105A" w14:paraId="16447DBC" w14:textId="77777777">
        <w:tc>
          <w:tcPr>
            <w:tcW w:w="1387" w:type="dxa"/>
          </w:tcPr>
          <w:p w14:paraId="16447DB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458" w:type="dxa"/>
          </w:tcPr>
          <w:p w14:paraId="16447DB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suportar o upload de imagens, docx, p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lanilhas, PDFs etc.</w:t>
            </w:r>
          </w:p>
        </w:tc>
      </w:tr>
      <w:tr w:rsidR="0092105A" w14:paraId="16447DC0" w14:textId="77777777">
        <w:tc>
          <w:tcPr>
            <w:tcW w:w="1387" w:type="dxa"/>
          </w:tcPr>
          <w:p w14:paraId="16447DB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458" w:type="dxa"/>
          </w:tcPr>
          <w:p w14:paraId="16447DB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app deve possuir níveis de acesso, por exemplo, administradores e usuários.</w:t>
            </w:r>
          </w:p>
        </w:tc>
      </w:tr>
      <w:tr w:rsidR="0092105A" w14:paraId="16447DC4" w14:textId="77777777">
        <w:tc>
          <w:tcPr>
            <w:tcW w:w="1387" w:type="dxa"/>
          </w:tcPr>
          <w:p w14:paraId="16447DC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458" w:type="dxa"/>
          </w:tcPr>
          <w:p w14:paraId="16447DC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C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usuário deverá ter seu nome de usuário e senha, para acessar à sua área</w:t>
            </w:r>
          </w:p>
        </w:tc>
      </w:tr>
      <w:tr w:rsidR="0092105A" w14:paraId="16447DC8" w14:textId="77777777">
        <w:tc>
          <w:tcPr>
            <w:tcW w:w="1387" w:type="dxa"/>
          </w:tcPr>
          <w:p w14:paraId="16447DC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458" w:type="dxa"/>
          </w:tcPr>
          <w:p w14:paraId="16447DC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50" w:type="dxa"/>
          </w:tcPr>
          <w:p w14:paraId="16447DC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Não se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deve apropriar do trabalho intelectual de outra pessoa, isso é, caso o usuário esteja utilizando material de terceiros, o usuário deve colocar a fonte e o autor.</w:t>
            </w:r>
          </w:p>
        </w:tc>
      </w:tr>
      <w:tr w:rsidR="0092105A" w14:paraId="16447DCC" w14:textId="77777777">
        <w:tc>
          <w:tcPr>
            <w:tcW w:w="1387" w:type="dxa"/>
          </w:tcPr>
          <w:p w14:paraId="16447DC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458" w:type="dxa"/>
          </w:tcPr>
          <w:p w14:paraId="16447DC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esempenho</w:t>
            </w:r>
          </w:p>
        </w:tc>
        <w:tc>
          <w:tcPr>
            <w:tcW w:w="5550" w:type="dxa"/>
          </w:tcPr>
          <w:p w14:paraId="16447DC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suportar ao menos 100 usuários simultâneos sem perda de desem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penho.</w:t>
            </w:r>
          </w:p>
        </w:tc>
      </w:tr>
      <w:tr w:rsidR="0092105A" w14:paraId="16447DD0" w14:textId="77777777">
        <w:tc>
          <w:tcPr>
            <w:tcW w:w="1387" w:type="dxa"/>
          </w:tcPr>
          <w:p w14:paraId="16447DC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58" w:type="dxa"/>
          </w:tcPr>
          <w:p w14:paraId="16447DC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esempenho</w:t>
            </w:r>
          </w:p>
        </w:tc>
        <w:tc>
          <w:tcPr>
            <w:tcW w:w="5550" w:type="dxa"/>
          </w:tcPr>
          <w:p w14:paraId="16447DC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tempo de resposta de todas as telas não deve ser superior a 3 segundos.</w:t>
            </w:r>
          </w:p>
        </w:tc>
      </w:tr>
      <w:tr w:rsidR="0092105A" w14:paraId="16447DD4" w14:textId="77777777">
        <w:tc>
          <w:tcPr>
            <w:tcW w:w="1387" w:type="dxa"/>
          </w:tcPr>
          <w:p w14:paraId="16447DD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58" w:type="dxa"/>
          </w:tcPr>
          <w:p w14:paraId="16447DD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D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ter autenticação em dois fatores.</w:t>
            </w:r>
          </w:p>
        </w:tc>
      </w:tr>
      <w:tr w:rsidR="0092105A" w14:paraId="16447DD8" w14:textId="77777777">
        <w:tc>
          <w:tcPr>
            <w:tcW w:w="1387" w:type="dxa"/>
          </w:tcPr>
          <w:p w14:paraId="16447DD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14:paraId="16447DD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50" w:type="dxa"/>
          </w:tcPr>
          <w:p w14:paraId="16447DD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ter documentação ou manual quanto ao uso de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suas funcionalidades.</w:t>
            </w:r>
          </w:p>
        </w:tc>
      </w:tr>
      <w:tr w:rsidR="0092105A" w14:paraId="16447DDC" w14:textId="77777777">
        <w:tc>
          <w:tcPr>
            <w:tcW w:w="1387" w:type="dxa"/>
          </w:tcPr>
          <w:p w14:paraId="16447DD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14:paraId="16447DD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ompatibilidade</w:t>
            </w:r>
          </w:p>
        </w:tc>
        <w:tc>
          <w:tcPr>
            <w:tcW w:w="5550" w:type="dxa"/>
          </w:tcPr>
          <w:p w14:paraId="16447DD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suportar os navegadores Google Chrome, Microsoft Edge, Mozilla Firefox e Opera.</w:t>
            </w:r>
          </w:p>
        </w:tc>
      </w:tr>
      <w:tr w:rsidR="0092105A" w14:paraId="16447DE0" w14:textId="77777777">
        <w:tc>
          <w:tcPr>
            <w:tcW w:w="1387" w:type="dxa"/>
          </w:tcPr>
          <w:p w14:paraId="16447DD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58" w:type="dxa"/>
          </w:tcPr>
          <w:p w14:paraId="16447DD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ortabilidade</w:t>
            </w:r>
          </w:p>
        </w:tc>
        <w:tc>
          <w:tcPr>
            <w:tcW w:w="5550" w:type="dxa"/>
          </w:tcPr>
          <w:p w14:paraId="16447DD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suportar sistemas operacionais Windows e Linux.</w:t>
            </w:r>
          </w:p>
        </w:tc>
      </w:tr>
      <w:tr w:rsidR="0092105A" w14:paraId="16447DE4" w14:textId="77777777">
        <w:tc>
          <w:tcPr>
            <w:tcW w:w="1387" w:type="dxa"/>
          </w:tcPr>
          <w:p w14:paraId="16447DE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58" w:type="dxa"/>
          </w:tcPr>
          <w:p w14:paraId="16447DE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ortabilidade</w:t>
            </w:r>
          </w:p>
        </w:tc>
        <w:tc>
          <w:tcPr>
            <w:tcW w:w="5550" w:type="dxa"/>
          </w:tcPr>
          <w:p w14:paraId="16447DE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suportar sistemas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mobile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Android e IOS.</w:t>
            </w:r>
          </w:p>
        </w:tc>
      </w:tr>
      <w:tr w:rsidR="0092105A" w14:paraId="16447DE8" w14:textId="77777777">
        <w:tc>
          <w:tcPr>
            <w:tcW w:w="1387" w:type="dxa"/>
          </w:tcPr>
          <w:p w14:paraId="16447DE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458" w:type="dxa"/>
          </w:tcPr>
          <w:p w14:paraId="16447DE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exigir autenticação dos seus usuários.</w:t>
            </w:r>
          </w:p>
        </w:tc>
      </w:tr>
      <w:tr w:rsidR="0092105A" w14:paraId="16447DEC" w14:textId="77777777">
        <w:tc>
          <w:tcPr>
            <w:tcW w:w="1387" w:type="dxa"/>
          </w:tcPr>
          <w:p w14:paraId="16447DE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58" w:type="dxa"/>
          </w:tcPr>
          <w:p w14:paraId="16447DE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egurança</w:t>
            </w:r>
          </w:p>
        </w:tc>
        <w:tc>
          <w:tcPr>
            <w:tcW w:w="5550" w:type="dxa"/>
          </w:tcPr>
          <w:p w14:paraId="16447DE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restringir acesso de acordo com o tipo de usuário.</w:t>
            </w:r>
          </w:p>
        </w:tc>
      </w:tr>
      <w:tr w:rsidR="0092105A" w14:paraId="16447DF0" w14:textId="77777777">
        <w:tc>
          <w:tcPr>
            <w:tcW w:w="1387" w:type="dxa"/>
          </w:tcPr>
          <w:p w14:paraId="16447DE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58" w:type="dxa"/>
          </w:tcPr>
          <w:p w14:paraId="16447DE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egurança</w:t>
            </w:r>
          </w:p>
        </w:tc>
        <w:tc>
          <w:tcPr>
            <w:tcW w:w="5550" w:type="dxa"/>
          </w:tcPr>
          <w:p w14:paraId="16447DE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sistema deve fazer backup de dados a cada 24 horas.</w:t>
            </w:r>
          </w:p>
        </w:tc>
      </w:tr>
      <w:tr w:rsidR="0092105A" w14:paraId="16447DF4" w14:textId="77777777">
        <w:tc>
          <w:tcPr>
            <w:tcW w:w="1387" w:type="dxa"/>
          </w:tcPr>
          <w:p w14:paraId="16447DF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458" w:type="dxa"/>
          </w:tcPr>
          <w:p w14:paraId="16447DF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sabilidade</w:t>
            </w:r>
          </w:p>
        </w:tc>
        <w:tc>
          <w:tcPr>
            <w:tcW w:w="5550" w:type="dxa"/>
          </w:tcPr>
          <w:p w14:paraId="16447DF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ter interface responsiva em dispositivos móveis.</w:t>
            </w:r>
          </w:p>
        </w:tc>
      </w:tr>
      <w:tr w:rsidR="0092105A" w14:paraId="16447DF8" w14:textId="77777777">
        <w:tc>
          <w:tcPr>
            <w:tcW w:w="1387" w:type="dxa"/>
          </w:tcPr>
          <w:p w14:paraId="16447DF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2458" w:type="dxa"/>
          </w:tcPr>
          <w:p w14:paraId="16447DF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sabilidade</w:t>
            </w:r>
          </w:p>
        </w:tc>
        <w:tc>
          <w:tcPr>
            <w:tcW w:w="5550" w:type="dxa"/>
          </w:tcPr>
          <w:p w14:paraId="16447DF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garantir mensagens que informem erros de utilização ao usuário.</w:t>
            </w:r>
          </w:p>
        </w:tc>
      </w:tr>
      <w:tr w:rsidR="0092105A" w14:paraId="16447DFC" w14:textId="77777777">
        <w:tc>
          <w:tcPr>
            <w:tcW w:w="1387" w:type="dxa"/>
          </w:tcPr>
          <w:p w14:paraId="16447DF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2458" w:type="dxa"/>
          </w:tcPr>
          <w:p w14:paraId="16447DF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nteroperabilida</w:t>
            </w:r>
            <w:r>
              <w:rPr>
                <w:rFonts w:ascii="Arial" w:hAnsi="Arial" w:cs="Arial"/>
                <w:sz w:val="28"/>
                <w:szCs w:val="28"/>
              </w:rPr>
              <w:t>de</w:t>
            </w:r>
          </w:p>
        </w:tc>
        <w:tc>
          <w:tcPr>
            <w:tcW w:w="5550" w:type="dxa"/>
          </w:tcPr>
          <w:p w14:paraId="16447DFB" w14:textId="1CA6CE06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 comunicar com o Oracle BD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16447DFD" w14:textId="77777777" w:rsidR="0092105A" w:rsidRDefault="0092105A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92105A">
      <w:headerReference w:type="even" r:id="rId10"/>
      <w:headerReference w:type="default" r:id="rId11"/>
      <w:footerReference w:type="default" r:id="rId12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7E07" w14:textId="77777777" w:rsidR="00000000" w:rsidRDefault="004B6C05">
      <w:r>
        <w:separator/>
      </w:r>
    </w:p>
  </w:endnote>
  <w:endnote w:type="continuationSeparator" w:id="0">
    <w:p w14:paraId="16447E09" w14:textId="77777777" w:rsidR="00000000" w:rsidRDefault="004B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E02" w14:textId="77777777" w:rsidR="0092105A" w:rsidRDefault="004B6C05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7E03" w14:textId="77777777" w:rsidR="00000000" w:rsidRDefault="004B6C05">
      <w:r>
        <w:separator/>
      </w:r>
    </w:p>
  </w:footnote>
  <w:footnote w:type="continuationSeparator" w:id="0">
    <w:p w14:paraId="16447E05" w14:textId="77777777" w:rsidR="00000000" w:rsidRDefault="004B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E" w14:textId="77777777" w:rsidR="0092105A" w:rsidRDefault="004B6C05">
    <w:pPr>
      <w:pStyle w:val="Cabealho"/>
    </w:pPr>
    <w:r>
      <w:rPr>
        <w:noProof/>
        <w:lang w:eastAsia="ja-JP"/>
      </w:rPr>
      <w:drawing>
        <wp:inline distT="0" distB="0" distL="0" distR="0" wp14:anchorId="16447E03" wp14:editId="16447E0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F" w14:textId="77777777" w:rsidR="0092105A" w:rsidRDefault="004B6C05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16447E00" w14:textId="77777777" w:rsidR="0092105A" w:rsidRDefault="0092105A">
    <w:pPr>
      <w:pStyle w:val="Cabealho"/>
      <w:rPr>
        <w:sz w:val="20"/>
        <w:szCs w:val="20"/>
      </w:rPr>
    </w:pPr>
  </w:p>
  <w:p w14:paraId="16447E01" w14:textId="77777777" w:rsidR="0092105A" w:rsidRDefault="0092105A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71F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0DDC"/>
    <w:rsid w:val="00252755"/>
    <w:rsid w:val="0025730B"/>
    <w:rsid w:val="00266490"/>
    <w:rsid w:val="0026710C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0A6A"/>
    <w:rsid w:val="00495D50"/>
    <w:rsid w:val="004B2EB3"/>
    <w:rsid w:val="004B6C05"/>
    <w:rsid w:val="004C0200"/>
    <w:rsid w:val="004D1B29"/>
    <w:rsid w:val="004D6731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3A0D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7AC"/>
    <w:rsid w:val="00735C18"/>
    <w:rsid w:val="00755FC9"/>
    <w:rsid w:val="007862DB"/>
    <w:rsid w:val="007870E4"/>
    <w:rsid w:val="007A741B"/>
    <w:rsid w:val="007C066C"/>
    <w:rsid w:val="007E694A"/>
    <w:rsid w:val="007F18CE"/>
    <w:rsid w:val="007F6DF2"/>
    <w:rsid w:val="0082791F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5A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0FFC"/>
    <w:rsid w:val="00BF3B8A"/>
    <w:rsid w:val="00C21960"/>
    <w:rsid w:val="00C44A2E"/>
    <w:rsid w:val="00C52E57"/>
    <w:rsid w:val="00C87580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6779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5614"/>
    <w:rsid w:val="00FA696A"/>
    <w:rsid w:val="00FB1900"/>
    <w:rsid w:val="00FC70A9"/>
    <w:rsid w:val="00FD377B"/>
    <w:rsid w:val="00FE7EF8"/>
    <w:rsid w:val="58F02964"/>
    <w:rsid w:val="6EA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7D99"/>
  <w15:docId w15:val="{9CBCC1D0-24B5-4464-BFD0-92DFB17B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Pr>
      <w:sz w:val="24"/>
      <w:szCs w:val="24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3632-CBD1-44C7-9F55-8AF75DFF9DEF}">
  <ds:schemaRefs/>
</ds:datastoreItem>
</file>

<file path=customXml/itemProps2.xml><?xml version="1.0" encoding="utf-8"?>
<ds:datastoreItem xmlns:ds="http://schemas.openxmlformats.org/officeDocument/2006/customXml" ds:itemID="{3CBC499B-FC48-4681-8842-659D2F71791D}">
  <ds:schemaRefs/>
</ds:datastoreItem>
</file>

<file path=customXml/itemProps3.xml><?xml version="1.0" encoding="utf-8"?>
<ds:datastoreItem xmlns:ds="http://schemas.openxmlformats.org/officeDocument/2006/customXml" ds:itemID="{A9380074-ACB1-4768-8160-E2C55A14786E}">
  <ds:schemaRefs/>
</ds:datastoreItem>
</file>

<file path=customXml/itemProps4.xml><?xml version="1.0" encoding="utf-8"?>
<ds:datastoreItem xmlns:ds="http://schemas.openxmlformats.org/officeDocument/2006/customXml" ds:itemID="{59688EAF-8E9B-457D-803F-C29E80224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1716</Characters>
  <Application>Microsoft Office Word</Application>
  <DocSecurity>0</DocSecurity>
  <Lines>14</Lines>
  <Paragraphs>4</Paragraphs>
  <ScaleCrop>false</ScaleCrop>
  <Company>FATEC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Isaque Chaves de Oliveira</cp:lastModifiedBy>
  <cp:revision>16</cp:revision>
  <cp:lastPrinted>2004-02-18T23:29:00Z</cp:lastPrinted>
  <dcterms:created xsi:type="dcterms:W3CDTF">2021-07-29T21:52:00Z</dcterms:created>
  <dcterms:modified xsi:type="dcterms:W3CDTF">2022-03-23T19:20:00Z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  <property fmtid="{D5CDD505-2E9C-101B-9397-08002B2CF9AE}" pid="3" name="KSOProductBuildVer">
    <vt:lpwstr>1046-11.2.0.11029</vt:lpwstr>
  </property>
  <property fmtid="{D5CDD505-2E9C-101B-9397-08002B2CF9AE}" pid="4" name="ICV">
    <vt:lpwstr>351CD451CE004C44A2FFBB9431843DCF</vt:lpwstr>
  </property>
</Properties>
</file>