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Administrative Case Document</w:t>
      </w:r>
    </w:p>
    <w:p>
      <w:r>
        <w:t>Case ID: CASE-2025-005</w:t>
      </w:r>
    </w:p>
    <w:p>
      <w:r>
        <w:t>Document Type: Decision Letter</w:t>
      </w:r>
    </w:p>
    <w:p>
      <w:r>
        <w:t>Request Type: Ethics Review</w:t>
      </w:r>
    </w:p>
    <w:p>
      <w:r>
        <w:t>Title: Operational Indicators for Committee Management</w:t>
      </w:r>
    </w:p>
    <w:p>
      <w:r>
        <w:t>Applicant: Applicant_005</w:t>
      </w:r>
    </w:p>
    <w:p>
      <w:r>
        <w:t>Coauthors: Coauthor_004</w:t>
      </w:r>
    </w:p>
    <w:p>
      <w:r>
        <w:t>Advisor: Advisor_002</w:t>
      </w:r>
    </w:p>
    <w:p>
      <w:r>
        <w:t>Faculty: Communication</w:t>
      </w:r>
    </w:p>
    <w:p>
      <w:r>
        <w:t>Program: Communication</w:t>
      </w:r>
    </w:p>
    <w:p>
      <w:r>
        <w:t>Submission Date: 2025-02-05</w:t>
      </w:r>
    </w:p>
    <w:p>
      <w:r>
        <w:t>Review Date: 2025-02-09</w:t>
      </w:r>
    </w:p>
    <w:p>
      <w:r>
        <w:t>Decision Date: 2025-03-07</w:t>
      </w:r>
    </w:p>
    <w:p>
      <w:r>
        <w:t>Status: Approved with observations</w:t>
      </w:r>
    </w:p>
    <w:p>
      <w:r>
        <w:t>Result: Pending additional documentation</w:t>
      </w:r>
    </w:p>
    <w:p>
      <w:r>
        <w:t>Observations: Research scope should be narrowed.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