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485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485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957D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957D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957D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86163F" w:rsidRDefault="0086163F" w:rsidP="0086163F">
      <w:r>
        <w:t xml:space="preserve">Este documento tem como objetivo demonstrar todas as funcionalidades da plataforma </w:t>
      </w:r>
      <w:proofErr w:type="spellStart"/>
      <w:r>
        <w:t>OpFlix</w:t>
      </w:r>
      <w:proofErr w:type="spellEnd"/>
      <w:r>
        <w:t>, que visa demonstrar os próximos lançamentos de filmes e séries que estarão ocorrendo.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6163F" w:rsidRDefault="0086163F" w:rsidP="0086163F">
      <w:bookmarkStart w:id="3" w:name="_Toc533767846"/>
      <w:r>
        <w:t xml:space="preserve">O </w:t>
      </w:r>
      <w:proofErr w:type="spellStart"/>
      <w:r w:rsidR="00201DBB">
        <w:t>OpFlix</w:t>
      </w:r>
      <w:proofErr w:type="spellEnd"/>
      <w:r w:rsidR="00201DBB">
        <w:t xml:space="preserve"> </w:t>
      </w:r>
      <w:r>
        <w:t xml:space="preserve">tem como objetivo a divulgação de novos </w:t>
      </w:r>
      <w:r w:rsidR="00201DBB">
        <w:t>filmes e séries e a disponibilização de informações sobre os mesmos</w:t>
      </w:r>
      <w:r>
        <w:t>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6163F" w:rsidRDefault="0086163F" w:rsidP="0086163F">
      <w:r>
        <w:t xml:space="preserve">O </w:t>
      </w:r>
      <w:proofErr w:type="spellStart"/>
      <w:r>
        <w:t>OpFlix</w:t>
      </w:r>
      <w:proofErr w:type="spellEnd"/>
      <w:r>
        <w:t xml:space="preserve"> disponibiliza informações sobre os próximos lançamentos de filmes e séries, suas respectivas categorias e plataformas. Assim, cada </w:t>
      </w:r>
      <w:r w:rsidR="00201DBB">
        <w:t>usuário</w:t>
      </w:r>
      <w:r>
        <w:t xml:space="preserve"> poderá realizar </w:t>
      </w:r>
      <w:r w:rsidR="00201DBB">
        <w:t>um</w:t>
      </w:r>
      <w:r>
        <w:t xml:space="preserve"> filtro </w:t>
      </w:r>
      <w:r w:rsidR="00201DBB">
        <w:t>por categoria ou plataforma para ver apenas os</w:t>
      </w:r>
      <w:r>
        <w:t xml:space="preserve"> que tem interesse. E como item extra, poderá adicionar os que tem interesse, dentro de uma lista</w:t>
      </w:r>
      <w:r w:rsidR="00201DBB">
        <w:t xml:space="preserve"> de favoritos</w:t>
      </w:r>
      <w:r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86163F" w:rsidRDefault="0086163F" w:rsidP="0086163F">
      <w:bookmarkStart w:id="5" w:name="_Toc533767848"/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r>
        <w:t>Modelo Lógico</w:t>
      </w:r>
      <w:bookmarkEnd w:id="5"/>
    </w:p>
    <w:p w:rsidR="0086163F" w:rsidRDefault="0086163F">
      <w:r>
        <w:t>O Modelo Lógico é o modelo que mais se aproxima do banco de dados.</w:t>
      </w:r>
    </w:p>
    <w:p w:rsidR="00DA19B6" w:rsidRDefault="001E6585" w:rsidP="0086163F">
      <w:pPr>
        <w:jc w:val="center"/>
      </w:pPr>
      <w:r>
        <w:rPr>
          <w:noProof/>
        </w:rPr>
        <w:drawing>
          <wp:inline distT="0" distB="0" distL="0" distR="0">
            <wp:extent cx="5734050" cy="439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3F" w:rsidRDefault="0086163F" w:rsidP="008A7F37">
      <w:pPr>
        <w:pStyle w:val="cabealho2"/>
      </w:pPr>
      <w:bookmarkStart w:id="6" w:name="_Toc533767849"/>
    </w:p>
    <w:p w:rsidR="00DA19B6" w:rsidRDefault="00C92BD1" w:rsidP="008A7F37">
      <w:pPr>
        <w:pStyle w:val="cabealho2"/>
      </w:pPr>
      <w:r>
        <w:t>Modelo Físico</w:t>
      </w:r>
      <w:bookmarkEnd w:id="6"/>
    </w:p>
    <w:p w:rsidR="008A7F37" w:rsidRDefault="0086163F" w:rsidP="0086163F">
      <w:r>
        <w:t>O Modelo Físico é um teste para validar os valores que serão inseridos</w:t>
      </w:r>
      <w:r>
        <w:rPr>
          <w:noProof/>
        </w:rPr>
        <w:drawing>
          <wp:inline distT="0" distB="0" distL="0" distR="0" wp14:anchorId="64B35C75" wp14:editId="4FEEF1B5">
            <wp:extent cx="572452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6163F" w:rsidRDefault="0086163F" w:rsidP="0086163F">
      <w:r>
        <w:t>O Modelo Conceitual é uma visualização macro de entidades e dos relacionamentos.</w:t>
      </w:r>
    </w:p>
    <w:p w:rsidR="0086163F" w:rsidRDefault="0086163F" w:rsidP="0086163F">
      <w:pPr>
        <w:jc w:val="center"/>
      </w:pPr>
    </w:p>
    <w:p w:rsidR="008A7F37" w:rsidRDefault="0086163F" w:rsidP="0086163F">
      <w:pPr>
        <w:jc w:val="center"/>
      </w:pPr>
      <w:r>
        <w:rPr>
          <w:noProof/>
        </w:rPr>
        <w:drawing>
          <wp:inline distT="0" distB="0" distL="0" distR="0" wp14:anchorId="242DE2CF" wp14:editId="0F62E962">
            <wp:extent cx="3800475" cy="3016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04" cy="302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1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6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17/6</w:t>
            </w:r>
          </w:p>
        </w:tc>
        <w:tc>
          <w:tcPr>
            <w:tcW w:w="531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18/6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201DBB" w:rsidRDefault="0086163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  <w:r>
        <w:t>Execução do Script</w:t>
      </w:r>
    </w:p>
    <w:p w:rsidR="00201DBB" w:rsidRDefault="00201DBB" w:rsidP="00201DBB">
      <w:r>
        <w:t>1º Instalar o Microsoft SQL Server Management Studio</w:t>
      </w:r>
      <w:r w:rsidR="001E165E">
        <w:t xml:space="preserve">, o </w:t>
      </w:r>
      <w:r w:rsidR="009F782C">
        <w:t>Visual Studio 2017</w:t>
      </w:r>
      <w:r w:rsidR="001E165E">
        <w:t xml:space="preserve"> e o Visual Studio </w:t>
      </w:r>
      <w:proofErr w:type="spellStart"/>
      <w:r w:rsidR="001E165E">
        <w:t>Code</w:t>
      </w:r>
      <w:proofErr w:type="spellEnd"/>
    </w:p>
    <w:p w:rsidR="00201DBB" w:rsidRDefault="00201DBB" w:rsidP="00201DBB">
      <w:r>
        <w:t>2º Abrir o Documento M_01_JosiasCalebe_DDL.sql e executar</w:t>
      </w:r>
      <w:r w:rsidR="009F782C">
        <w:t xml:space="preserve"> (F5)</w:t>
      </w:r>
      <w:r>
        <w:t>.</w:t>
      </w:r>
    </w:p>
    <w:p w:rsidR="00201DBB" w:rsidRDefault="00201DBB" w:rsidP="00201DBB">
      <w:r>
        <w:t>3º Abrir o Documento M_02_JosiasCalebe_DML.sql e executar</w:t>
      </w:r>
      <w:r w:rsidR="009F782C">
        <w:t xml:space="preserve"> (F5).</w:t>
      </w:r>
    </w:p>
    <w:p w:rsidR="009F782C" w:rsidRDefault="00201DBB" w:rsidP="00201DBB">
      <w:r>
        <w:t>4ºAbrir o Documento M_03_JosiasCalebe_DQL.sql e executar</w:t>
      </w:r>
      <w:r w:rsidR="009F782C">
        <w:t xml:space="preserve"> (F5).</w:t>
      </w:r>
    </w:p>
    <w:p w:rsidR="001E165E" w:rsidRDefault="009F782C" w:rsidP="00201DBB">
      <w:r>
        <w:t xml:space="preserve">5°Abir o Arquivo </w:t>
      </w:r>
      <w:r w:rsidRPr="009F782C">
        <w:t>Senai.OpFlix.</w:t>
      </w:r>
      <w:r w:rsidRPr="00D90A68">
        <w:t>WebApi</w:t>
      </w:r>
      <w:r>
        <w:t>.sln e executar (F5).</w:t>
      </w:r>
    </w:p>
    <w:p w:rsidR="001E165E" w:rsidRDefault="001E165E" w:rsidP="00201DBB">
      <w:r>
        <w:t xml:space="preserve">6ºAbrir a pasta </w:t>
      </w:r>
      <w:proofErr w:type="spellStart"/>
      <w:r>
        <w:t>frontend</w:t>
      </w:r>
      <w:proofErr w:type="spellEnd"/>
      <w:r>
        <w:t xml:space="preserve"> no CMD.</w:t>
      </w:r>
    </w:p>
    <w:p w:rsidR="001E165E" w:rsidRDefault="001E165E" w:rsidP="00201DBB">
      <w:r>
        <w:t>7ºInserir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’ e aguardar a instalação dos pacotes.</w:t>
      </w:r>
    </w:p>
    <w:p w:rsidR="00D82A8B" w:rsidRDefault="001E165E" w:rsidP="00201DBB">
      <w:r>
        <w:t>8ºInserir ‘</w:t>
      </w:r>
      <w:proofErr w:type="spellStart"/>
      <w:r>
        <w:t>npm</w:t>
      </w:r>
      <w:proofErr w:type="spellEnd"/>
      <w:r>
        <w:t xml:space="preserve"> start’ para iniciar o </w:t>
      </w:r>
      <w:proofErr w:type="spellStart"/>
      <w:r>
        <w:t>frontend</w:t>
      </w:r>
      <w:proofErr w:type="spellEnd"/>
      <w:r>
        <w:t xml:space="preserve"> da aplicação. </w:t>
      </w:r>
      <w:r w:rsidR="008A7F37">
        <w:br w:type="page"/>
      </w:r>
    </w:p>
    <w:p w:rsidR="00EA6383" w:rsidRDefault="00D82A8B" w:rsidP="00EA6383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  <w:r w:rsidRPr="00D82A8B">
        <w:rPr>
          <w:lang w:eastAsia="en-US"/>
        </w:rPr>
        <w:t xml:space="preserve"> 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>O Back-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foi produzido em C#. Foram utilizadas diversas tecnologias</w:t>
      </w:r>
      <w:r w:rsidR="000B3D0D">
        <w:rPr>
          <w:lang w:eastAsia="en-US"/>
        </w:rPr>
        <w:t>,</w:t>
      </w:r>
      <w:r>
        <w:rPr>
          <w:lang w:eastAsia="en-US"/>
        </w:rPr>
        <w:t xml:space="preserve"> como</w:t>
      </w:r>
      <w:r w:rsidR="000B3D0D">
        <w:rPr>
          <w:lang w:eastAsia="en-US"/>
        </w:rPr>
        <w:t>:</w:t>
      </w:r>
      <w:r>
        <w:rPr>
          <w:lang w:eastAsia="en-US"/>
        </w:rPr>
        <w:t xml:space="preserve"> APIs,</w:t>
      </w:r>
      <w:r w:rsidR="000B3D0D">
        <w:rPr>
          <w:lang w:eastAsia="en-US"/>
        </w:rPr>
        <w:t xml:space="preserve"> JSON, JWT,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Entity</w:t>
      </w:r>
      <w:proofErr w:type="spellEnd"/>
      <w:r>
        <w:rPr>
          <w:lang w:eastAsia="en-US"/>
        </w:rPr>
        <w:t xml:space="preserve"> Framework (EF)</w:t>
      </w:r>
      <w:r w:rsidR="000B3D0D">
        <w:rPr>
          <w:lang w:eastAsia="en-US"/>
        </w:rPr>
        <w:t xml:space="preserve">, </w:t>
      </w:r>
      <w:proofErr w:type="spellStart"/>
      <w:r w:rsidR="000B3D0D">
        <w:rPr>
          <w:lang w:eastAsia="en-US"/>
        </w:rPr>
        <w:t>Postman</w:t>
      </w:r>
      <w:proofErr w:type="spellEnd"/>
      <w:r w:rsidR="000B3D0D">
        <w:rPr>
          <w:lang w:eastAsia="en-US"/>
        </w:rPr>
        <w:t xml:space="preserve"> e</w:t>
      </w:r>
      <w:r>
        <w:rPr>
          <w:lang w:eastAsia="en-US"/>
        </w:rPr>
        <w:t xml:space="preserve"> Swagger.</w:t>
      </w:r>
    </w:p>
    <w:p w:rsidR="00EA6383" w:rsidRDefault="00EA6383" w:rsidP="00EA6383">
      <w:pPr>
        <w:rPr>
          <w:lang w:eastAsia="en-US"/>
        </w:rPr>
      </w:pPr>
      <w:r>
        <w:rPr>
          <w:lang w:eastAsia="en-US"/>
        </w:rPr>
        <w:t xml:space="preserve">Por ser elaborado em API, </w:t>
      </w:r>
      <w:r w:rsidR="00107A0C">
        <w:rPr>
          <w:lang w:eastAsia="en-US"/>
        </w:rPr>
        <w:t xml:space="preserve">pode ser usado </w:t>
      </w:r>
      <w:r>
        <w:rPr>
          <w:lang w:eastAsia="en-US"/>
        </w:rPr>
        <w:t>tanto</w:t>
      </w:r>
      <w:r w:rsidR="000B3D0D">
        <w:rPr>
          <w:lang w:eastAsia="en-US"/>
        </w:rPr>
        <w:t xml:space="preserve"> em</w:t>
      </w:r>
      <w:r>
        <w:rPr>
          <w:lang w:eastAsia="en-US"/>
        </w:rPr>
        <w:t xml:space="preserve"> Mobile, como Desktop</w:t>
      </w:r>
      <w:r w:rsidR="000B3D0D">
        <w:rPr>
          <w:lang w:eastAsia="en-US"/>
        </w:rPr>
        <w:t>.</w:t>
      </w:r>
      <w:r>
        <w:rPr>
          <w:lang w:eastAsia="en-US"/>
        </w:rPr>
        <w:t xml:space="preserve"> O uso da API </w:t>
      </w:r>
      <w:r w:rsidR="00107A0C">
        <w:rPr>
          <w:lang w:eastAsia="en-US"/>
        </w:rPr>
        <w:t>permite o uso de informações de forma mais fácil, rápida e eficiente</w:t>
      </w:r>
      <w:r>
        <w:rPr>
          <w:lang w:eastAsia="en-US"/>
        </w:rPr>
        <w:t>.</w:t>
      </w:r>
    </w:p>
    <w:p w:rsidR="00EA6383" w:rsidRDefault="009F782C" w:rsidP="00EA6383">
      <w:pPr>
        <w:rPr>
          <w:lang w:eastAsia="en-US"/>
        </w:rPr>
      </w:pPr>
      <w:r>
        <w:rPr>
          <w:lang w:eastAsia="en-US"/>
        </w:rPr>
        <w:t xml:space="preserve">Através do uso de JWT, </w:t>
      </w:r>
      <w:proofErr w:type="spellStart"/>
      <w:r>
        <w:rPr>
          <w:lang w:eastAsia="en-US"/>
        </w:rPr>
        <w:t>Hashing</w:t>
      </w:r>
      <w:proofErr w:type="spellEnd"/>
      <w:r>
        <w:rPr>
          <w:lang w:eastAsia="en-US"/>
        </w:rPr>
        <w:t xml:space="preserve"> e Interfaces a </w:t>
      </w:r>
      <w:r w:rsidR="00EA6383">
        <w:rPr>
          <w:lang w:eastAsia="en-US"/>
        </w:rPr>
        <w:t xml:space="preserve">segurança </w:t>
      </w:r>
      <w:r>
        <w:rPr>
          <w:lang w:eastAsia="en-US"/>
        </w:rPr>
        <w:t>d</w:t>
      </w:r>
      <w:r w:rsidR="00EA6383">
        <w:rPr>
          <w:lang w:eastAsia="en-US"/>
        </w:rPr>
        <w:t xml:space="preserve">o sistema </w:t>
      </w:r>
      <w:r>
        <w:rPr>
          <w:lang w:eastAsia="en-US"/>
        </w:rPr>
        <w:t>é fortificada, restringindo</w:t>
      </w:r>
      <w:r w:rsidR="00EA6383">
        <w:rPr>
          <w:lang w:eastAsia="en-US"/>
        </w:rPr>
        <w:t xml:space="preserve"> o acesso ao banco de dados</w:t>
      </w:r>
      <w:r>
        <w:rPr>
          <w:lang w:eastAsia="en-US"/>
        </w:rPr>
        <w:t xml:space="preserve"> e</w:t>
      </w:r>
      <w:r w:rsidR="00EA6383">
        <w:rPr>
          <w:lang w:eastAsia="en-US"/>
        </w:rPr>
        <w:t xml:space="preserve"> evitando falhas de segurança.</w:t>
      </w:r>
    </w:p>
    <w:p w:rsidR="009D0B17" w:rsidRDefault="000B3D0D" w:rsidP="00EA6383">
      <w:pPr>
        <w:rPr>
          <w:lang w:eastAsia="en-US"/>
        </w:rPr>
      </w:pPr>
      <w:r>
        <w:rPr>
          <w:lang w:eastAsia="en-US"/>
        </w:rPr>
        <w:t>O</w:t>
      </w:r>
      <w:r w:rsidR="00EA6383">
        <w:rPr>
          <w:lang w:eastAsia="en-US"/>
        </w:rPr>
        <w:t xml:space="preserve"> Swagger, disponibiliza todos os </w:t>
      </w:r>
      <w:proofErr w:type="spellStart"/>
      <w:r w:rsidR="00EA6383">
        <w:rPr>
          <w:lang w:eastAsia="en-US"/>
        </w:rPr>
        <w:t>End</w:t>
      </w:r>
      <w:proofErr w:type="spellEnd"/>
      <w:r>
        <w:rPr>
          <w:lang w:eastAsia="en-US"/>
        </w:rPr>
        <w:t>-</w:t>
      </w:r>
      <w:r w:rsidR="00EA6383">
        <w:rPr>
          <w:lang w:eastAsia="en-US"/>
        </w:rPr>
        <w:t xml:space="preserve">Points do </w:t>
      </w:r>
      <w:r>
        <w:rPr>
          <w:lang w:eastAsia="en-US"/>
        </w:rPr>
        <w:t>sistema</w:t>
      </w:r>
      <w:r w:rsidR="00EA6383">
        <w:rPr>
          <w:lang w:eastAsia="en-US"/>
        </w:rPr>
        <w:t>, permitindo</w:t>
      </w:r>
      <w:r w:rsidR="00170A64">
        <w:rPr>
          <w:lang w:eastAsia="en-US"/>
        </w:rPr>
        <w:t xml:space="preserve"> assim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testar e visualizar as funções do sistema</w:t>
      </w:r>
      <w:r w:rsidR="00EA6383">
        <w:rPr>
          <w:lang w:eastAsia="en-US"/>
        </w:rPr>
        <w:t>. Para acess</w:t>
      </w:r>
      <w:r>
        <w:rPr>
          <w:lang w:eastAsia="en-US"/>
        </w:rPr>
        <w:t>ar</w:t>
      </w:r>
      <w:r w:rsidR="00EA6383">
        <w:rPr>
          <w:lang w:eastAsia="en-US"/>
        </w:rPr>
        <w:t xml:space="preserve"> o Swagger, </w:t>
      </w:r>
      <w:r w:rsidR="00170A64">
        <w:rPr>
          <w:lang w:eastAsia="en-US"/>
        </w:rPr>
        <w:t xml:space="preserve">inclua </w:t>
      </w:r>
      <w:r w:rsidR="00170A64">
        <w:t>/</w:t>
      </w:r>
      <w:proofErr w:type="spellStart"/>
      <w:r w:rsidR="00170A64">
        <w:t>swagger</w:t>
      </w:r>
      <w:proofErr w:type="spellEnd"/>
      <w:r w:rsidR="00EA6383">
        <w:rPr>
          <w:lang w:eastAsia="en-US"/>
        </w:rPr>
        <w:t xml:space="preserve"> </w:t>
      </w:r>
      <w:r w:rsidR="00170A64">
        <w:rPr>
          <w:lang w:eastAsia="en-US"/>
        </w:rPr>
        <w:t>no</w:t>
      </w:r>
      <w:r w:rsidR="00EA6383">
        <w:rPr>
          <w:lang w:eastAsia="en-US"/>
        </w:rPr>
        <w:t xml:space="preserve"> </w:t>
      </w:r>
      <w:r w:rsidR="00170A64">
        <w:rPr>
          <w:lang w:eastAsia="en-US"/>
        </w:rPr>
        <w:t>final de sua</w:t>
      </w:r>
      <w:r w:rsidR="00EA6383">
        <w:rPr>
          <w:lang w:eastAsia="en-US"/>
        </w:rPr>
        <w:t xml:space="preserve"> URL</w:t>
      </w:r>
      <w:r w:rsidR="00170A64">
        <w:rPr>
          <w:lang w:eastAsia="en-US"/>
        </w:rPr>
        <w:t xml:space="preserve"> </w:t>
      </w:r>
      <w:r>
        <w:rPr>
          <w:lang w:eastAsia="en-US"/>
        </w:rPr>
        <w:t>após executar o programa</w:t>
      </w:r>
      <w:r w:rsidR="00107A0C">
        <w:rPr>
          <w:lang w:eastAsia="en-US"/>
        </w:rPr>
        <w:t>.</w:t>
      </w:r>
    </w:p>
    <w:p w:rsidR="009D0B17" w:rsidRDefault="009D0B17" w:rsidP="00EA6383">
      <w:pPr>
        <w:rPr>
          <w:lang w:eastAsia="en-US"/>
        </w:rPr>
      </w:pPr>
      <w:r>
        <w:rPr>
          <w:lang w:eastAsia="en-US"/>
        </w:rPr>
        <w:t xml:space="preserve">No </w:t>
      </w:r>
      <w:r w:rsidRPr="003D7814">
        <w:rPr>
          <w:u w:val="single"/>
          <w:lang w:eastAsia="en-US"/>
        </w:rPr>
        <w:t>desenvolvimento</w:t>
      </w:r>
      <w:r>
        <w:rPr>
          <w:lang w:eastAsia="en-US"/>
        </w:rPr>
        <w:t xml:space="preserve"> do Back-</w:t>
      </w:r>
      <w:proofErr w:type="spellStart"/>
      <w:r>
        <w:rPr>
          <w:lang w:eastAsia="en-US"/>
        </w:rPr>
        <w:t>End</w:t>
      </w:r>
      <w:proofErr w:type="spellEnd"/>
      <w:r>
        <w:rPr>
          <w:lang w:eastAsia="en-US"/>
        </w:rPr>
        <w:t xml:space="preserve"> foram utilizados os seguintes pacotes do </w:t>
      </w:r>
      <w:proofErr w:type="spellStart"/>
      <w:r>
        <w:rPr>
          <w:lang w:eastAsia="en-US"/>
        </w:rPr>
        <w:t>Nuget</w:t>
      </w:r>
      <w:proofErr w:type="spellEnd"/>
      <w:r>
        <w:rPr>
          <w:lang w:eastAsia="en-US"/>
        </w:rPr>
        <w:t>: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System.IdentityModel.Tokens.Jwt</w:t>
      </w:r>
      <w:proofErr w:type="spellEnd"/>
      <w:proofErr w:type="gramEnd"/>
      <w:r>
        <w:rPr>
          <w:lang w:eastAsia="en-US"/>
        </w:rPr>
        <w:t xml:space="preserve"> - 5.5.0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Microsoft.AspNetCore.Authentication.JwtBearer</w:t>
      </w:r>
      <w:proofErr w:type="spellEnd"/>
      <w:proofErr w:type="gramEnd"/>
      <w:r>
        <w:rPr>
          <w:lang w:eastAsia="en-US"/>
        </w:rPr>
        <w:t xml:space="preserve"> - 2.1.1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r>
        <w:rPr>
          <w:lang w:eastAsia="en-US"/>
        </w:rPr>
        <w:t>Swashbuckle.AspNetCore</w:t>
      </w:r>
      <w:proofErr w:type="spellEnd"/>
      <w:r>
        <w:rPr>
          <w:lang w:eastAsia="en-US"/>
        </w:rPr>
        <w:t xml:space="preserve"> 4.0.1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</w:t>
      </w:r>
      <w:proofErr w:type="spellEnd"/>
      <w:proofErr w:type="gramEnd"/>
      <w:r>
        <w:rPr>
          <w:lang w:eastAsia="en-US"/>
        </w:rPr>
        <w:t xml:space="preserve"> 2.1.11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Microsoft.EntityFrameworkCore.SqlServer.Design</w:t>
      </w:r>
      <w:proofErr w:type="spellEnd"/>
      <w:proofErr w:type="gramEnd"/>
      <w:r>
        <w:rPr>
          <w:lang w:eastAsia="en-US"/>
        </w:rPr>
        <w:t xml:space="preserve"> 1.1.6</w:t>
      </w:r>
    </w:p>
    <w:p w:rsidR="009D0B17" w:rsidRDefault="009D0B17" w:rsidP="009D0B17">
      <w:pPr>
        <w:pStyle w:val="PargrafodaLista"/>
        <w:numPr>
          <w:ilvl w:val="0"/>
          <w:numId w:val="5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Microsoft.EntityFrameworkCore.Tools</w:t>
      </w:r>
      <w:proofErr w:type="spellEnd"/>
      <w:proofErr w:type="gramEnd"/>
      <w:r>
        <w:rPr>
          <w:lang w:eastAsia="en-US"/>
        </w:rPr>
        <w:t xml:space="preserve"> 2.1.11</w:t>
      </w:r>
    </w:p>
    <w:p w:rsidR="009D0B17" w:rsidRDefault="009D0B17" w:rsidP="009D0B17">
      <w:pPr>
        <w:rPr>
          <w:lang w:eastAsia="en-US"/>
        </w:rPr>
        <w:sectPr w:rsidR="009D0B17" w:rsidSect="008A7F37"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107A0C" w:rsidRDefault="00107A0C" w:rsidP="00EA6383">
      <w:pPr>
        <w:rPr>
          <w:lang w:eastAsia="en-US"/>
        </w:rPr>
      </w:pP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Cadastro de usuários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Cadastro de lançamentos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Cadastro de categorias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Cadastro de plataformas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Edição de lançamentos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Edição de categorias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Edição de plataformas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Listagem de lançamentos</w:t>
      </w:r>
    </w:p>
    <w:p w:rsidR="00B453C8" w:rsidRDefault="00B453C8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Busca de lançamentos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Login</w:t>
      </w:r>
    </w:p>
    <w:p w:rsidR="00006571" w:rsidRDefault="00006571" w:rsidP="00BF343C">
      <w:pPr>
        <w:pStyle w:val="PargrafodaLista"/>
        <w:numPr>
          <w:ilvl w:val="0"/>
          <w:numId w:val="6"/>
        </w:numPr>
        <w:rPr>
          <w:lang w:eastAsia="en-US"/>
        </w:rPr>
      </w:pPr>
      <w:proofErr w:type="spellStart"/>
      <w:r>
        <w:rPr>
          <w:lang w:eastAsia="en-US"/>
        </w:rPr>
        <w:t>Logoff</w:t>
      </w:r>
      <w:proofErr w:type="spellEnd"/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proofErr w:type="spellStart"/>
      <w:r>
        <w:rPr>
          <w:lang w:eastAsia="en-US"/>
        </w:rPr>
        <w:t>Favoritar</w:t>
      </w:r>
      <w:proofErr w:type="spellEnd"/>
      <w:r>
        <w:rPr>
          <w:lang w:eastAsia="en-US"/>
        </w:rPr>
        <w:t xml:space="preserve"> lançamentos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proofErr w:type="spellStart"/>
      <w:r>
        <w:rPr>
          <w:lang w:eastAsia="en-US"/>
        </w:rPr>
        <w:t>Desfavoritar</w:t>
      </w:r>
      <w:proofErr w:type="spellEnd"/>
      <w:r>
        <w:rPr>
          <w:lang w:eastAsia="en-US"/>
        </w:rPr>
        <w:t xml:space="preserve"> lançamentos</w:t>
      </w:r>
      <w:bookmarkStart w:id="11" w:name="_GoBack"/>
      <w:bookmarkEnd w:id="11"/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Avaliar lançamentos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Listagem de favoritos</w:t>
      </w:r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Cadastro de usuários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Login</w:t>
      </w:r>
    </w:p>
    <w:p w:rsid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Listagem de lançamentos</w:t>
      </w:r>
    </w:p>
    <w:p w:rsidR="00BF343C" w:rsidRPr="00BF343C" w:rsidRDefault="00BF343C" w:rsidP="00BF343C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Listagem de favoritos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8A7F37" w:rsidRDefault="009A3F87" w:rsidP="009A3F87">
      <w:pPr>
        <w:pStyle w:val="cabealho1"/>
      </w:pPr>
      <w:bookmarkStart w:id="13" w:name="_Toc533767858"/>
      <w:r>
        <w:lastRenderedPageBreak/>
        <w:t>Front-</w:t>
      </w:r>
      <w:proofErr w:type="spellStart"/>
      <w:r>
        <w:t>End</w:t>
      </w:r>
      <w:bookmarkEnd w:id="13"/>
      <w:proofErr w:type="spellEnd"/>
    </w:p>
    <w:p w:rsidR="009A3F87" w:rsidRDefault="001E165E" w:rsidP="009A3F87">
      <w:r>
        <w:t xml:space="preserve">O </w:t>
      </w:r>
      <w:proofErr w:type="spellStart"/>
      <w:r w:rsidRPr="001E165E">
        <w:t>FrontEnd</w:t>
      </w:r>
      <w:proofErr w:type="spellEnd"/>
      <w:r w:rsidRPr="001E165E">
        <w:t xml:space="preserve"> do </w:t>
      </w:r>
      <w:proofErr w:type="spellStart"/>
      <w:r w:rsidRPr="001E165E">
        <w:t>OpFlix</w:t>
      </w:r>
      <w:proofErr w:type="spellEnd"/>
      <w:r w:rsidRPr="001E165E">
        <w:t xml:space="preserve"> foi feit</w:t>
      </w:r>
      <w:r>
        <w:t>o</w:t>
      </w:r>
      <w:r w:rsidRPr="001E165E">
        <w:t xml:space="preserve"> com </w:t>
      </w:r>
      <w:proofErr w:type="spellStart"/>
      <w:r w:rsidRPr="001E165E">
        <w:t>React</w:t>
      </w:r>
      <w:proofErr w:type="spellEnd"/>
      <w:r w:rsidRPr="001E165E">
        <w:t xml:space="preserve"> e </w:t>
      </w:r>
      <w:proofErr w:type="spellStart"/>
      <w:r w:rsidRPr="001E165E">
        <w:t>React</w:t>
      </w:r>
      <w:proofErr w:type="spellEnd"/>
      <w:r>
        <w:t xml:space="preserve"> </w:t>
      </w:r>
      <w:proofErr w:type="spellStart"/>
      <w:r w:rsidRPr="001E165E">
        <w:t>Native</w:t>
      </w:r>
      <w:proofErr w:type="spellEnd"/>
      <w:r>
        <w:t xml:space="preserve"> por seu dinamismo e</w:t>
      </w:r>
      <w:r w:rsidRPr="001E165E">
        <w:t xml:space="preserve"> para que </w:t>
      </w:r>
      <w:r>
        <w:t xml:space="preserve">o uso pudesse ser realizado a partir de </w:t>
      </w:r>
      <w:r w:rsidRPr="001E165E">
        <w:t xml:space="preserve">todos os </w:t>
      </w:r>
      <w:r>
        <w:t>diferentes tipos de aparelhos</w:t>
      </w:r>
      <w:r w:rsidRPr="001E165E">
        <w:t>.</w:t>
      </w:r>
    </w:p>
    <w:p w:rsidR="00E409DB" w:rsidRPr="00BF343C" w:rsidRDefault="00E409DB" w:rsidP="009A3F87">
      <w:pPr>
        <w:rPr>
          <w:b/>
        </w:rPr>
      </w:pPr>
      <w:proofErr w:type="spellStart"/>
      <w:r w:rsidRPr="00BF343C">
        <w:rPr>
          <w:b/>
        </w:rPr>
        <w:t>Wireframe</w:t>
      </w:r>
      <w:proofErr w:type="spellEnd"/>
      <w:r w:rsidRPr="00BF343C">
        <w:rPr>
          <w:b/>
        </w:rPr>
        <w:t>:</w:t>
      </w:r>
    </w:p>
    <w:p w:rsidR="009A3F87" w:rsidRDefault="00E409DB">
      <w:r>
        <w:rPr>
          <w:noProof/>
        </w:rPr>
        <w:drawing>
          <wp:inline distT="0" distB="0" distL="0" distR="0" wp14:anchorId="41358B17" wp14:editId="3E25CBCB">
            <wp:extent cx="5724525" cy="3219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F87">
        <w:br w:type="page"/>
      </w:r>
    </w:p>
    <w:p w:rsidR="00BF343C" w:rsidRDefault="00BF343C"/>
    <w:p w:rsidR="009A3F87" w:rsidRDefault="009A3F87" w:rsidP="009A3F87">
      <w:pPr>
        <w:pStyle w:val="cabealho1"/>
      </w:pPr>
      <w:bookmarkStart w:id="14" w:name="_Toc533767860"/>
      <w:r>
        <w:t>Arquitetura do Projeto</w:t>
      </w:r>
      <w:bookmarkEnd w:id="14"/>
    </w:p>
    <w:p w:rsidR="009A3F87" w:rsidRDefault="009A3F87" w:rsidP="009A3F87"/>
    <w:p w:rsidR="00F03B38" w:rsidRPr="00F03B38" w:rsidRDefault="00F03B38" w:rsidP="001E165E"/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7DE" w:rsidRDefault="00A957DE">
      <w:pPr>
        <w:spacing w:after="0" w:line="240" w:lineRule="auto"/>
      </w:pPr>
      <w:r>
        <w:separator/>
      </w:r>
    </w:p>
  </w:endnote>
  <w:endnote w:type="continuationSeparator" w:id="0">
    <w:p w:rsidR="00A957DE" w:rsidRDefault="00A9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957D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7DE" w:rsidRDefault="00A957DE">
      <w:pPr>
        <w:spacing w:after="0" w:line="240" w:lineRule="auto"/>
      </w:pPr>
      <w:r>
        <w:separator/>
      </w:r>
    </w:p>
  </w:footnote>
  <w:footnote w:type="continuationSeparator" w:id="0">
    <w:p w:rsidR="00A957DE" w:rsidRDefault="00A9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51F8"/>
    <w:multiLevelType w:val="hybridMultilevel"/>
    <w:tmpl w:val="9FDEA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72B60"/>
    <w:multiLevelType w:val="hybridMultilevel"/>
    <w:tmpl w:val="709A2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06571"/>
    <w:rsid w:val="0001427C"/>
    <w:rsid w:val="00046B04"/>
    <w:rsid w:val="000B3D0D"/>
    <w:rsid w:val="000C3257"/>
    <w:rsid w:val="000C4200"/>
    <w:rsid w:val="00107A0C"/>
    <w:rsid w:val="00167CB1"/>
    <w:rsid w:val="00170A64"/>
    <w:rsid w:val="00173F68"/>
    <w:rsid w:val="001E165E"/>
    <w:rsid w:val="001E537E"/>
    <w:rsid w:val="001E6585"/>
    <w:rsid w:val="00201DBB"/>
    <w:rsid w:val="002C440D"/>
    <w:rsid w:val="002E0003"/>
    <w:rsid w:val="00362822"/>
    <w:rsid w:val="00376460"/>
    <w:rsid w:val="003A1B68"/>
    <w:rsid w:val="003D7814"/>
    <w:rsid w:val="00456E37"/>
    <w:rsid w:val="0046629B"/>
    <w:rsid w:val="004A0592"/>
    <w:rsid w:val="004B0DF3"/>
    <w:rsid w:val="005177BA"/>
    <w:rsid w:val="00524B9A"/>
    <w:rsid w:val="00585F9D"/>
    <w:rsid w:val="00657A13"/>
    <w:rsid w:val="00674BE9"/>
    <w:rsid w:val="00695C1D"/>
    <w:rsid w:val="006A19C6"/>
    <w:rsid w:val="006E0CD1"/>
    <w:rsid w:val="006F3AFC"/>
    <w:rsid w:val="00723849"/>
    <w:rsid w:val="00730217"/>
    <w:rsid w:val="00792337"/>
    <w:rsid w:val="007C7D98"/>
    <w:rsid w:val="007F3CBC"/>
    <w:rsid w:val="0086163F"/>
    <w:rsid w:val="00894B11"/>
    <w:rsid w:val="008A7F37"/>
    <w:rsid w:val="008B137F"/>
    <w:rsid w:val="008D4D82"/>
    <w:rsid w:val="00952E23"/>
    <w:rsid w:val="00997D7D"/>
    <w:rsid w:val="009A3F87"/>
    <w:rsid w:val="009D0B17"/>
    <w:rsid w:val="009E2D84"/>
    <w:rsid w:val="009F782C"/>
    <w:rsid w:val="00A25BD2"/>
    <w:rsid w:val="00A60B81"/>
    <w:rsid w:val="00A873F4"/>
    <w:rsid w:val="00A957DE"/>
    <w:rsid w:val="00A967A8"/>
    <w:rsid w:val="00B36547"/>
    <w:rsid w:val="00B453C8"/>
    <w:rsid w:val="00B713D0"/>
    <w:rsid w:val="00BB5B9E"/>
    <w:rsid w:val="00BD3832"/>
    <w:rsid w:val="00BF343C"/>
    <w:rsid w:val="00C26497"/>
    <w:rsid w:val="00C44854"/>
    <w:rsid w:val="00C86073"/>
    <w:rsid w:val="00C92BD1"/>
    <w:rsid w:val="00D0024A"/>
    <w:rsid w:val="00D82A8B"/>
    <w:rsid w:val="00D90A68"/>
    <w:rsid w:val="00DA19B6"/>
    <w:rsid w:val="00DB563A"/>
    <w:rsid w:val="00DE3EA9"/>
    <w:rsid w:val="00E409DB"/>
    <w:rsid w:val="00E43E78"/>
    <w:rsid w:val="00E6531E"/>
    <w:rsid w:val="00E95AA4"/>
    <w:rsid w:val="00EA6383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B101E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201DB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B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A0FE4"/>
    <w:rsid w:val="00406E44"/>
    <w:rsid w:val="004265B1"/>
    <w:rsid w:val="00443995"/>
    <w:rsid w:val="00571EE0"/>
    <w:rsid w:val="005A5568"/>
    <w:rsid w:val="008B235B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44916-F222-4A94-B898-C1F0FD54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306</TotalTime>
  <Pages>10</Pages>
  <Words>729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Josias Calebe Pereira Rodrigues Gonçalves</cp:lastModifiedBy>
  <cp:revision>7</cp:revision>
  <dcterms:created xsi:type="dcterms:W3CDTF">2019-08-16T11:33:00Z</dcterms:created>
  <dcterms:modified xsi:type="dcterms:W3CDTF">2019-12-11T14:21:00Z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