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42BBE" w14:textId="77777777" w:rsidR="00D03589" w:rsidRPr="00886A23" w:rsidRDefault="00D03589" w:rsidP="00D03589">
      <w:pPr>
        <w:jc w:val="center"/>
        <w:rPr>
          <w:rFonts w:ascii="Times New Roman" w:hAnsi="Times New Roman" w:cs="Times New Roman"/>
          <w:b/>
          <w:sz w:val="24"/>
          <w:szCs w:val="24"/>
        </w:rPr>
      </w:pPr>
      <w:r w:rsidRPr="00886A23">
        <w:rPr>
          <w:rFonts w:ascii="Times New Roman" w:hAnsi="Times New Roman" w:cs="Times New Roman"/>
          <w:b/>
          <w:sz w:val="24"/>
          <w:szCs w:val="24"/>
        </w:rPr>
        <w:t>Dynamic Industrial</w:t>
      </w:r>
    </w:p>
    <w:p w14:paraId="37BEF04A" w14:textId="77777777" w:rsidR="00D03589" w:rsidRPr="00886A23" w:rsidRDefault="00D03589" w:rsidP="00E3357E">
      <w:pPr>
        <w:rPr>
          <w:rFonts w:ascii="Times New Roman" w:hAnsi="Times New Roman" w:cs="Times New Roman"/>
          <w:b/>
          <w:sz w:val="24"/>
          <w:szCs w:val="24"/>
          <w:u w:val="single"/>
        </w:rPr>
      </w:pPr>
      <w:r w:rsidRPr="00886A23">
        <w:rPr>
          <w:rFonts w:ascii="Times New Roman" w:hAnsi="Times New Roman" w:cs="Times New Roman"/>
          <w:b/>
          <w:sz w:val="24"/>
          <w:szCs w:val="24"/>
          <w:u w:val="single"/>
        </w:rPr>
        <w:t>Assignment</w:t>
      </w:r>
    </w:p>
    <w:p w14:paraId="33151FAD" w14:textId="77777777" w:rsidR="003E5847" w:rsidRPr="00886A23" w:rsidRDefault="00E3357E" w:rsidP="00E3357E">
      <w:pPr>
        <w:rPr>
          <w:rFonts w:ascii="Times New Roman" w:hAnsi="Times New Roman" w:cs="Times New Roman"/>
          <w:sz w:val="24"/>
          <w:szCs w:val="24"/>
        </w:rPr>
      </w:pPr>
      <w:r w:rsidRPr="00886A23">
        <w:rPr>
          <w:rFonts w:ascii="Times New Roman" w:hAnsi="Times New Roman" w:cs="Times New Roman"/>
          <w:sz w:val="24"/>
          <w:szCs w:val="24"/>
        </w:rPr>
        <w:t xml:space="preserve">Dynamic Industrial </w:t>
      </w:r>
      <w:r w:rsidR="00797163" w:rsidRPr="00886A23">
        <w:rPr>
          <w:rFonts w:ascii="Times New Roman" w:hAnsi="Times New Roman" w:cs="Times New Roman"/>
          <w:sz w:val="24"/>
          <w:szCs w:val="24"/>
        </w:rPr>
        <w:t xml:space="preserve">is a relatively young company, with an unsophisticated accounting system. Dynamic Industrial </w:t>
      </w:r>
      <w:r w:rsidRPr="00886A23">
        <w:rPr>
          <w:rFonts w:ascii="Times New Roman" w:hAnsi="Times New Roman" w:cs="Times New Roman"/>
          <w:sz w:val="24"/>
          <w:szCs w:val="24"/>
        </w:rPr>
        <w:t xml:space="preserve">manufactures two products, X370A, and Z410B. Each of the products has multiple components and materials (identified by SKU number), but assembly is relatively quick leaving no work in process inventory at the end of the period. </w:t>
      </w:r>
      <w:r w:rsidR="001638F8" w:rsidRPr="00886A23">
        <w:rPr>
          <w:rFonts w:ascii="Times New Roman" w:hAnsi="Times New Roman" w:cs="Times New Roman"/>
          <w:sz w:val="24"/>
          <w:szCs w:val="24"/>
        </w:rPr>
        <w:t>Invoices are only approved for payment if the full quantity of the SKU has been received.</w:t>
      </w:r>
    </w:p>
    <w:p w14:paraId="4C6CECB0" w14:textId="77777777" w:rsidR="00B0104E" w:rsidRPr="00886A23" w:rsidRDefault="0069491E" w:rsidP="00B0104E">
      <w:pPr>
        <w:pStyle w:val="ListParagraph"/>
        <w:numPr>
          <w:ilvl w:val="0"/>
          <w:numId w:val="1"/>
        </w:numPr>
        <w:rPr>
          <w:rFonts w:ascii="Times New Roman" w:hAnsi="Times New Roman" w:cs="Times New Roman"/>
          <w:sz w:val="24"/>
          <w:szCs w:val="24"/>
        </w:rPr>
      </w:pPr>
      <w:r w:rsidRPr="00886A23">
        <w:rPr>
          <w:rFonts w:ascii="Times New Roman" w:hAnsi="Times New Roman" w:cs="Times New Roman"/>
          <w:i/>
          <w:sz w:val="24"/>
          <w:szCs w:val="24"/>
        </w:rPr>
        <w:t xml:space="preserve">(80 points) </w:t>
      </w:r>
      <w:r w:rsidR="00E3357E" w:rsidRPr="00886A23">
        <w:rPr>
          <w:rFonts w:ascii="Times New Roman" w:hAnsi="Times New Roman" w:cs="Times New Roman"/>
          <w:sz w:val="24"/>
          <w:szCs w:val="24"/>
        </w:rPr>
        <w:t xml:space="preserve">Using the information provided, calculate the Materials Price </w:t>
      </w:r>
      <w:r w:rsidR="00B0104E" w:rsidRPr="00886A23">
        <w:rPr>
          <w:rFonts w:ascii="Times New Roman" w:hAnsi="Times New Roman" w:cs="Times New Roman"/>
          <w:sz w:val="24"/>
          <w:szCs w:val="24"/>
        </w:rPr>
        <w:t>Variance and Materials Efficiency V</w:t>
      </w:r>
      <w:r w:rsidR="00E3357E" w:rsidRPr="00886A23">
        <w:rPr>
          <w:rFonts w:ascii="Times New Roman" w:hAnsi="Times New Roman" w:cs="Times New Roman"/>
          <w:sz w:val="24"/>
          <w:szCs w:val="24"/>
        </w:rPr>
        <w:t>ariance for each component/material</w:t>
      </w:r>
      <w:r w:rsidR="000F3699">
        <w:rPr>
          <w:rFonts w:ascii="Times New Roman" w:hAnsi="Times New Roman" w:cs="Times New Roman"/>
          <w:sz w:val="24"/>
          <w:szCs w:val="24"/>
        </w:rPr>
        <w:t xml:space="preserve"> </w:t>
      </w:r>
      <w:r w:rsidR="000F3699" w:rsidRPr="0060060A">
        <w:rPr>
          <w:rFonts w:ascii="Times New Roman" w:hAnsi="Times New Roman" w:cs="Times New Roman"/>
          <w:sz w:val="24"/>
          <w:szCs w:val="24"/>
          <w:u w:val="single"/>
        </w:rPr>
        <w:t>for 2018</w:t>
      </w:r>
      <w:r w:rsidR="00E3357E" w:rsidRPr="00886A23">
        <w:rPr>
          <w:rFonts w:ascii="Times New Roman" w:hAnsi="Times New Roman" w:cs="Times New Roman"/>
          <w:sz w:val="24"/>
          <w:szCs w:val="24"/>
        </w:rPr>
        <w:t xml:space="preserve">. </w:t>
      </w:r>
    </w:p>
    <w:p w14:paraId="09C108A9" w14:textId="77777777" w:rsidR="0009044C" w:rsidRPr="00886A23" w:rsidRDefault="00E3357E" w:rsidP="00B0104E">
      <w:pPr>
        <w:pStyle w:val="ListParagraph"/>
        <w:rPr>
          <w:rFonts w:ascii="Times New Roman" w:hAnsi="Times New Roman" w:cs="Times New Roman"/>
          <w:sz w:val="24"/>
          <w:szCs w:val="24"/>
        </w:rPr>
      </w:pPr>
      <w:r w:rsidRPr="00886A23">
        <w:rPr>
          <w:rFonts w:ascii="Times New Roman" w:hAnsi="Times New Roman" w:cs="Times New Roman"/>
          <w:sz w:val="24"/>
          <w:szCs w:val="24"/>
        </w:rPr>
        <w:t xml:space="preserve"> </w:t>
      </w:r>
    </w:p>
    <w:p w14:paraId="4D760460" w14:textId="77777777" w:rsidR="00E3357E" w:rsidRPr="00886A23" w:rsidRDefault="0069491E" w:rsidP="00B0104E">
      <w:pPr>
        <w:pStyle w:val="ListParagraph"/>
        <w:widowControl w:val="0"/>
        <w:numPr>
          <w:ilvl w:val="0"/>
          <w:numId w:val="1"/>
        </w:numPr>
        <w:autoSpaceDE w:val="0"/>
        <w:autoSpaceDN w:val="0"/>
        <w:adjustRightInd w:val="0"/>
        <w:spacing w:after="0" w:line="240" w:lineRule="auto"/>
        <w:rPr>
          <w:rFonts w:ascii="Times New Roman" w:hAnsi="Times New Roman" w:cs="Times New Roman"/>
          <w:sz w:val="24"/>
          <w:szCs w:val="24"/>
        </w:rPr>
      </w:pPr>
      <w:r w:rsidRPr="00886A23">
        <w:rPr>
          <w:rFonts w:ascii="Times New Roman" w:hAnsi="Times New Roman" w:cs="Times New Roman"/>
          <w:i/>
          <w:sz w:val="24"/>
          <w:szCs w:val="24"/>
        </w:rPr>
        <w:t>(20 points)</w:t>
      </w:r>
      <w:r w:rsidRPr="00886A23">
        <w:rPr>
          <w:rFonts w:ascii="Times New Roman" w:hAnsi="Times New Roman" w:cs="Times New Roman"/>
          <w:sz w:val="24"/>
          <w:szCs w:val="24"/>
        </w:rPr>
        <w:t xml:space="preserve"> </w:t>
      </w:r>
      <w:r w:rsidR="008555A1" w:rsidRPr="00886A23">
        <w:rPr>
          <w:rFonts w:ascii="Times New Roman" w:hAnsi="Times New Roman" w:cs="Times New Roman"/>
          <w:sz w:val="24"/>
          <w:szCs w:val="24"/>
        </w:rPr>
        <w:t>Dynamic Industrial purchasing manager has a friend who owns the company (COMP Inc) that produces some of the components that go into the X370A. COMP Inc. has been losing money in recent years. To save money, COMP Inc. has begun using a lower quality component and selling their components at a lower price to the public. However, the Dynamic Industrial’s purchasing manager has not renegotiated the contract and continues to purchase the components at an above-market rate to help the friend. Is the purchasing manager’s behavior in this situation ethical? Why or why not?</w:t>
      </w:r>
      <w:r w:rsidRPr="00886A23">
        <w:rPr>
          <w:rFonts w:ascii="Times New Roman" w:hAnsi="Times New Roman" w:cs="Times New Roman"/>
          <w:sz w:val="24"/>
          <w:szCs w:val="24"/>
        </w:rPr>
        <w:t xml:space="preserve"> </w:t>
      </w:r>
    </w:p>
    <w:p w14:paraId="4392AD91" w14:textId="77777777" w:rsidR="00E3357E" w:rsidRPr="00886A23" w:rsidRDefault="00E3357E" w:rsidP="00E3357E">
      <w:pPr>
        <w:rPr>
          <w:rFonts w:ascii="Times New Roman" w:hAnsi="Times New Roman" w:cs="Times New Roman"/>
          <w:sz w:val="24"/>
          <w:szCs w:val="24"/>
        </w:rPr>
      </w:pPr>
    </w:p>
    <w:p w14:paraId="6D197395" w14:textId="77777777" w:rsidR="00E3357E" w:rsidRPr="00886A23" w:rsidRDefault="00E3357E" w:rsidP="00E3357E">
      <w:pPr>
        <w:rPr>
          <w:rFonts w:ascii="Times New Roman" w:hAnsi="Times New Roman" w:cs="Times New Roman"/>
          <w:sz w:val="24"/>
          <w:szCs w:val="24"/>
        </w:rPr>
      </w:pPr>
      <w:r w:rsidRPr="00886A23">
        <w:rPr>
          <w:rFonts w:ascii="Times New Roman" w:hAnsi="Times New Roman" w:cs="Times New Roman"/>
          <w:sz w:val="24"/>
          <w:szCs w:val="24"/>
        </w:rPr>
        <w:t xml:space="preserve">The beginning and ending inventory accounts for each product </w:t>
      </w:r>
      <w:r w:rsidR="000F3699">
        <w:rPr>
          <w:rFonts w:ascii="Times New Roman" w:hAnsi="Times New Roman" w:cs="Times New Roman"/>
          <w:sz w:val="24"/>
          <w:szCs w:val="24"/>
        </w:rPr>
        <w:t xml:space="preserve">(units of output) </w:t>
      </w:r>
      <w:r w:rsidR="000F3699" w:rsidRPr="00834D30">
        <w:rPr>
          <w:rFonts w:ascii="Times New Roman" w:hAnsi="Times New Roman" w:cs="Times New Roman"/>
          <w:sz w:val="24"/>
          <w:szCs w:val="24"/>
        </w:rPr>
        <w:t>for 2018</w:t>
      </w:r>
      <w:r w:rsidR="000F3699">
        <w:rPr>
          <w:rFonts w:ascii="Times New Roman" w:hAnsi="Times New Roman" w:cs="Times New Roman"/>
          <w:sz w:val="24"/>
          <w:szCs w:val="24"/>
        </w:rPr>
        <w:t xml:space="preserve"> </w:t>
      </w:r>
      <w:r w:rsidRPr="00886A23">
        <w:rPr>
          <w:rFonts w:ascii="Times New Roman" w:hAnsi="Times New Roman" w:cs="Times New Roman"/>
          <w:sz w:val="24"/>
          <w:szCs w:val="24"/>
        </w:rPr>
        <w:t>are provided below:</w:t>
      </w:r>
    </w:p>
    <w:p w14:paraId="04740827" w14:textId="77777777" w:rsidR="00E3357E" w:rsidRPr="00886A23" w:rsidRDefault="00E3357E" w:rsidP="00E3357E">
      <w:pPr>
        <w:rPr>
          <w:rFonts w:ascii="Times New Roman" w:hAnsi="Times New Roman" w:cs="Times New Roman"/>
          <w:sz w:val="24"/>
          <w:szCs w:val="24"/>
        </w:rPr>
      </w:pP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t>Beginning Inventory Count</w:t>
      </w:r>
      <w:r w:rsidRPr="00886A23">
        <w:rPr>
          <w:rFonts w:ascii="Times New Roman" w:hAnsi="Times New Roman" w:cs="Times New Roman"/>
          <w:sz w:val="24"/>
          <w:szCs w:val="24"/>
        </w:rPr>
        <w:tab/>
        <w:t>Ending Inventory Count</w:t>
      </w:r>
      <w:r w:rsidR="009F241F" w:rsidRPr="00886A23">
        <w:rPr>
          <w:rFonts w:ascii="Times New Roman" w:hAnsi="Times New Roman" w:cs="Times New Roman"/>
          <w:sz w:val="24"/>
          <w:szCs w:val="24"/>
        </w:rPr>
        <w:t xml:space="preserve">    Units Sold</w:t>
      </w:r>
    </w:p>
    <w:p w14:paraId="72697EBB" w14:textId="77777777" w:rsidR="00E3357E" w:rsidRPr="00886A23" w:rsidRDefault="00E3357E" w:rsidP="00E3357E">
      <w:pPr>
        <w:rPr>
          <w:rFonts w:ascii="Times New Roman" w:hAnsi="Times New Roman" w:cs="Times New Roman"/>
          <w:sz w:val="24"/>
          <w:szCs w:val="24"/>
        </w:rPr>
      </w:pPr>
      <w:r w:rsidRPr="00886A23">
        <w:rPr>
          <w:rFonts w:ascii="Times New Roman" w:hAnsi="Times New Roman" w:cs="Times New Roman"/>
          <w:sz w:val="24"/>
          <w:szCs w:val="24"/>
        </w:rPr>
        <w:t>X370A</w:t>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t>5,0</w:t>
      </w:r>
      <w:r w:rsidR="00177244" w:rsidRPr="00886A23">
        <w:rPr>
          <w:rFonts w:ascii="Times New Roman" w:hAnsi="Times New Roman" w:cs="Times New Roman"/>
          <w:sz w:val="24"/>
          <w:szCs w:val="24"/>
        </w:rPr>
        <w:t>40</w:t>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t>4,0</w:t>
      </w:r>
      <w:r w:rsidR="00177244" w:rsidRPr="00886A23">
        <w:rPr>
          <w:rFonts w:ascii="Times New Roman" w:hAnsi="Times New Roman" w:cs="Times New Roman"/>
          <w:sz w:val="24"/>
          <w:szCs w:val="24"/>
        </w:rPr>
        <w:t>40</w:t>
      </w:r>
      <w:r w:rsidR="009F241F" w:rsidRPr="00886A23">
        <w:rPr>
          <w:rFonts w:ascii="Times New Roman" w:hAnsi="Times New Roman" w:cs="Times New Roman"/>
          <w:sz w:val="24"/>
          <w:szCs w:val="24"/>
        </w:rPr>
        <w:tab/>
      </w:r>
      <w:r w:rsidR="009F241F" w:rsidRPr="00886A23">
        <w:rPr>
          <w:rFonts w:ascii="Times New Roman" w:hAnsi="Times New Roman" w:cs="Times New Roman"/>
          <w:sz w:val="24"/>
          <w:szCs w:val="24"/>
        </w:rPr>
        <w:tab/>
      </w:r>
      <w:r w:rsidR="009F241F" w:rsidRPr="00886A23">
        <w:rPr>
          <w:rFonts w:ascii="Times New Roman" w:hAnsi="Times New Roman" w:cs="Times New Roman"/>
          <w:sz w:val="24"/>
          <w:szCs w:val="24"/>
        </w:rPr>
        <w:tab/>
      </w:r>
      <w:r w:rsidR="0009044C" w:rsidRPr="00886A23">
        <w:rPr>
          <w:rFonts w:ascii="Times New Roman" w:hAnsi="Times New Roman" w:cs="Times New Roman"/>
          <w:sz w:val="24"/>
          <w:szCs w:val="24"/>
        </w:rPr>
        <w:t>1</w:t>
      </w:r>
      <w:r w:rsidR="001A33A9" w:rsidRPr="00886A23">
        <w:rPr>
          <w:rFonts w:ascii="Times New Roman" w:hAnsi="Times New Roman" w:cs="Times New Roman"/>
          <w:sz w:val="24"/>
          <w:szCs w:val="24"/>
        </w:rPr>
        <w:t>8</w:t>
      </w:r>
      <w:r w:rsidR="009F241F" w:rsidRPr="00886A23">
        <w:rPr>
          <w:rFonts w:ascii="Times New Roman" w:hAnsi="Times New Roman" w:cs="Times New Roman"/>
          <w:sz w:val="24"/>
          <w:szCs w:val="24"/>
        </w:rPr>
        <w:t>,</w:t>
      </w:r>
      <w:r w:rsidR="0009044C" w:rsidRPr="00886A23">
        <w:rPr>
          <w:rFonts w:ascii="Times New Roman" w:hAnsi="Times New Roman" w:cs="Times New Roman"/>
          <w:sz w:val="24"/>
          <w:szCs w:val="24"/>
        </w:rPr>
        <w:t>2</w:t>
      </w:r>
      <w:r w:rsidR="00177244" w:rsidRPr="00886A23">
        <w:rPr>
          <w:rFonts w:ascii="Times New Roman" w:hAnsi="Times New Roman" w:cs="Times New Roman"/>
          <w:sz w:val="24"/>
          <w:szCs w:val="24"/>
        </w:rPr>
        <w:t>20</w:t>
      </w:r>
    </w:p>
    <w:p w14:paraId="542FBF79" w14:textId="77777777" w:rsidR="00E3357E" w:rsidRPr="00886A23" w:rsidRDefault="00E3357E" w:rsidP="00E3357E">
      <w:pPr>
        <w:rPr>
          <w:rFonts w:ascii="Times New Roman" w:hAnsi="Times New Roman" w:cs="Times New Roman"/>
          <w:sz w:val="24"/>
          <w:szCs w:val="24"/>
        </w:rPr>
      </w:pPr>
      <w:r w:rsidRPr="00886A23">
        <w:rPr>
          <w:rFonts w:ascii="Times New Roman" w:hAnsi="Times New Roman" w:cs="Times New Roman"/>
          <w:sz w:val="24"/>
          <w:szCs w:val="24"/>
        </w:rPr>
        <w:t>Z410B</w:t>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Pr="00886A23">
        <w:rPr>
          <w:rFonts w:ascii="Times New Roman" w:hAnsi="Times New Roman" w:cs="Times New Roman"/>
          <w:sz w:val="24"/>
          <w:szCs w:val="24"/>
        </w:rPr>
        <w:tab/>
      </w:r>
      <w:r w:rsidR="009F241F" w:rsidRPr="00886A23">
        <w:rPr>
          <w:rFonts w:ascii="Times New Roman" w:hAnsi="Times New Roman" w:cs="Times New Roman"/>
          <w:sz w:val="24"/>
          <w:szCs w:val="24"/>
        </w:rPr>
        <w:t>3,</w:t>
      </w:r>
      <w:r w:rsidR="00177244" w:rsidRPr="00886A23">
        <w:rPr>
          <w:rFonts w:ascii="Times New Roman" w:hAnsi="Times New Roman" w:cs="Times New Roman"/>
          <w:sz w:val="24"/>
          <w:szCs w:val="24"/>
        </w:rPr>
        <w:t>130</w:t>
      </w:r>
      <w:r w:rsidR="009F241F" w:rsidRPr="00886A23">
        <w:rPr>
          <w:rFonts w:ascii="Times New Roman" w:hAnsi="Times New Roman" w:cs="Times New Roman"/>
          <w:sz w:val="24"/>
          <w:szCs w:val="24"/>
        </w:rPr>
        <w:tab/>
      </w:r>
      <w:r w:rsidR="009F241F" w:rsidRPr="00886A23">
        <w:rPr>
          <w:rFonts w:ascii="Times New Roman" w:hAnsi="Times New Roman" w:cs="Times New Roman"/>
          <w:sz w:val="24"/>
          <w:szCs w:val="24"/>
        </w:rPr>
        <w:tab/>
      </w:r>
      <w:r w:rsidR="009F241F" w:rsidRPr="00886A23">
        <w:rPr>
          <w:rFonts w:ascii="Times New Roman" w:hAnsi="Times New Roman" w:cs="Times New Roman"/>
          <w:sz w:val="24"/>
          <w:szCs w:val="24"/>
        </w:rPr>
        <w:tab/>
      </w:r>
      <w:r w:rsidR="00177244" w:rsidRPr="00886A23">
        <w:rPr>
          <w:rFonts w:ascii="Times New Roman" w:hAnsi="Times New Roman" w:cs="Times New Roman"/>
          <w:sz w:val="24"/>
          <w:szCs w:val="24"/>
        </w:rPr>
        <w:tab/>
      </w:r>
      <w:r w:rsidR="009F241F" w:rsidRPr="00886A23">
        <w:rPr>
          <w:rFonts w:ascii="Times New Roman" w:hAnsi="Times New Roman" w:cs="Times New Roman"/>
          <w:sz w:val="24"/>
          <w:szCs w:val="24"/>
        </w:rPr>
        <w:t>2,00</w:t>
      </w:r>
      <w:r w:rsidR="00177244" w:rsidRPr="00886A23">
        <w:rPr>
          <w:rFonts w:ascii="Times New Roman" w:hAnsi="Times New Roman" w:cs="Times New Roman"/>
          <w:sz w:val="24"/>
          <w:szCs w:val="24"/>
        </w:rPr>
        <w:t>5</w:t>
      </w:r>
      <w:r w:rsidR="00177244" w:rsidRPr="00886A23">
        <w:rPr>
          <w:rFonts w:ascii="Times New Roman" w:hAnsi="Times New Roman" w:cs="Times New Roman"/>
          <w:sz w:val="24"/>
          <w:szCs w:val="24"/>
        </w:rPr>
        <w:tab/>
      </w:r>
      <w:r w:rsidR="00177244" w:rsidRPr="00886A23">
        <w:rPr>
          <w:rFonts w:ascii="Times New Roman" w:hAnsi="Times New Roman" w:cs="Times New Roman"/>
          <w:sz w:val="24"/>
          <w:szCs w:val="24"/>
        </w:rPr>
        <w:tab/>
      </w:r>
      <w:r w:rsidR="00177244" w:rsidRPr="00886A23">
        <w:rPr>
          <w:rFonts w:ascii="Times New Roman" w:hAnsi="Times New Roman" w:cs="Times New Roman"/>
          <w:sz w:val="24"/>
          <w:szCs w:val="24"/>
        </w:rPr>
        <w:tab/>
      </w:r>
      <w:r w:rsidR="0009044C" w:rsidRPr="00886A23">
        <w:rPr>
          <w:rFonts w:ascii="Times New Roman" w:hAnsi="Times New Roman" w:cs="Times New Roman"/>
          <w:sz w:val="24"/>
          <w:szCs w:val="24"/>
        </w:rPr>
        <w:t>17</w:t>
      </w:r>
      <w:r w:rsidR="009F241F" w:rsidRPr="00886A23">
        <w:rPr>
          <w:rFonts w:ascii="Times New Roman" w:hAnsi="Times New Roman" w:cs="Times New Roman"/>
          <w:sz w:val="24"/>
          <w:szCs w:val="24"/>
        </w:rPr>
        <w:t>,000</w:t>
      </w:r>
      <w:r w:rsidR="009F241F" w:rsidRPr="00886A23">
        <w:rPr>
          <w:rFonts w:ascii="Times New Roman" w:hAnsi="Times New Roman" w:cs="Times New Roman"/>
          <w:sz w:val="24"/>
          <w:szCs w:val="24"/>
        </w:rPr>
        <w:tab/>
      </w:r>
    </w:p>
    <w:p w14:paraId="46D16264" w14:textId="77777777" w:rsidR="009F241F" w:rsidRPr="00886A23" w:rsidRDefault="009F241F" w:rsidP="00E3357E">
      <w:pPr>
        <w:rPr>
          <w:rFonts w:ascii="Times New Roman" w:hAnsi="Times New Roman" w:cs="Times New Roman"/>
          <w:sz w:val="24"/>
          <w:szCs w:val="24"/>
        </w:rPr>
      </w:pPr>
    </w:p>
    <w:p w14:paraId="69B88392" w14:textId="77777777" w:rsidR="009F241F" w:rsidRDefault="009F241F" w:rsidP="00E3357E">
      <w:pPr>
        <w:rPr>
          <w:rFonts w:ascii="Times New Roman" w:hAnsi="Times New Roman" w:cs="Times New Roman"/>
          <w:sz w:val="24"/>
          <w:szCs w:val="24"/>
        </w:rPr>
      </w:pPr>
    </w:p>
    <w:p w14:paraId="669C71CC" w14:textId="77777777" w:rsidR="00886A23" w:rsidRPr="00886A23" w:rsidRDefault="00886A23" w:rsidP="00E3357E">
      <w:pPr>
        <w:rPr>
          <w:rFonts w:ascii="Times New Roman" w:hAnsi="Times New Roman" w:cs="Times New Roman"/>
          <w:sz w:val="24"/>
          <w:szCs w:val="24"/>
        </w:rPr>
      </w:pPr>
    </w:p>
    <w:p w14:paraId="1AC67F52" w14:textId="77777777" w:rsidR="00D03589" w:rsidRPr="00886A23" w:rsidRDefault="00D03589" w:rsidP="00D03589">
      <w:pPr>
        <w:spacing w:after="0" w:line="240" w:lineRule="auto"/>
        <w:ind w:left="432" w:hanging="432"/>
        <w:outlineLvl w:val="0"/>
        <w:rPr>
          <w:rFonts w:ascii="Times New Roman" w:eastAsia="Times New Roman" w:hAnsi="Times New Roman" w:cs="Times New Roman"/>
          <w:b/>
          <w:bCs/>
          <w:sz w:val="24"/>
          <w:szCs w:val="24"/>
          <w:u w:val="single"/>
        </w:rPr>
      </w:pPr>
      <w:r w:rsidRPr="00886A23">
        <w:rPr>
          <w:rFonts w:ascii="Times New Roman" w:eastAsia="Times New Roman" w:hAnsi="Times New Roman" w:cs="Times New Roman"/>
          <w:b/>
          <w:bCs/>
          <w:sz w:val="24"/>
          <w:szCs w:val="24"/>
          <w:u w:val="single"/>
        </w:rPr>
        <w:t>Requirements</w:t>
      </w:r>
    </w:p>
    <w:p w14:paraId="4C0F28F5" w14:textId="77777777" w:rsidR="00D03589" w:rsidRPr="00886A23" w:rsidRDefault="00D03589" w:rsidP="00D03589">
      <w:pPr>
        <w:spacing w:after="0" w:line="240" w:lineRule="auto"/>
        <w:ind w:left="432" w:hanging="432"/>
        <w:outlineLvl w:val="0"/>
        <w:rPr>
          <w:rFonts w:ascii="Times New Roman" w:eastAsia="Times New Roman" w:hAnsi="Times New Roman" w:cs="Times New Roman"/>
          <w:bCs/>
          <w:sz w:val="24"/>
          <w:szCs w:val="24"/>
          <w:u w:val="single"/>
        </w:rPr>
      </w:pPr>
    </w:p>
    <w:p w14:paraId="7CA3135F" w14:textId="5499DBB4" w:rsidR="00D03589" w:rsidRPr="00886A23" w:rsidRDefault="00D03589" w:rsidP="00D03589">
      <w:pPr>
        <w:spacing w:after="0" w:line="240" w:lineRule="auto"/>
        <w:rPr>
          <w:rFonts w:ascii="Times New Roman" w:eastAsia="Times New Roman" w:hAnsi="Times New Roman" w:cs="Times New Roman"/>
          <w:sz w:val="24"/>
          <w:szCs w:val="24"/>
        </w:rPr>
      </w:pPr>
      <w:r w:rsidRPr="00886A23">
        <w:rPr>
          <w:rFonts w:ascii="Times New Roman" w:eastAsia="Times New Roman" w:hAnsi="Times New Roman" w:cs="Times New Roman"/>
          <w:sz w:val="24"/>
          <w:szCs w:val="24"/>
        </w:rPr>
        <w:t xml:space="preserve">This is a group assignment. </w:t>
      </w:r>
      <w:r w:rsidRPr="00886A23">
        <w:rPr>
          <w:rFonts w:ascii="Times New Roman" w:eastAsia="Times New Roman" w:hAnsi="Times New Roman" w:cs="Times New Roman"/>
          <w:b/>
          <w:sz w:val="24"/>
          <w:szCs w:val="24"/>
        </w:rPr>
        <w:t xml:space="preserve">Each group needs to submit your assignment electronically to me via </w:t>
      </w:r>
      <w:r w:rsidR="00550A7D">
        <w:rPr>
          <w:rFonts w:ascii="Times New Roman" w:eastAsia="Times New Roman" w:hAnsi="Times New Roman" w:cs="Times New Roman"/>
          <w:b/>
          <w:sz w:val="24"/>
          <w:szCs w:val="24"/>
          <w:highlight w:val="yellow"/>
        </w:rPr>
        <w:t>iCollege</w:t>
      </w:r>
      <w:r w:rsidRPr="00550A7D">
        <w:rPr>
          <w:rFonts w:ascii="Times New Roman" w:eastAsia="Times New Roman" w:hAnsi="Times New Roman" w:cs="Times New Roman"/>
          <w:b/>
          <w:sz w:val="24"/>
          <w:szCs w:val="24"/>
          <w:highlight w:val="yellow"/>
        </w:rPr>
        <w:t xml:space="preserve"> by 11:59 pm on 1</w:t>
      </w:r>
      <w:r w:rsidR="00615668" w:rsidRPr="00550A7D">
        <w:rPr>
          <w:rFonts w:ascii="Times New Roman" w:eastAsia="Times New Roman" w:hAnsi="Times New Roman" w:cs="Times New Roman"/>
          <w:b/>
          <w:sz w:val="24"/>
          <w:szCs w:val="24"/>
          <w:highlight w:val="yellow"/>
        </w:rPr>
        <w:t>2</w:t>
      </w:r>
      <w:r w:rsidRPr="00550A7D">
        <w:rPr>
          <w:rFonts w:ascii="Times New Roman" w:eastAsia="Times New Roman" w:hAnsi="Times New Roman" w:cs="Times New Roman"/>
          <w:b/>
          <w:sz w:val="24"/>
          <w:szCs w:val="24"/>
          <w:highlight w:val="yellow"/>
        </w:rPr>
        <w:t>/</w:t>
      </w:r>
      <w:r w:rsidR="00615668" w:rsidRPr="00550A7D">
        <w:rPr>
          <w:rFonts w:ascii="Times New Roman" w:eastAsia="Times New Roman" w:hAnsi="Times New Roman" w:cs="Times New Roman"/>
          <w:b/>
          <w:sz w:val="24"/>
          <w:szCs w:val="24"/>
          <w:highlight w:val="yellow"/>
        </w:rPr>
        <w:t>4</w:t>
      </w:r>
      <w:r w:rsidRPr="00550A7D">
        <w:rPr>
          <w:rFonts w:ascii="Times New Roman" w:eastAsia="Times New Roman" w:hAnsi="Times New Roman" w:cs="Times New Roman"/>
          <w:b/>
          <w:sz w:val="24"/>
          <w:szCs w:val="24"/>
          <w:highlight w:val="yellow"/>
        </w:rPr>
        <w:t>/20</w:t>
      </w:r>
      <w:r w:rsidR="00615668" w:rsidRPr="00550A7D">
        <w:rPr>
          <w:rFonts w:ascii="Times New Roman" w:eastAsia="Times New Roman" w:hAnsi="Times New Roman" w:cs="Times New Roman"/>
          <w:b/>
          <w:sz w:val="24"/>
          <w:szCs w:val="24"/>
          <w:highlight w:val="yellow"/>
        </w:rPr>
        <w:t>20</w:t>
      </w:r>
      <w:r w:rsidRPr="00550A7D">
        <w:rPr>
          <w:rFonts w:ascii="Times New Roman" w:eastAsia="Times New Roman" w:hAnsi="Times New Roman" w:cs="Times New Roman"/>
          <w:b/>
          <w:sz w:val="24"/>
          <w:szCs w:val="24"/>
          <w:highlight w:val="yellow"/>
        </w:rPr>
        <w:t>.</w:t>
      </w:r>
      <w:r w:rsidRPr="00886A23">
        <w:rPr>
          <w:rFonts w:ascii="Times New Roman" w:eastAsia="Times New Roman" w:hAnsi="Times New Roman" w:cs="Times New Roman"/>
          <w:sz w:val="24"/>
          <w:szCs w:val="24"/>
        </w:rPr>
        <w:t xml:space="preserve"> </w:t>
      </w:r>
    </w:p>
    <w:p w14:paraId="172B1196" w14:textId="77777777" w:rsidR="00D03589" w:rsidRPr="00886A23" w:rsidRDefault="00D03589" w:rsidP="00D03589">
      <w:pPr>
        <w:spacing w:after="0" w:line="240" w:lineRule="auto"/>
        <w:rPr>
          <w:rFonts w:ascii="Times New Roman" w:eastAsia="Times New Roman" w:hAnsi="Times New Roman" w:cs="Times New Roman"/>
          <w:sz w:val="24"/>
          <w:szCs w:val="24"/>
        </w:rPr>
      </w:pPr>
    </w:p>
    <w:p w14:paraId="6A4E5486" w14:textId="77777777" w:rsidR="009F241F" w:rsidRPr="00886A23" w:rsidRDefault="00D03589" w:rsidP="00135574">
      <w:pPr>
        <w:spacing w:after="0" w:line="240" w:lineRule="auto"/>
        <w:rPr>
          <w:rFonts w:ascii="Times New Roman" w:eastAsia="Times New Roman" w:hAnsi="Times New Roman" w:cs="Times New Roman"/>
          <w:b/>
          <w:sz w:val="24"/>
          <w:szCs w:val="24"/>
        </w:rPr>
      </w:pPr>
      <w:r w:rsidRPr="00886A23">
        <w:rPr>
          <w:rFonts w:ascii="Times New Roman" w:eastAsia="Times New Roman" w:hAnsi="Times New Roman" w:cs="Times New Roman"/>
          <w:b/>
          <w:sz w:val="24"/>
          <w:szCs w:val="24"/>
        </w:rPr>
        <w:t>Each group needs to submit: (</w:t>
      </w:r>
      <w:proofErr w:type="spellStart"/>
      <w:r w:rsidRPr="00886A23">
        <w:rPr>
          <w:rFonts w:ascii="Times New Roman" w:eastAsia="Times New Roman" w:hAnsi="Times New Roman" w:cs="Times New Roman"/>
          <w:b/>
          <w:sz w:val="24"/>
          <w:szCs w:val="24"/>
        </w:rPr>
        <w:t>i</w:t>
      </w:r>
      <w:proofErr w:type="spellEnd"/>
      <w:r w:rsidRPr="00886A23">
        <w:rPr>
          <w:rFonts w:ascii="Times New Roman" w:eastAsia="Times New Roman" w:hAnsi="Times New Roman" w:cs="Times New Roman"/>
          <w:b/>
          <w:sz w:val="24"/>
          <w:szCs w:val="24"/>
        </w:rPr>
        <w:t xml:space="preserve">) </w:t>
      </w:r>
      <w:r w:rsidR="00135574" w:rsidRPr="00886A23">
        <w:rPr>
          <w:rFonts w:ascii="Times New Roman" w:eastAsia="Times New Roman" w:hAnsi="Times New Roman" w:cs="Times New Roman"/>
          <w:b/>
          <w:sz w:val="24"/>
          <w:szCs w:val="24"/>
        </w:rPr>
        <w:t xml:space="preserve">your variance analysis for Question #1 in an Excel file, and (ii) your answer to Question #2 in a Word file. </w:t>
      </w:r>
      <w:r w:rsidRPr="00886A23">
        <w:rPr>
          <w:rFonts w:ascii="Times New Roman" w:eastAsia="Times New Roman" w:hAnsi="Times New Roman" w:cs="Times New Roman"/>
          <w:b/>
          <w:sz w:val="24"/>
          <w:szCs w:val="24"/>
        </w:rPr>
        <w:t xml:space="preserve"> Your answer to Question #2 should be no longer than </w:t>
      </w:r>
      <w:r w:rsidR="008E3ECE" w:rsidRPr="00886A23">
        <w:rPr>
          <w:rFonts w:ascii="Times New Roman" w:eastAsia="Times New Roman" w:hAnsi="Times New Roman" w:cs="Times New Roman"/>
          <w:b/>
          <w:sz w:val="24"/>
          <w:szCs w:val="24"/>
        </w:rPr>
        <w:t>one page</w:t>
      </w:r>
      <w:r w:rsidRPr="00886A23">
        <w:rPr>
          <w:rFonts w:ascii="Times New Roman" w:eastAsia="Times New Roman" w:hAnsi="Times New Roman" w:cs="Times New Roman"/>
          <w:b/>
          <w:sz w:val="24"/>
          <w:szCs w:val="24"/>
        </w:rPr>
        <w:t xml:space="preserve"> (single-spaced, font size 12 Microsoft Office document)</w:t>
      </w:r>
      <w:r w:rsidR="00135574" w:rsidRPr="00886A23">
        <w:rPr>
          <w:rFonts w:ascii="Times New Roman" w:eastAsia="Times New Roman" w:hAnsi="Times New Roman" w:cs="Times New Roman"/>
          <w:b/>
          <w:sz w:val="24"/>
          <w:szCs w:val="24"/>
        </w:rPr>
        <w:t>. Your answer to Question 2 will be graded for both content and writing style (i.e., grammar, appearance, spelling, etc.).</w:t>
      </w:r>
    </w:p>
    <w:p w14:paraId="5A0D78E3" w14:textId="77777777" w:rsidR="001638F8" w:rsidRPr="00E3357E" w:rsidRDefault="001638F8" w:rsidP="00E3357E">
      <w:pPr>
        <w:rPr>
          <w:rFonts w:ascii="Times New Roman" w:hAnsi="Times New Roman" w:cs="Times New Roman"/>
          <w:sz w:val="24"/>
          <w:szCs w:val="24"/>
        </w:rPr>
      </w:pPr>
    </w:p>
    <w:sectPr w:rsidR="001638F8" w:rsidRPr="00E335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EBF89" w14:textId="77777777" w:rsidR="00DC41C4" w:rsidRDefault="00DC41C4" w:rsidP="00D03589">
      <w:pPr>
        <w:spacing w:after="0" w:line="240" w:lineRule="auto"/>
      </w:pPr>
      <w:r>
        <w:separator/>
      </w:r>
    </w:p>
  </w:endnote>
  <w:endnote w:type="continuationSeparator" w:id="0">
    <w:p w14:paraId="25E74732" w14:textId="77777777" w:rsidR="00DC41C4" w:rsidRDefault="00DC41C4" w:rsidP="00D0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25C85" w14:textId="77777777" w:rsidR="00DC41C4" w:rsidRDefault="00DC41C4" w:rsidP="00D03589">
      <w:pPr>
        <w:spacing w:after="0" w:line="240" w:lineRule="auto"/>
      </w:pPr>
      <w:r>
        <w:separator/>
      </w:r>
    </w:p>
  </w:footnote>
  <w:footnote w:type="continuationSeparator" w:id="0">
    <w:p w14:paraId="38600928" w14:textId="77777777" w:rsidR="00DC41C4" w:rsidRDefault="00DC41C4" w:rsidP="00D03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01C06" w14:textId="77777777" w:rsidR="00D03589" w:rsidRPr="00D03589" w:rsidRDefault="00D03589" w:rsidP="00D03589">
    <w:pPr>
      <w:pStyle w:val="Header"/>
      <w:jc w:val="right"/>
      <w:rPr>
        <w:rFonts w:ascii="Times New Roman" w:hAnsi="Times New Roman" w:cs="Times New Roman"/>
        <w:sz w:val="20"/>
        <w:szCs w:val="20"/>
      </w:rPr>
    </w:pPr>
    <w:r w:rsidRPr="00D03589">
      <w:rPr>
        <w:rFonts w:ascii="Times New Roman" w:hAnsi="Times New Roman" w:cs="Times New Roman"/>
        <w:sz w:val="20"/>
        <w:szCs w:val="20"/>
      </w:rPr>
      <w:t>ACCT4210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15C1C"/>
    <w:multiLevelType w:val="hybridMultilevel"/>
    <w:tmpl w:val="B43CFF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57E"/>
    <w:rsid w:val="0000385E"/>
    <w:rsid w:val="0009044C"/>
    <w:rsid w:val="000A4D7D"/>
    <w:rsid w:val="000F3699"/>
    <w:rsid w:val="00135574"/>
    <w:rsid w:val="001638F8"/>
    <w:rsid w:val="00177244"/>
    <w:rsid w:val="001A33A9"/>
    <w:rsid w:val="0025641D"/>
    <w:rsid w:val="0037308E"/>
    <w:rsid w:val="003E5847"/>
    <w:rsid w:val="00471289"/>
    <w:rsid w:val="00550A7D"/>
    <w:rsid w:val="0060060A"/>
    <w:rsid w:val="00615668"/>
    <w:rsid w:val="00666070"/>
    <w:rsid w:val="0069491E"/>
    <w:rsid w:val="00794FE2"/>
    <w:rsid w:val="00797163"/>
    <w:rsid w:val="00834D30"/>
    <w:rsid w:val="008555A1"/>
    <w:rsid w:val="00886A23"/>
    <w:rsid w:val="008E3ECE"/>
    <w:rsid w:val="009A2CC8"/>
    <w:rsid w:val="009F241F"/>
    <w:rsid w:val="00AA1B37"/>
    <w:rsid w:val="00B0104E"/>
    <w:rsid w:val="00B242EC"/>
    <w:rsid w:val="00D03589"/>
    <w:rsid w:val="00DC2FCB"/>
    <w:rsid w:val="00DC41C4"/>
    <w:rsid w:val="00E3357E"/>
    <w:rsid w:val="00EA563F"/>
    <w:rsid w:val="00F243E3"/>
    <w:rsid w:val="00F400B6"/>
    <w:rsid w:val="00F5245D"/>
    <w:rsid w:val="00FE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C8AEA"/>
  <w15:docId w15:val="{EF60B4C2-C83B-4B92-B30E-6E7EB905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04E"/>
    <w:pPr>
      <w:ind w:left="720"/>
      <w:contextualSpacing/>
    </w:pPr>
  </w:style>
  <w:style w:type="paragraph" w:styleId="Header">
    <w:name w:val="header"/>
    <w:basedOn w:val="Normal"/>
    <w:link w:val="HeaderChar"/>
    <w:uiPriority w:val="99"/>
    <w:unhideWhenUsed/>
    <w:rsid w:val="00D03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89"/>
  </w:style>
  <w:style w:type="paragraph" w:styleId="Footer">
    <w:name w:val="footer"/>
    <w:basedOn w:val="Normal"/>
    <w:link w:val="FooterChar"/>
    <w:uiPriority w:val="99"/>
    <w:unhideWhenUsed/>
    <w:rsid w:val="00D0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Majerczyk</dc:creator>
  <cp:keywords/>
  <dc:description/>
  <cp:lastModifiedBy>Ke Xu</cp:lastModifiedBy>
  <cp:revision>15</cp:revision>
  <dcterms:created xsi:type="dcterms:W3CDTF">2018-10-15T13:26:00Z</dcterms:created>
  <dcterms:modified xsi:type="dcterms:W3CDTF">2020-10-19T20:05:00Z</dcterms:modified>
</cp:coreProperties>
</file>