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Default="00A51B2E" w:rsidP="009D17AE">
      <w:pPr>
        <w:pStyle w:val="Heading3"/>
      </w:pPr>
      <w:r>
        <w:t>State of the art:</w:t>
      </w:r>
    </w:p>
    <w:p w:rsidR="00A51B2E" w:rsidRPr="00A51B2E" w:rsidRDefault="00A51B2E" w:rsidP="009D17AE"/>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w:t>
      </w:r>
      <w:proofErr w:type="gramStart"/>
      <w:r>
        <w:t>hole</w:t>
      </w:r>
      <w:proofErr w:type="gramEnd"/>
      <w:r>
        <w:t>) spin qubits.</w:t>
      </w:r>
    </w:p>
    <w:p w:rsidR="003C0C66" w:rsidRDefault="00FD41A0" w:rsidP="009D17AE">
      <w:r>
        <w:t xml:space="preserve">In 1998 Loss and </w:t>
      </w:r>
      <w:proofErr w:type="spellStart"/>
      <w:r>
        <w:t>DiVincenzo</w:t>
      </w:r>
      <w:proofErr w:type="spellEnd"/>
      <w:r w:rsidR="00E918ED">
        <w:t xml:space="preserve"> came up with </w:t>
      </w:r>
      <w:r>
        <w:t xml:space="preserve">a </w:t>
      </w:r>
      <w:r w:rsidR="00E918ED">
        <w:t>proposa</w:t>
      </w:r>
      <w:r w:rsidR="00373956">
        <w:t>l for scalable</w:t>
      </w:r>
      <w:r>
        <w:t xml:space="preserve"> quantum computer for such a </w:t>
      </w:r>
      <w:proofErr w:type="gramStart"/>
      <w:r>
        <w:t>qubit</w:t>
      </w:r>
      <w:r w:rsidR="00373956">
        <w:t xml:space="preserve"> </w:t>
      </w:r>
      <w:r>
        <w:t xml:space="preserve"> and</w:t>
      </w:r>
      <w:proofErr w:type="gramEnd"/>
      <w:r>
        <w:t xml:space="preserve">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 xml:space="preserve">low </w:t>
      </w:r>
      <w:proofErr w:type="spellStart"/>
      <w:r>
        <w:t>decoherence</w:t>
      </w:r>
      <w:proofErr w:type="spellEnd"/>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roofErr w:type="spellStart"/>
      <w:r>
        <w:t>Decoherence</w:t>
      </w:r>
      <w:proofErr w:type="spellEnd"/>
      <w:r>
        <w:t xml:space="preserv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 xml:space="preserve">For physical implementation of the two level system Loss and </w:t>
      </w:r>
      <w:proofErr w:type="spellStart"/>
      <w:r>
        <w:t>DiVincenzo</w:t>
      </w:r>
      <w:proofErr w:type="spellEnd"/>
      <w:r>
        <w:t xml:space="preserve">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rPr>
          <w:b/>
        </w:rPr>
      </w:pPr>
      <w:r w:rsidRPr="004A0A4B">
        <w:rPr>
          <w:b/>
        </w:rPr>
        <w:t>DQD</w:t>
      </w:r>
    </w:p>
    <w:p w:rsidR="004A0A4B" w:rsidRDefault="004A0A4B" w:rsidP="004A0A4B">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w:t>
      </w:r>
      <w:proofErr w:type="spellStart"/>
      <w:r>
        <w:t>neighbouring</w:t>
      </w:r>
      <w:proofErr w:type="spellEnd"/>
      <w:r>
        <w:t xml:space="preserve"> quantum dots tunnel coupled to each other which means they can exchange charge particles</w:t>
      </w:r>
      <w:r w:rsidR="001A1E15">
        <w:t xml:space="preserve"> by tunneling</w:t>
      </w:r>
      <w:r>
        <w:t xml:space="preserve">. </w:t>
      </w:r>
      <w:r w:rsidR="00BC27FD">
        <w:t>Main p</w:t>
      </w:r>
      <w:r>
        <w:t xml:space="preserve">hysical </w:t>
      </w:r>
      <w:r w:rsidR="00BC27FD">
        <w:t xml:space="preserve">property which makes them good is Pauli </w:t>
      </w:r>
      <w:proofErr w:type="gramStart"/>
      <w:r w:rsidR="00BC27FD">
        <w:t>exclusion principle</w:t>
      </w:r>
      <w:proofErr w:type="gramEnd"/>
      <w:r w:rsidR="00BC27FD">
        <w:t>.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w:t>
      </w:r>
      <w:proofErr w:type="spellStart"/>
      <w:r w:rsidR="00B8645C">
        <w:t>neighbouring</w:t>
      </w:r>
      <w:proofErr w:type="spellEnd"/>
      <w:r w:rsidR="00B8645C">
        <w:t xml:space="preserve">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applying Hahn echo pulse sequence coherence time was boosted to 1.2 microsecond [9].</w:t>
      </w:r>
      <w:r w:rsidR="009258A8">
        <w:t xml:space="preserve"> By </w:t>
      </w:r>
      <w:r w:rsidR="00610755">
        <w:t xml:space="preserve">further </w:t>
      </w:r>
      <w:r w:rsidR="009258A8">
        <w:lastRenderedPageBreak/>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 xml:space="preserve">sotopically purified </w:t>
      </w:r>
      <w:proofErr w:type="spellStart"/>
      <w:r w:rsidR="004A6D69">
        <w:t>Si</w:t>
      </w:r>
      <w:proofErr w:type="gramStart"/>
      <w:r w:rsidR="004A6D69">
        <w:t>:P</w:t>
      </w:r>
      <w:proofErr w:type="spellEnd"/>
      <w:proofErr w:type="gramEnd"/>
      <w:r w:rsidR="004A6D69">
        <w:t xml:space="preserve">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w:t>
      </w:r>
      <w:proofErr w:type="gramStart"/>
      <w:r w:rsidR="00207CC3">
        <w:t>:P</w:t>
      </w:r>
      <w:proofErr w:type="gramEnd"/>
      <w:r w:rsidR="00207CC3">
        <w:t xml:space="preserve">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proofErr w:type="spellStart"/>
      <w:r w:rsidR="00635909" w:rsidRPr="00635909">
        <w:rPr>
          <w:b/>
        </w:rPr>
        <w:t>SiGe</w:t>
      </w:r>
      <w:proofErr w:type="spellEnd"/>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w:t>
      </w:r>
      <w:proofErr w:type="spellStart"/>
      <w:r w:rsidR="00B035E6">
        <w:t>splitted</w:t>
      </w:r>
      <w:proofErr w:type="spellEnd"/>
      <w:r w:rsidR="00B035E6">
        <w:t xml:space="preserve">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w:t>
      </w:r>
      <w:proofErr w:type="spellStart"/>
      <w:r w:rsidR="00334797">
        <w:t>SiGe</w:t>
      </w:r>
      <w:proofErr w:type="spellEnd"/>
      <w:r w:rsidR="00334797">
        <w:t xml:space="preserve"> nanowire based DQD sample fabricated in our group by Hannes Watzinger</w:t>
      </w:r>
      <w:r w:rsidR="00ED56D2">
        <w:t xml:space="preserve">. </w:t>
      </w:r>
      <w:proofErr w:type="spellStart"/>
      <w:r w:rsidR="00ED56D2">
        <w:t>Ohmic</w:t>
      </w:r>
      <w:proofErr w:type="spellEnd"/>
      <w:r w:rsidR="00ED56D2">
        <w:t xml:space="preserve">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 xml:space="preserve">/2 spin rotation) in gallium arsenide double quantum dot system based on electron spin, J. </w:t>
      </w:r>
      <w:proofErr w:type="spellStart"/>
      <w:r>
        <w:t>Petta</w:t>
      </w:r>
      <w:proofErr w:type="spellEnd"/>
      <w:r>
        <w:t xml:space="preserve"> et al. achieved approximately 180 ps.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w:t>
      </w:r>
      <w:proofErr w:type="gramStart"/>
      <w:r w:rsidRPr="00B22CAC">
        <w:rPr>
          <w:i/>
        </w:rPr>
        <w:t>2  seems</w:t>
      </w:r>
      <w:proofErr w:type="gramEnd"/>
      <w:r w:rsidRPr="00B22CAC">
        <w:rPr>
          <w:i/>
        </w:rPr>
        <w:t xml:space="preserve"> too good</w:t>
      </w:r>
      <w:r>
        <w:t xml:space="preserve">). </w:t>
      </w:r>
    </w:p>
    <w:p w:rsidR="006058CE" w:rsidRDefault="006058CE" w:rsidP="009D17AE">
      <w:proofErr w:type="gramStart"/>
      <w:r w:rsidRPr="001A521D">
        <w:t>π</w:t>
      </w:r>
      <w:r>
        <w:t>/2</w:t>
      </w:r>
      <w:proofErr w:type="gramEnd"/>
      <w:r>
        <w:t xml:space="preserve"> spin rotation achieved in Andrea Morello Group from UNSW Australia in </w:t>
      </w:r>
      <w:proofErr w:type="spellStart"/>
      <w:r>
        <w:t>Si:P</w:t>
      </w:r>
      <w:proofErr w:type="spellEnd"/>
      <w:r>
        <w:t xml:space="preserve"> material system, using ESR (electron spin resonance technique) is 75 ns [3]. Their T</w:t>
      </w:r>
      <w:r>
        <w:rPr>
          <w:vertAlign w:val="subscript"/>
        </w:rPr>
        <w:t>2</w:t>
      </w:r>
      <w:r>
        <w:t xml:space="preserve"> is 200 us [3]. </w:t>
      </w:r>
    </w:p>
    <w:p w:rsidR="007D3D0E" w:rsidRDefault="004D1C95" w:rsidP="009D17AE">
      <w:r>
        <w:t xml:space="preserve">Using </w:t>
      </w:r>
      <w:proofErr w:type="gramStart"/>
      <w:r>
        <w:t>hole</w:t>
      </w:r>
      <w:proofErr w:type="gramEnd"/>
      <w:r>
        <w:t xml:space="preserve"> spin in p-type</w:t>
      </w:r>
      <w:r w:rsidR="006D44E9">
        <w:t xml:space="preserve"> silicon</w:t>
      </w:r>
      <w:r>
        <w:t xml:space="preserve">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proofErr w:type="spellStart"/>
      <w:r>
        <w:t>Ohmic</w:t>
      </w:r>
      <w:proofErr w:type="spellEnd"/>
      <w:r>
        <w:t xml:space="preserve">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jc w:val="center"/>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 xml:space="preserve">Reflectometry is readout technique based on change of wave reflection coefficient Γ. It comes from electromagnetic wave principle – if the wave is travelling in media with impedance </w:t>
      </w:r>
      <w:proofErr w:type="gramStart"/>
      <w:r>
        <w:t>Z</w:t>
      </w:r>
      <w:r>
        <w:rPr>
          <w:vertAlign w:val="subscript"/>
        </w:rPr>
        <w:t xml:space="preserve">0 </w:t>
      </w:r>
      <w:r>
        <w:t xml:space="preserve"> (</w:t>
      </w:r>
      <w:proofErr w:type="gramEnd"/>
      <w:r>
        <w:t xml:space="preserve">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If elements of a resonant circuit – inductance L and capacitance C are properly chosen, on the resonant frequency of that circuit</w:t>
      </w:r>
      <w:proofErr w:type="gramStart"/>
      <w:r>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0F44F9" w:rsidRDefault="000F44F9" w:rsidP="009D17AE">
      <w:pPr>
        <w:pStyle w:val="Heading3"/>
      </w:pPr>
      <w:r>
        <w:lastRenderedPageBreak/>
        <w:t>Definition of the problem:</w:t>
      </w:r>
    </w:p>
    <w:p w:rsidR="00A11815" w:rsidRPr="00B57594" w:rsidRDefault="00A11815" w:rsidP="00B57594"/>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w:t>
      </w:r>
      <w:proofErr w:type="spellStart"/>
      <w:r w:rsidR="00626F0C">
        <w:t>ohmic</w:t>
      </w:r>
      <w:proofErr w:type="spellEnd"/>
      <w:r w:rsidR="00626F0C">
        <w:t xml:space="preserve">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w:t>
      </w:r>
      <w:proofErr w:type="spellStart"/>
      <w:r w:rsidR="00007E8F">
        <w:t>ohmic</w:t>
      </w:r>
      <w:proofErr w:type="spellEnd"/>
      <w:r w:rsidR="00007E8F">
        <w:t xml:space="preserve"> contacts </w:t>
      </w:r>
      <w:r>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07448F" w:rsidRPr="00512FD8">
        <w:rPr>
          <w:b/>
        </w:rPr>
        <w:t xml:space="preserve">usable quantum </w:t>
      </w:r>
      <w:r w:rsidR="00DD74DE">
        <w:rPr>
          <w:b/>
        </w:rPr>
        <w:t>processor</w:t>
      </w:r>
      <w:r w:rsidR="0007448F" w:rsidRPr="00512FD8">
        <w:rPr>
          <w:b/>
        </w:rPr>
        <w:t xml:space="preserve">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Default="00A11815" w:rsidP="00512FD8">
      <w:r>
        <w:t xml:space="preserve">Regarding current achievement in the gate reflectometry, M.F. Gonzalez – </w:t>
      </w:r>
      <w:proofErr w:type="spellStart"/>
      <w:r>
        <w:t>Zalba</w:t>
      </w:r>
      <w:proofErr w:type="spellEnd"/>
      <w:r>
        <w:t xml:space="preserve">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almost the same as 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RDefault="00792A40" w:rsidP="009D17AE">
      <w:pPr>
        <w:pStyle w:val="Heading3"/>
        <w:rPr>
          <w:rFonts w:asciiTheme="minorHAnsi" w:eastAsiaTheme="minorHAnsi" w:hAnsiTheme="minorHAnsi" w:cstheme="minorBidi"/>
          <w:color w:val="auto"/>
          <w:sz w:val="22"/>
          <w:szCs w:val="22"/>
        </w:rPr>
      </w:pPr>
    </w:p>
    <w:p w:rsidR="00DD74DE" w:rsidRDefault="00DD74DE" w:rsidP="00DD74DE"/>
    <w:p w:rsidR="00F95CE3" w:rsidRDefault="00F95CE3" w:rsidP="00DD74DE"/>
    <w:p w:rsidR="00F95CE3" w:rsidRDefault="00EC4B67" w:rsidP="00F95CE3">
      <w:pPr>
        <w:pStyle w:val="Heading3"/>
      </w:pPr>
      <w:r>
        <w:lastRenderedPageBreak/>
        <w:t>Proposal objectives</w:t>
      </w:r>
      <w:r w:rsidR="00F95CE3">
        <w:t>:</w:t>
      </w:r>
    </w:p>
    <w:p w:rsidR="00F95CE3" w:rsidRDefault="00F95CE3" w:rsidP="00F95CE3"/>
    <w:p w:rsidR="00F95CE3" w:rsidRDefault="00F95CE3" w:rsidP="00F95CE3">
      <w:r>
        <w:t xml:space="preserve">Objectives of this proposal are to design </w:t>
      </w:r>
      <w:r w:rsidRPr="00F95CE3">
        <w:rPr>
          <w:b/>
        </w:rPr>
        <w:t>fast gate reflectometry</w:t>
      </w:r>
      <w:r>
        <w:t xml:space="preserve"> and perform </w:t>
      </w:r>
      <w:r w:rsidR="001A3413">
        <w:rPr>
          <w:b/>
        </w:rPr>
        <w:t>spin manipulation experiments</w:t>
      </w:r>
      <w:r>
        <w:t xml:space="preserve"> on a germanium based, </w:t>
      </w:r>
      <w:proofErr w:type="gramStart"/>
      <w:r>
        <w:t>hole</w:t>
      </w:r>
      <w:proofErr w:type="gramEnd"/>
      <w:r>
        <w:t xml:space="preserve"> spin double quantum dot. </w:t>
      </w:r>
    </w:p>
    <w:p w:rsidR="00F95CE3" w:rsidRDefault="00F95CE3" w:rsidP="00F95CE3">
      <w:r>
        <w:t>For gate reflectometry, goal would be to achieve charge sensitivity comparable or even faster than reported in [12], which would enable obtaining quality measurement data (good SNR) fast enough and consequently allow to progress faster in creating spin qubit in this type of material.</w:t>
      </w:r>
    </w:p>
    <w:p w:rsidR="00F95CE3" w:rsidRDefault="00F95CE3" w:rsidP="00F95CE3">
      <w:r>
        <w:t>After good readout technique is set up there is a series of experiment to be done to approach</w:t>
      </w:r>
      <w:r w:rsidR="00873914">
        <w:t xml:space="preserve"> to the qubit realization. One of these is</w:t>
      </w:r>
      <w:r>
        <w:t xml:space="preserve"> relaxation time measurement T</w:t>
      </w:r>
      <w:r>
        <w:rPr>
          <w:vertAlign w:val="subscript"/>
        </w:rPr>
        <w:t>1</w:t>
      </w:r>
      <w:r w:rsidR="00873914">
        <w:t xml:space="preserve">. </w:t>
      </w:r>
      <w:r w:rsidR="00873914">
        <w:t>Relaxation time T</w:t>
      </w:r>
      <w:r w:rsidR="00873914">
        <w:rPr>
          <w:vertAlign w:val="subscript"/>
        </w:rPr>
        <w:t>1</w:t>
      </w:r>
      <w:r w:rsidR="00873914">
        <w:t xml:space="preserve"> is the time during which charge particle spin stays in the prepared state. </w:t>
      </w:r>
      <w:r w:rsidR="001A3413">
        <w:t xml:space="preserve"> Spin manipulation experiments like measuring </w:t>
      </w:r>
      <w:r w:rsidR="006E5852">
        <w:t>spin dephasing time T</w:t>
      </w:r>
      <w:r w:rsidR="006E5852">
        <w:rPr>
          <w:vertAlign w:val="subscript"/>
        </w:rPr>
        <w:t>2</w:t>
      </w:r>
      <w:r w:rsidR="006E5852">
        <w:t xml:space="preserve">*, spin coherence time </w:t>
      </w:r>
      <w:r w:rsidR="006E5852">
        <w:t>using Hahn echo technique</w:t>
      </w:r>
      <w:r w:rsidR="006E5852">
        <w:t xml:space="preserve"> T</w:t>
      </w:r>
      <w:r w:rsidR="006E5852">
        <w:rPr>
          <w:vertAlign w:val="subscript"/>
        </w:rPr>
        <w:t>2</w:t>
      </w:r>
      <w:r w:rsidR="00141D13">
        <w:t xml:space="preserve">, </w:t>
      </w:r>
      <w:r w:rsidR="00141D13">
        <w:t xml:space="preserve">spin coherence time </w:t>
      </w:r>
      <w:r w:rsidR="00141D13">
        <w:t xml:space="preserve">using CPMG pulse sequence </w:t>
      </w:r>
      <w:r w:rsidR="00141D13">
        <w:t>technique T</w:t>
      </w:r>
      <w:r w:rsidR="00141D13" w:rsidRPr="00141D13">
        <w:rPr>
          <w:vertAlign w:val="subscript"/>
        </w:rPr>
        <w:t>2</w:t>
      </w:r>
      <w:r w:rsidR="00141D13">
        <w:rPr>
          <w:vertAlign w:val="subscript"/>
        </w:rPr>
        <w:t xml:space="preserve"> </w:t>
      </w:r>
      <w:r w:rsidR="00141D13" w:rsidRPr="00141D13">
        <w:rPr>
          <w:sz w:val="20"/>
          <w:vertAlign w:val="subscript"/>
        </w:rPr>
        <w:t>CPMG</w:t>
      </w:r>
      <w:r w:rsidR="006E5852">
        <w:t xml:space="preserve">. </w:t>
      </w:r>
    </w:p>
    <w:p w:rsidR="00515C88" w:rsidRDefault="00515C88" w:rsidP="00F95CE3"/>
    <w:p w:rsidR="00B80CDB" w:rsidRDefault="00B80CDB" w:rsidP="00B80CDB">
      <w:pPr>
        <w:pStyle w:val="Heading3"/>
      </w:pPr>
      <w:r>
        <w:t>Working schedule:</w:t>
      </w:r>
    </w:p>
    <w:p w:rsidR="00B80CDB" w:rsidRDefault="00B80CDB" w:rsidP="00B80CDB"/>
    <w:p w:rsidR="00B80CDB" w:rsidRDefault="00B80CDB" w:rsidP="00B80CDB">
      <w:r>
        <w:t>Designing gate reflectometry:</w:t>
      </w:r>
    </w:p>
    <w:p w:rsidR="00B80CDB" w:rsidRDefault="00B80CDB" w:rsidP="00B80CDB">
      <w:pPr>
        <w:pStyle w:val="ListParagraph"/>
        <w:numPr>
          <w:ilvl w:val="0"/>
          <w:numId w:val="9"/>
        </w:numPr>
      </w:pPr>
      <w:r>
        <w:t>Studying recent literature</w:t>
      </w:r>
    </w:p>
    <w:p w:rsidR="00B80CDB" w:rsidRDefault="00B80CDB" w:rsidP="00B80CDB">
      <w:pPr>
        <w:pStyle w:val="ListParagraph"/>
        <w:numPr>
          <w:ilvl w:val="0"/>
          <w:numId w:val="9"/>
        </w:numPr>
      </w:pPr>
      <w:r>
        <w:t xml:space="preserve">Optimizing (boosting) reflection parameter </w:t>
      </w:r>
      <w:r>
        <w:t>Γ</w:t>
      </w:r>
      <w:r>
        <w:t xml:space="preserve"> regarding to:  sample holder RF design, readout circuit configuration </w:t>
      </w:r>
    </w:p>
    <w:p w:rsidR="00B80CDB" w:rsidRDefault="00B80CDB" w:rsidP="00B80CDB">
      <w:pPr>
        <w:pStyle w:val="ListParagraph"/>
        <w:rPr>
          <w:rFonts w:eastAsiaTheme="minorEastAsia"/>
        </w:rPr>
      </w:pPr>
      <w:r>
        <w:t xml:space="preserve">Sample holder RF design – achieving </w:t>
      </w:r>
      <w:r>
        <w:rPr>
          <w:rFonts w:eastAsiaTheme="minorEastAsia"/>
        </w:rPr>
        <w:t>s</w:t>
      </w:r>
      <w:r>
        <w:rPr>
          <w:rFonts w:eastAsiaTheme="minorEastAsia"/>
        </w:rPr>
        <w:t>mall parasitic cap</w:t>
      </w:r>
      <w:r>
        <w:rPr>
          <w:rFonts w:eastAsiaTheme="minorEastAsia"/>
        </w:rPr>
        <w:t xml:space="preserve">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w:t>
      </w:r>
      <w:r w:rsidR="00F61DA7">
        <w:rPr>
          <w:rFonts w:eastAsiaTheme="minorEastAsia"/>
        </w:rPr>
        <w:t xml:space="preserve">on PCB RF </w:t>
      </w:r>
      <w:r w:rsidR="00F61DA7">
        <w:rPr>
          <w:rFonts w:eastAsiaTheme="minorEastAsia"/>
        </w:rPr>
        <w:t xml:space="preserve">lines and </w:t>
      </w:r>
      <w:r w:rsidR="00F61DA7">
        <w:rPr>
          <w:rFonts w:eastAsiaTheme="minorEastAsia"/>
        </w:rPr>
        <w:t>distributing</w:t>
      </w:r>
      <w:r w:rsidR="00F61DA7">
        <w:rPr>
          <w:rFonts w:eastAsiaTheme="minorEastAsia"/>
        </w:rPr>
        <w:t xml:space="preserve"> them for achieving frequency division multiplexing</w:t>
      </w:r>
    </w:p>
    <w:p w:rsidR="00F61DA7" w:rsidRDefault="00F61DA7" w:rsidP="00F61DA7">
      <w:pPr>
        <w:pStyle w:val="ListParagraph"/>
      </w:pPr>
      <w:r>
        <w:t>Readout circuit optimization – choosing appropriate inductor values L (Figure 3) while keeping</w:t>
      </w:r>
      <w:r w:rsidR="0046709D">
        <w:t xml:space="preserve"> parasitic capacitance small</w:t>
      </w:r>
      <w:r>
        <w:t xml:space="preserve"> like stated above</w:t>
      </w:r>
      <w:r w:rsidR="0046709D">
        <w:t>, optimizing amplifier and</w:t>
      </w:r>
      <w:bookmarkStart w:id="0" w:name="_GoBack"/>
      <w:bookmarkEnd w:id="0"/>
      <w:r w:rsidR="0046709D">
        <w:t xml:space="preserve"> filtering configuration </w:t>
      </w:r>
    </w:p>
    <w:p w:rsidR="0046709D" w:rsidRDefault="0046709D" w:rsidP="0046709D">
      <w:pPr>
        <w:pStyle w:val="ListParagraph"/>
        <w:numPr>
          <w:ilvl w:val="0"/>
          <w:numId w:val="9"/>
        </w:numPr>
      </w:pPr>
      <w:r>
        <w:t xml:space="preserve">Instrumentation implementation </w:t>
      </w:r>
    </w:p>
    <w:p w:rsidR="006F7697" w:rsidRDefault="006F7697" w:rsidP="0046709D">
      <w:pPr>
        <w:pStyle w:val="ListParagraph"/>
        <w:numPr>
          <w:ilvl w:val="0"/>
          <w:numId w:val="9"/>
        </w:numPr>
      </w:pPr>
      <w:r>
        <w:t>Germanium nanowire based, hole spin double quantum dot tuning and characterization</w:t>
      </w:r>
    </w:p>
    <w:p w:rsidR="0046709D" w:rsidRDefault="0046709D" w:rsidP="0046709D">
      <w:pPr>
        <w:pStyle w:val="ListParagraph"/>
        <w:numPr>
          <w:ilvl w:val="0"/>
          <w:numId w:val="9"/>
        </w:numPr>
      </w:pPr>
      <w:r>
        <w:t>Gate reflectometry setup optimization</w:t>
      </w:r>
    </w:p>
    <w:p w:rsidR="00747652" w:rsidRDefault="00747652" w:rsidP="00747652">
      <w:pPr>
        <w:pStyle w:val="ListParagraph"/>
        <w:numPr>
          <w:ilvl w:val="0"/>
          <w:numId w:val="9"/>
        </w:numPr>
      </w:pPr>
      <w:r>
        <w:t xml:space="preserve">Measuring relaxation time </w:t>
      </w:r>
    </w:p>
    <w:p w:rsidR="0046709D" w:rsidRDefault="0046709D" w:rsidP="0046709D">
      <w:pPr>
        <w:pStyle w:val="ListParagraph"/>
        <w:numPr>
          <w:ilvl w:val="0"/>
          <w:numId w:val="9"/>
        </w:numPr>
      </w:pPr>
      <w:r>
        <w:t>Spin manipulation setup implementation – signal generator</w:t>
      </w:r>
    </w:p>
    <w:p w:rsidR="00747652" w:rsidRDefault="00747652" w:rsidP="00747652">
      <w:pPr>
        <w:pStyle w:val="ListParagraph"/>
        <w:numPr>
          <w:ilvl w:val="0"/>
          <w:numId w:val="9"/>
        </w:numPr>
      </w:pPr>
      <w:r>
        <w:t>Spin dephasing time experiment</w:t>
      </w:r>
    </w:p>
    <w:p w:rsidR="00747652" w:rsidRDefault="00747652" w:rsidP="00747652">
      <w:pPr>
        <w:pStyle w:val="ListParagraph"/>
      </w:pPr>
    </w:p>
    <w:p w:rsidR="00747652" w:rsidRDefault="00747652" w:rsidP="00747652">
      <w:pPr>
        <w:pStyle w:val="ListParagraph"/>
        <w:numPr>
          <w:ilvl w:val="0"/>
          <w:numId w:val="9"/>
        </w:numPr>
      </w:pPr>
      <w:r>
        <w:t xml:space="preserve">Spin coherence time experiment: </w:t>
      </w:r>
    </w:p>
    <w:p w:rsidR="00747652" w:rsidRDefault="00747652" w:rsidP="00747652">
      <w:pPr>
        <w:pStyle w:val="ListParagraph"/>
        <w:numPr>
          <w:ilvl w:val="3"/>
          <w:numId w:val="16"/>
        </w:numPr>
      </w:pPr>
      <w:r>
        <w:t>Hahn echo</w:t>
      </w:r>
    </w:p>
    <w:p w:rsidR="00747652" w:rsidRDefault="00747652" w:rsidP="00747652">
      <w:pPr>
        <w:pStyle w:val="ListParagraph"/>
        <w:numPr>
          <w:ilvl w:val="3"/>
          <w:numId w:val="16"/>
        </w:numPr>
      </w:pPr>
      <w:r>
        <w:t>b) CPMG pulse sequence</w:t>
      </w:r>
    </w:p>
    <w:p w:rsidR="00F61DA7" w:rsidRPr="00B80CDB" w:rsidRDefault="00F61DA7" w:rsidP="00F61DA7">
      <w:r>
        <w:t xml:space="preserve"> </w:t>
      </w:r>
    </w:p>
    <w:p w:rsidR="00B80CDB" w:rsidRPr="00B80CDB" w:rsidRDefault="00B80CDB" w:rsidP="00B80CDB"/>
    <w:p w:rsidR="00204BEF" w:rsidRDefault="00D119AB" w:rsidP="009D17AE">
      <w:pPr>
        <w:pStyle w:val="Heading3"/>
      </w:pPr>
      <w:r>
        <w:t>Innovative aspects</w:t>
      </w:r>
      <w:r w:rsidR="00204BEF">
        <w:t>:</w:t>
      </w:r>
    </w:p>
    <w:p w:rsidR="000E1B4D" w:rsidRDefault="00204BEF" w:rsidP="009D17AE">
      <w:r>
        <w:t>In our</w:t>
      </w:r>
      <w:r w:rsidR="00B27864">
        <w:t xml:space="preserve"> group we are working with a double quantum dot and triple quantum dot</w:t>
      </w:r>
      <w:r>
        <w:t xml:space="preserve"> based spin-qubits </w:t>
      </w:r>
      <w:r w:rsidR="00B27864">
        <w:t>in</w:t>
      </w:r>
      <w:r>
        <w:t xml:space="preserve"> </w:t>
      </w:r>
      <w:proofErr w:type="spellStart"/>
      <w:r>
        <w:t>SiGe</w:t>
      </w:r>
      <w:proofErr w:type="spellEnd"/>
      <w:r>
        <w:t xml:space="preserv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for heavy holes in </w:t>
      </w:r>
      <w:proofErr w:type="spellStart"/>
      <w:r w:rsidR="00A51B2E">
        <w:t>SiGe</w:t>
      </w:r>
      <w:proofErr w:type="spellEnd"/>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rPr>
          <w:i/>
        </w:rPr>
      </w:pPr>
      <w:r>
        <w:t>Gates on our DQD system</w:t>
      </w:r>
      <w:r w:rsidR="00B27864">
        <w:t xml:space="preserve"> (</w:t>
      </w:r>
      <w:proofErr w:type="spellStart"/>
      <w:r w:rsidR="00B27864">
        <w:t>Fig.x</w:t>
      </w:r>
      <w:proofErr w:type="spellEnd"/>
      <w:r w:rsidR="00B27864">
        <w:t xml:space="preserve">.)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lastRenderedPageBreak/>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lastRenderedPageBreak/>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lastRenderedPageBreak/>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w:t>
      </w:r>
      <w:r w:rsidR="00456D15">
        <w:lastRenderedPageBreak/>
        <w:t>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w:t>
      </w:r>
      <w:r w:rsidR="003B702D">
        <w:lastRenderedPageBreak/>
        <w:t>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15" w:history="1">
        <w:r w:rsidRPr="00EB408F">
          <w:rPr>
            <w:rStyle w:val="Hyperlink"/>
          </w:rPr>
          <w:t>http://www.physics.udel.edu/~msafrono/650/Lecture19.pdf</w:t>
        </w:r>
      </w:hyperlink>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lastRenderedPageBreak/>
        <w:t xml:space="preserve">David P. </w:t>
      </w:r>
      <w:proofErr w:type="spellStart"/>
      <w:r>
        <w:t>DiVincenzo</w:t>
      </w:r>
      <w:proofErr w:type="spellEnd"/>
      <w:r>
        <w:t xml:space="preserve">, </w:t>
      </w:r>
      <w:r w:rsidR="00FA1753">
        <w:t xml:space="preserve"> </w:t>
      </w:r>
      <w:hyperlink r:id="rId16" w:history="1">
        <w:proofErr w:type="spellStart"/>
        <w:r w:rsidRPr="00FA1753">
          <w:rPr>
            <w:i/>
          </w:rPr>
          <w:t>arXiv:quant-ph</w:t>
        </w:r>
        <w:proofErr w:type="spellEnd"/>
        <w:r w:rsidRPr="00FA1753">
          <w:rPr>
            <w:i/>
          </w:rPr>
          <w:t>/0002077v3</w:t>
        </w:r>
      </w:hyperlink>
    </w:p>
    <w:p w:rsidR="007D24E4" w:rsidRPr="007D24E4" w:rsidRDefault="00F95CE3" w:rsidP="007D24E4">
      <w:pPr>
        <w:pStyle w:val="ListParagraph"/>
        <w:numPr>
          <w:ilvl w:val="0"/>
          <w:numId w:val="8"/>
        </w:numPr>
        <w:rPr>
          <w:rStyle w:val="apple-converted-space"/>
          <w:i/>
        </w:rPr>
      </w:pPr>
      <w:hyperlink r:id="rId1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29"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0"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31" w:history="1">
        <w:r w:rsidRPr="00D5323A">
          <w:rPr>
            <w:i/>
          </w:rPr>
          <w:t>arXiv:1605.07599</w:t>
        </w:r>
      </w:hyperlink>
    </w:p>
    <w:p w:rsidR="00FA1753" w:rsidRPr="00BD416D" w:rsidRDefault="009A4E1A" w:rsidP="00BD416D">
      <w:pPr>
        <w:pStyle w:val="ListParagraph"/>
        <w:numPr>
          <w:ilvl w:val="0"/>
          <w:numId w:val="8"/>
        </w:numPr>
        <w:rPr>
          <w:i/>
        </w:rPr>
      </w:pPr>
      <w:r>
        <w:rPr>
          <w:shd w:val="clear" w:color="auto" w:fill="FFFFFF"/>
        </w:rPr>
        <w:t xml:space="preserve"> </w:t>
      </w:r>
      <w:r>
        <w:t>Gonzalez-</w:t>
      </w:r>
      <w:proofErr w:type="spellStart"/>
      <w:r>
        <w:t>Zalba</w:t>
      </w:r>
      <w:proofErr w:type="spellEnd"/>
      <w:r>
        <w:t xml:space="preserve">,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73DD6" w:rsidRPr="00C27B10" w:rsidRDefault="00373DD6" w:rsidP="009D17AE">
      <w:r>
        <w:t>G. Katsaros</w:t>
      </w:r>
      <w:proofErr w:type="gramStart"/>
      <w:r>
        <w:t>,  Marie</w:t>
      </w:r>
      <w:proofErr w:type="gramEnd"/>
      <w:r>
        <w:t xml:space="preserv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684" w:rsidRDefault="00051684" w:rsidP="007436F6">
      <w:pPr>
        <w:spacing w:after="0" w:line="240" w:lineRule="auto"/>
      </w:pPr>
      <w:r>
        <w:separator/>
      </w:r>
    </w:p>
  </w:endnote>
  <w:endnote w:type="continuationSeparator" w:id="0">
    <w:p w:rsidR="00051684" w:rsidRDefault="00051684"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684" w:rsidRDefault="00051684" w:rsidP="007436F6">
      <w:pPr>
        <w:spacing w:after="0" w:line="240" w:lineRule="auto"/>
      </w:pPr>
      <w:r>
        <w:separator/>
      </w:r>
    </w:p>
  </w:footnote>
  <w:footnote w:type="continuationSeparator" w:id="0">
    <w:p w:rsidR="00051684" w:rsidRDefault="00051684"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2"/>
  </w:num>
  <w:num w:numId="4">
    <w:abstractNumId w:val="1"/>
  </w:num>
  <w:num w:numId="5">
    <w:abstractNumId w:val="12"/>
  </w:num>
  <w:num w:numId="6">
    <w:abstractNumId w:val="0"/>
  </w:num>
  <w:num w:numId="7">
    <w:abstractNumId w:val="5"/>
  </w:num>
  <w:num w:numId="8">
    <w:abstractNumId w:val="15"/>
  </w:num>
  <w:num w:numId="9">
    <w:abstractNumId w:val="9"/>
  </w:num>
  <w:num w:numId="10">
    <w:abstractNumId w:val="13"/>
  </w:num>
  <w:num w:numId="11">
    <w:abstractNumId w:val="8"/>
  </w:num>
  <w:num w:numId="12">
    <w:abstractNumId w:val="3"/>
  </w:num>
  <w:num w:numId="13">
    <w:abstractNumId w:val="10"/>
  </w:num>
  <w:num w:numId="14">
    <w:abstractNumId w:val="6"/>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51423"/>
    <w:rsid w:val="00051684"/>
    <w:rsid w:val="00065FB6"/>
    <w:rsid w:val="00073A9B"/>
    <w:rsid w:val="0007448F"/>
    <w:rsid w:val="000A4559"/>
    <w:rsid w:val="000B7841"/>
    <w:rsid w:val="000E1B4D"/>
    <w:rsid w:val="000E3043"/>
    <w:rsid w:val="000F44F9"/>
    <w:rsid w:val="00113566"/>
    <w:rsid w:val="00117FED"/>
    <w:rsid w:val="00130575"/>
    <w:rsid w:val="001331AA"/>
    <w:rsid w:val="00133981"/>
    <w:rsid w:val="00141D13"/>
    <w:rsid w:val="00146C1E"/>
    <w:rsid w:val="001528A0"/>
    <w:rsid w:val="00164403"/>
    <w:rsid w:val="001775B9"/>
    <w:rsid w:val="00177C9D"/>
    <w:rsid w:val="001823D0"/>
    <w:rsid w:val="001860D4"/>
    <w:rsid w:val="001A1E15"/>
    <w:rsid w:val="001A3413"/>
    <w:rsid w:val="001A521D"/>
    <w:rsid w:val="001B5F57"/>
    <w:rsid w:val="001C0BA2"/>
    <w:rsid w:val="001D54F4"/>
    <w:rsid w:val="0020343A"/>
    <w:rsid w:val="00204BEF"/>
    <w:rsid w:val="00207CC3"/>
    <w:rsid w:val="00224C13"/>
    <w:rsid w:val="00230C88"/>
    <w:rsid w:val="00236249"/>
    <w:rsid w:val="00256EF2"/>
    <w:rsid w:val="00262D48"/>
    <w:rsid w:val="00272FE7"/>
    <w:rsid w:val="002C7A51"/>
    <w:rsid w:val="002E05D3"/>
    <w:rsid w:val="002E1DFA"/>
    <w:rsid w:val="002E3C90"/>
    <w:rsid w:val="002F4FF1"/>
    <w:rsid w:val="002F7BCB"/>
    <w:rsid w:val="00334797"/>
    <w:rsid w:val="00340C1D"/>
    <w:rsid w:val="00351A14"/>
    <w:rsid w:val="0035532A"/>
    <w:rsid w:val="00355A27"/>
    <w:rsid w:val="00360E81"/>
    <w:rsid w:val="00367501"/>
    <w:rsid w:val="00373956"/>
    <w:rsid w:val="00373DD6"/>
    <w:rsid w:val="00377FC9"/>
    <w:rsid w:val="00382E21"/>
    <w:rsid w:val="003A0C1E"/>
    <w:rsid w:val="003B702D"/>
    <w:rsid w:val="003C0C66"/>
    <w:rsid w:val="003E2347"/>
    <w:rsid w:val="003E6BC9"/>
    <w:rsid w:val="00405B2C"/>
    <w:rsid w:val="00406363"/>
    <w:rsid w:val="0041250F"/>
    <w:rsid w:val="00421ECE"/>
    <w:rsid w:val="004451EC"/>
    <w:rsid w:val="00451C71"/>
    <w:rsid w:val="00456D15"/>
    <w:rsid w:val="00457011"/>
    <w:rsid w:val="004610C8"/>
    <w:rsid w:val="0046208B"/>
    <w:rsid w:val="00464463"/>
    <w:rsid w:val="0046709D"/>
    <w:rsid w:val="0047570B"/>
    <w:rsid w:val="00475744"/>
    <w:rsid w:val="00491E10"/>
    <w:rsid w:val="00496C5A"/>
    <w:rsid w:val="004A0A4B"/>
    <w:rsid w:val="004A3B7F"/>
    <w:rsid w:val="004A4B7F"/>
    <w:rsid w:val="004A6D69"/>
    <w:rsid w:val="004B3405"/>
    <w:rsid w:val="004B48ED"/>
    <w:rsid w:val="004C7864"/>
    <w:rsid w:val="004D1C95"/>
    <w:rsid w:val="004D4908"/>
    <w:rsid w:val="004F3DAD"/>
    <w:rsid w:val="00510622"/>
    <w:rsid w:val="00512FD8"/>
    <w:rsid w:val="00515C88"/>
    <w:rsid w:val="0052422F"/>
    <w:rsid w:val="00530490"/>
    <w:rsid w:val="00533A2B"/>
    <w:rsid w:val="00534ED8"/>
    <w:rsid w:val="005648E2"/>
    <w:rsid w:val="005671CD"/>
    <w:rsid w:val="005A6C04"/>
    <w:rsid w:val="005B6B72"/>
    <w:rsid w:val="005C2ED5"/>
    <w:rsid w:val="005D6464"/>
    <w:rsid w:val="00602137"/>
    <w:rsid w:val="00605679"/>
    <w:rsid w:val="006058CE"/>
    <w:rsid w:val="00610755"/>
    <w:rsid w:val="00625327"/>
    <w:rsid w:val="00626652"/>
    <w:rsid w:val="00626F0C"/>
    <w:rsid w:val="00627C54"/>
    <w:rsid w:val="00630F1C"/>
    <w:rsid w:val="00632E07"/>
    <w:rsid w:val="00635909"/>
    <w:rsid w:val="00652C53"/>
    <w:rsid w:val="00662B77"/>
    <w:rsid w:val="00690A9C"/>
    <w:rsid w:val="006932B5"/>
    <w:rsid w:val="006B5390"/>
    <w:rsid w:val="006D225E"/>
    <w:rsid w:val="006D44E9"/>
    <w:rsid w:val="006E1AD6"/>
    <w:rsid w:val="006E5852"/>
    <w:rsid w:val="006F38B3"/>
    <w:rsid w:val="006F7697"/>
    <w:rsid w:val="00700736"/>
    <w:rsid w:val="00700B39"/>
    <w:rsid w:val="007167DF"/>
    <w:rsid w:val="007326AD"/>
    <w:rsid w:val="0074260B"/>
    <w:rsid w:val="007436F6"/>
    <w:rsid w:val="00747652"/>
    <w:rsid w:val="007536FB"/>
    <w:rsid w:val="007649FD"/>
    <w:rsid w:val="00770A77"/>
    <w:rsid w:val="00770F04"/>
    <w:rsid w:val="00772BBF"/>
    <w:rsid w:val="007900B4"/>
    <w:rsid w:val="00792A40"/>
    <w:rsid w:val="0079533E"/>
    <w:rsid w:val="007B4243"/>
    <w:rsid w:val="007B7DD1"/>
    <w:rsid w:val="007C2475"/>
    <w:rsid w:val="007C7459"/>
    <w:rsid w:val="007D24E4"/>
    <w:rsid w:val="007D3D0E"/>
    <w:rsid w:val="007E48A5"/>
    <w:rsid w:val="007F2BBB"/>
    <w:rsid w:val="007F36EB"/>
    <w:rsid w:val="00803996"/>
    <w:rsid w:val="008109AB"/>
    <w:rsid w:val="008363C5"/>
    <w:rsid w:val="00841043"/>
    <w:rsid w:val="008435CA"/>
    <w:rsid w:val="00852331"/>
    <w:rsid w:val="0085272A"/>
    <w:rsid w:val="00855CF5"/>
    <w:rsid w:val="0086755F"/>
    <w:rsid w:val="00873914"/>
    <w:rsid w:val="00886416"/>
    <w:rsid w:val="008921CA"/>
    <w:rsid w:val="00895A14"/>
    <w:rsid w:val="00896017"/>
    <w:rsid w:val="008B50BB"/>
    <w:rsid w:val="008B58B5"/>
    <w:rsid w:val="008D2C1E"/>
    <w:rsid w:val="008E561B"/>
    <w:rsid w:val="008F207B"/>
    <w:rsid w:val="00913F64"/>
    <w:rsid w:val="00920460"/>
    <w:rsid w:val="009258A8"/>
    <w:rsid w:val="009548B4"/>
    <w:rsid w:val="00962F2E"/>
    <w:rsid w:val="00963E43"/>
    <w:rsid w:val="00984292"/>
    <w:rsid w:val="009938E2"/>
    <w:rsid w:val="00995B83"/>
    <w:rsid w:val="0099768B"/>
    <w:rsid w:val="009A0E9B"/>
    <w:rsid w:val="009A4E1A"/>
    <w:rsid w:val="009C0FA8"/>
    <w:rsid w:val="009C6ADE"/>
    <w:rsid w:val="009D17AE"/>
    <w:rsid w:val="009E00FA"/>
    <w:rsid w:val="009E7BE2"/>
    <w:rsid w:val="00A11815"/>
    <w:rsid w:val="00A25502"/>
    <w:rsid w:val="00A317FB"/>
    <w:rsid w:val="00A51B2E"/>
    <w:rsid w:val="00A561AD"/>
    <w:rsid w:val="00A71E8A"/>
    <w:rsid w:val="00A827AF"/>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4FD4"/>
    <w:rsid w:val="00B35FB9"/>
    <w:rsid w:val="00B40584"/>
    <w:rsid w:val="00B45D80"/>
    <w:rsid w:val="00B54C9E"/>
    <w:rsid w:val="00B56FD7"/>
    <w:rsid w:val="00B57594"/>
    <w:rsid w:val="00B80CDB"/>
    <w:rsid w:val="00B85245"/>
    <w:rsid w:val="00B8645C"/>
    <w:rsid w:val="00BB6371"/>
    <w:rsid w:val="00BC0EAE"/>
    <w:rsid w:val="00BC27FD"/>
    <w:rsid w:val="00BC7B32"/>
    <w:rsid w:val="00BC7B34"/>
    <w:rsid w:val="00BD2F3A"/>
    <w:rsid w:val="00BD416D"/>
    <w:rsid w:val="00BE0369"/>
    <w:rsid w:val="00BE1763"/>
    <w:rsid w:val="00BF2AD9"/>
    <w:rsid w:val="00BF3183"/>
    <w:rsid w:val="00BF4020"/>
    <w:rsid w:val="00C07A12"/>
    <w:rsid w:val="00C109C4"/>
    <w:rsid w:val="00C10D1F"/>
    <w:rsid w:val="00C123D8"/>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24D70"/>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C050A"/>
    <w:rsid w:val="00DC2744"/>
    <w:rsid w:val="00DD1BB1"/>
    <w:rsid w:val="00DD74DE"/>
    <w:rsid w:val="00DE07B5"/>
    <w:rsid w:val="00DF1F42"/>
    <w:rsid w:val="00E1029A"/>
    <w:rsid w:val="00E14CBF"/>
    <w:rsid w:val="00E15B1F"/>
    <w:rsid w:val="00E1733A"/>
    <w:rsid w:val="00E301AF"/>
    <w:rsid w:val="00E74997"/>
    <w:rsid w:val="00E81006"/>
    <w:rsid w:val="00E918ED"/>
    <w:rsid w:val="00E958CA"/>
    <w:rsid w:val="00EB3520"/>
    <w:rsid w:val="00EB4622"/>
    <w:rsid w:val="00EB5BF7"/>
    <w:rsid w:val="00EC4B67"/>
    <w:rsid w:val="00ED3D43"/>
    <w:rsid w:val="00ED56D2"/>
    <w:rsid w:val="00EF0693"/>
    <w:rsid w:val="00EF66DB"/>
    <w:rsid w:val="00F16AB5"/>
    <w:rsid w:val="00F17DAC"/>
    <w:rsid w:val="00F21C13"/>
    <w:rsid w:val="00F27A03"/>
    <w:rsid w:val="00F32C52"/>
    <w:rsid w:val="00F33280"/>
    <w:rsid w:val="00F33A4D"/>
    <w:rsid w:val="00F450BE"/>
    <w:rsid w:val="00F46A7D"/>
    <w:rsid w:val="00F61DA7"/>
    <w:rsid w:val="00F73FFA"/>
    <w:rsid w:val="00F744FA"/>
    <w:rsid w:val="00F74543"/>
    <w:rsid w:val="00F83497"/>
    <w:rsid w:val="00F943B0"/>
    <w:rsid w:val="00F95CE3"/>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hyperlink" Target="https://arxiv.org/find/cond-mat/1/au:+Martins_F/0/1/0/all/0/1" TargetMode="External"/><Relationship Id="rId26" Type="http://schemas.openxmlformats.org/officeDocument/2006/relationships/hyperlink" Target="https://arxiv.org/find/cond-mat/1/au:+Marcus_C/0/1/0/all/0/1" TargetMode="External"/><Relationship Id="rId3" Type="http://schemas.openxmlformats.org/officeDocument/2006/relationships/styles" Target="styles.xml"/><Relationship Id="rId21" Type="http://schemas.openxmlformats.org/officeDocument/2006/relationships/hyperlink" Target="https://arxiv.org/find/cond-mat/1/au:+Cywinski_L/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find/cond-mat/1/au:+Malinowski_F/0/1/0/all/0/1" TargetMode="External"/><Relationship Id="rId25" Type="http://schemas.openxmlformats.org/officeDocument/2006/relationships/hyperlink" Target="https://arxiv.org/find/cond-mat/1/au:+Manfra_M/0/1/0/all/0/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rxiv.org/abs/quant-ph/0002077v3" TargetMode="External"/><Relationship Id="rId20" Type="http://schemas.openxmlformats.org/officeDocument/2006/relationships/hyperlink" Target="https://arxiv.org/find/cond-mat/1/au:+Barnes_E/0/1/0/all/0/1" TargetMode="External"/><Relationship Id="rId29" Type="http://schemas.openxmlformats.org/officeDocument/2006/relationships/hyperlink" Target="http://pettagroup.princeton.edu/publications/2005/Science_309_2180_200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Gardner_G/0/1/0/all/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hysics.udel.edu/~msafrono/650/Lecture19.pdf" TargetMode="External"/><Relationship Id="rId23" Type="http://schemas.openxmlformats.org/officeDocument/2006/relationships/hyperlink" Target="https://arxiv.org/find/cond-mat/1/au:+Fallahi_S/0/1/0/all/0/1" TargetMode="External"/><Relationship Id="rId28" Type="http://schemas.openxmlformats.org/officeDocument/2006/relationships/hyperlink" Target="https://arxiv.org/abs/1601.06677" TargetMode="External"/><Relationship Id="rId10" Type="http://schemas.openxmlformats.org/officeDocument/2006/relationships/image" Target="media/image3.tiff"/><Relationship Id="rId19" Type="http://schemas.openxmlformats.org/officeDocument/2006/relationships/hyperlink" Target="https://arxiv.org/find/cond-mat/1/au:+Nissen_P/0/1/0/all/0/1" TargetMode="External"/><Relationship Id="rId31" Type="http://schemas.openxmlformats.org/officeDocument/2006/relationships/hyperlink" Target="https://arxiv.org/abs/1605.07599"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yperlink" Target="https://arxiv.org/find/cond-mat/1/au:+Rudner_M/0/1/0/all/0/1" TargetMode="External"/><Relationship Id="rId27" Type="http://schemas.openxmlformats.org/officeDocument/2006/relationships/hyperlink" Target="https://arxiv.org/find/cond-mat/1/au:+Kuemmeth_F/0/1/0/all/0/1" TargetMode="External"/><Relationship Id="rId30" Type="http://schemas.openxmlformats.org/officeDocument/2006/relationships/hyperlink" Target="https://arxiv.org/abs/1607.029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A9F74-D9D3-4DEE-BA86-91ED61210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17</Pages>
  <Words>4125</Words>
  <Characters>23514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27584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55</cp:revision>
  <dcterms:created xsi:type="dcterms:W3CDTF">2016-08-17T10:02:00Z</dcterms:created>
  <dcterms:modified xsi:type="dcterms:W3CDTF">2016-08-18T17:38:00Z</dcterms:modified>
</cp:coreProperties>
</file>