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327356" w:rsidRDefault="00327356">
          <w:pPr>
            <w:pStyle w:val="TOCHeading"/>
          </w:pPr>
          <w:r>
            <w:t>Contents</w:t>
          </w:r>
        </w:p>
        <w:p w:rsidR="008F0567" w:rsidRDefault="003273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1789995" w:history="1">
            <w:r w:rsidR="008F0567" w:rsidRPr="009D79CD">
              <w:rPr>
                <w:rStyle w:val="Hyperlink"/>
                <w:noProof/>
              </w:rPr>
              <w:t>Spin dynamics of a hole spin qubit measured with gate reflectometry</w:t>
            </w:r>
            <w:r w:rsidR="008F0567">
              <w:rPr>
                <w:noProof/>
                <w:webHidden/>
              </w:rPr>
              <w:tab/>
            </w:r>
            <w:r w:rsidR="008F0567">
              <w:rPr>
                <w:noProof/>
                <w:webHidden/>
              </w:rPr>
              <w:fldChar w:fldCharType="begin"/>
            </w:r>
            <w:r w:rsidR="008F0567">
              <w:rPr>
                <w:noProof/>
                <w:webHidden/>
              </w:rPr>
              <w:instrText xml:space="preserve"> PAGEREF _Toc461789995 \h </w:instrText>
            </w:r>
            <w:r w:rsidR="008F0567">
              <w:rPr>
                <w:noProof/>
                <w:webHidden/>
              </w:rPr>
            </w:r>
            <w:r w:rsidR="008F0567">
              <w:rPr>
                <w:noProof/>
                <w:webHidden/>
              </w:rPr>
              <w:fldChar w:fldCharType="separate"/>
            </w:r>
            <w:r w:rsidR="008F0567">
              <w:rPr>
                <w:noProof/>
                <w:webHidden/>
              </w:rPr>
              <w:t>2</w:t>
            </w:r>
            <w:r w:rsidR="008F0567">
              <w:rPr>
                <w:noProof/>
                <w:webHidden/>
              </w:rPr>
              <w:fldChar w:fldCharType="end"/>
            </w:r>
          </w:hyperlink>
        </w:p>
        <w:p w:rsidR="008F0567" w:rsidRDefault="00AE5255">
          <w:pPr>
            <w:pStyle w:val="TOC1"/>
            <w:tabs>
              <w:tab w:val="right" w:leader="dot" w:pos="9350"/>
            </w:tabs>
            <w:rPr>
              <w:rFonts w:eastAsiaTheme="minorEastAsia"/>
              <w:noProof/>
            </w:rPr>
          </w:pPr>
          <w:hyperlink w:anchor="_Toc461789996" w:history="1">
            <w:r w:rsidR="008F0567" w:rsidRPr="009D79CD">
              <w:rPr>
                <w:rStyle w:val="Hyperlink"/>
                <w:noProof/>
              </w:rPr>
              <w:t>Abstract</w:t>
            </w:r>
            <w:r w:rsidR="008F0567">
              <w:rPr>
                <w:noProof/>
                <w:webHidden/>
              </w:rPr>
              <w:tab/>
            </w:r>
            <w:r w:rsidR="008F0567">
              <w:rPr>
                <w:noProof/>
                <w:webHidden/>
              </w:rPr>
              <w:fldChar w:fldCharType="begin"/>
            </w:r>
            <w:r w:rsidR="008F0567">
              <w:rPr>
                <w:noProof/>
                <w:webHidden/>
              </w:rPr>
              <w:instrText xml:space="preserve"> PAGEREF _Toc461789996 \h </w:instrText>
            </w:r>
            <w:r w:rsidR="008F0567">
              <w:rPr>
                <w:noProof/>
                <w:webHidden/>
              </w:rPr>
            </w:r>
            <w:r w:rsidR="008F0567">
              <w:rPr>
                <w:noProof/>
                <w:webHidden/>
              </w:rPr>
              <w:fldChar w:fldCharType="separate"/>
            </w:r>
            <w:r w:rsidR="008F0567">
              <w:rPr>
                <w:noProof/>
                <w:webHidden/>
              </w:rPr>
              <w:t>2</w:t>
            </w:r>
            <w:r w:rsidR="008F0567">
              <w:rPr>
                <w:noProof/>
                <w:webHidden/>
              </w:rPr>
              <w:fldChar w:fldCharType="end"/>
            </w:r>
          </w:hyperlink>
        </w:p>
        <w:p w:rsidR="008F0567" w:rsidRDefault="00AE5255">
          <w:pPr>
            <w:pStyle w:val="TOC1"/>
            <w:tabs>
              <w:tab w:val="right" w:leader="dot" w:pos="9350"/>
            </w:tabs>
            <w:rPr>
              <w:rFonts w:eastAsiaTheme="minorEastAsia"/>
              <w:noProof/>
            </w:rPr>
          </w:pPr>
          <w:hyperlink w:anchor="_Toc461789997" w:history="1">
            <w:r w:rsidR="008F0567" w:rsidRPr="009D79CD">
              <w:rPr>
                <w:rStyle w:val="Hyperlink"/>
                <w:noProof/>
              </w:rPr>
              <w:t>Project description:</w:t>
            </w:r>
            <w:r w:rsidR="008F0567">
              <w:rPr>
                <w:noProof/>
                <w:webHidden/>
              </w:rPr>
              <w:tab/>
            </w:r>
            <w:bookmarkStart w:id="0" w:name="_GoBack"/>
            <w:bookmarkEnd w:id="0"/>
            <w:r w:rsidR="008F0567">
              <w:rPr>
                <w:noProof/>
                <w:webHidden/>
              </w:rPr>
              <w:fldChar w:fldCharType="begin"/>
            </w:r>
            <w:r w:rsidR="008F0567">
              <w:rPr>
                <w:noProof/>
                <w:webHidden/>
              </w:rPr>
              <w:instrText xml:space="preserve"> PAGEREF _Toc461789997 \h </w:instrText>
            </w:r>
            <w:r w:rsidR="008F0567">
              <w:rPr>
                <w:noProof/>
                <w:webHidden/>
              </w:rPr>
            </w:r>
            <w:r w:rsidR="008F0567">
              <w:rPr>
                <w:noProof/>
                <w:webHidden/>
              </w:rPr>
              <w:fldChar w:fldCharType="separate"/>
            </w:r>
            <w:r w:rsidR="008F0567">
              <w:rPr>
                <w:noProof/>
                <w:webHidden/>
              </w:rPr>
              <w:t>3</w:t>
            </w:r>
            <w:r w:rsidR="008F0567">
              <w:rPr>
                <w:noProof/>
                <w:webHidden/>
              </w:rPr>
              <w:fldChar w:fldCharType="end"/>
            </w:r>
          </w:hyperlink>
        </w:p>
        <w:p w:rsidR="008F0567" w:rsidRDefault="00AE5255">
          <w:pPr>
            <w:pStyle w:val="TOC2"/>
            <w:tabs>
              <w:tab w:val="left" w:pos="660"/>
              <w:tab w:val="right" w:leader="dot" w:pos="9350"/>
            </w:tabs>
            <w:rPr>
              <w:rFonts w:eastAsiaTheme="minorEastAsia"/>
              <w:noProof/>
            </w:rPr>
          </w:pPr>
          <w:hyperlink w:anchor="_Toc461789998" w:history="1">
            <w:r w:rsidR="008F0567" w:rsidRPr="009D79CD">
              <w:rPr>
                <w:rStyle w:val="Hyperlink"/>
                <w:noProof/>
              </w:rPr>
              <w:t>1.</w:t>
            </w:r>
            <w:r w:rsidR="008F0567">
              <w:rPr>
                <w:rFonts w:eastAsiaTheme="minorEastAsia"/>
                <w:noProof/>
              </w:rPr>
              <w:tab/>
            </w:r>
            <w:r w:rsidR="008F0567" w:rsidRPr="009D79CD">
              <w:rPr>
                <w:rStyle w:val="Hyperlink"/>
                <w:noProof/>
              </w:rPr>
              <w:t>Background</w:t>
            </w:r>
            <w:r w:rsidR="008F0567">
              <w:rPr>
                <w:noProof/>
                <w:webHidden/>
              </w:rPr>
              <w:tab/>
            </w:r>
            <w:r w:rsidR="008F0567">
              <w:rPr>
                <w:noProof/>
                <w:webHidden/>
              </w:rPr>
              <w:fldChar w:fldCharType="begin"/>
            </w:r>
            <w:r w:rsidR="008F0567">
              <w:rPr>
                <w:noProof/>
                <w:webHidden/>
              </w:rPr>
              <w:instrText xml:space="preserve"> PAGEREF _Toc461789998 \h </w:instrText>
            </w:r>
            <w:r w:rsidR="008F0567">
              <w:rPr>
                <w:noProof/>
                <w:webHidden/>
              </w:rPr>
            </w:r>
            <w:r w:rsidR="008F0567">
              <w:rPr>
                <w:noProof/>
                <w:webHidden/>
              </w:rPr>
              <w:fldChar w:fldCharType="separate"/>
            </w:r>
            <w:r w:rsidR="008F0567">
              <w:rPr>
                <w:noProof/>
                <w:webHidden/>
              </w:rPr>
              <w:t>3</w:t>
            </w:r>
            <w:r w:rsidR="008F0567">
              <w:rPr>
                <w:noProof/>
                <w:webHidden/>
              </w:rPr>
              <w:fldChar w:fldCharType="end"/>
            </w:r>
          </w:hyperlink>
        </w:p>
        <w:p w:rsidR="008F0567" w:rsidRDefault="00AE5255">
          <w:pPr>
            <w:pStyle w:val="TOC3"/>
            <w:tabs>
              <w:tab w:val="right" w:leader="dot" w:pos="9350"/>
            </w:tabs>
            <w:rPr>
              <w:rFonts w:eastAsiaTheme="minorEastAsia"/>
              <w:noProof/>
            </w:rPr>
          </w:pPr>
          <w:hyperlink w:anchor="_Toc461789999" w:history="1">
            <w:r w:rsidR="008F0567" w:rsidRPr="009D79CD">
              <w:rPr>
                <w:rStyle w:val="Hyperlink"/>
                <w:noProof/>
              </w:rPr>
              <w:t>State of the art</w:t>
            </w:r>
            <w:r w:rsidR="008F0567">
              <w:rPr>
                <w:noProof/>
                <w:webHidden/>
              </w:rPr>
              <w:tab/>
            </w:r>
            <w:r w:rsidR="008F0567">
              <w:rPr>
                <w:noProof/>
                <w:webHidden/>
              </w:rPr>
              <w:fldChar w:fldCharType="begin"/>
            </w:r>
            <w:r w:rsidR="008F0567">
              <w:rPr>
                <w:noProof/>
                <w:webHidden/>
              </w:rPr>
              <w:instrText xml:space="preserve"> PAGEREF _Toc461789999 \h </w:instrText>
            </w:r>
            <w:r w:rsidR="008F0567">
              <w:rPr>
                <w:noProof/>
                <w:webHidden/>
              </w:rPr>
            </w:r>
            <w:r w:rsidR="008F0567">
              <w:rPr>
                <w:noProof/>
                <w:webHidden/>
              </w:rPr>
              <w:fldChar w:fldCharType="separate"/>
            </w:r>
            <w:r w:rsidR="008F0567">
              <w:rPr>
                <w:noProof/>
                <w:webHidden/>
              </w:rPr>
              <w:t>3</w:t>
            </w:r>
            <w:r w:rsidR="008F0567">
              <w:rPr>
                <w:noProof/>
                <w:webHidden/>
              </w:rPr>
              <w:fldChar w:fldCharType="end"/>
            </w:r>
          </w:hyperlink>
        </w:p>
        <w:p w:rsidR="008F0567" w:rsidRDefault="00AE5255">
          <w:pPr>
            <w:pStyle w:val="TOC3"/>
            <w:tabs>
              <w:tab w:val="right" w:leader="dot" w:pos="9350"/>
            </w:tabs>
            <w:rPr>
              <w:rFonts w:eastAsiaTheme="minorEastAsia"/>
              <w:noProof/>
            </w:rPr>
          </w:pPr>
          <w:hyperlink w:anchor="_Toc461790000" w:history="1">
            <w:r w:rsidR="008F0567" w:rsidRPr="009D79CD">
              <w:rPr>
                <w:rStyle w:val="Hyperlink"/>
                <w:noProof/>
              </w:rPr>
              <w:t>Measurement techniques</w:t>
            </w:r>
            <w:r w:rsidR="008F0567">
              <w:rPr>
                <w:noProof/>
                <w:webHidden/>
              </w:rPr>
              <w:tab/>
            </w:r>
            <w:r w:rsidR="008F0567">
              <w:rPr>
                <w:noProof/>
                <w:webHidden/>
              </w:rPr>
              <w:fldChar w:fldCharType="begin"/>
            </w:r>
            <w:r w:rsidR="008F0567">
              <w:rPr>
                <w:noProof/>
                <w:webHidden/>
              </w:rPr>
              <w:instrText xml:space="preserve"> PAGEREF _Toc461790000 \h </w:instrText>
            </w:r>
            <w:r w:rsidR="008F0567">
              <w:rPr>
                <w:noProof/>
                <w:webHidden/>
              </w:rPr>
            </w:r>
            <w:r w:rsidR="008F0567">
              <w:rPr>
                <w:noProof/>
                <w:webHidden/>
              </w:rPr>
              <w:fldChar w:fldCharType="separate"/>
            </w:r>
            <w:r w:rsidR="008F0567">
              <w:rPr>
                <w:noProof/>
                <w:webHidden/>
              </w:rPr>
              <w:t>6</w:t>
            </w:r>
            <w:r w:rsidR="008F0567">
              <w:rPr>
                <w:noProof/>
                <w:webHidden/>
              </w:rPr>
              <w:fldChar w:fldCharType="end"/>
            </w:r>
          </w:hyperlink>
        </w:p>
        <w:p w:rsidR="008F0567" w:rsidRDefault="00AE5255">
          <w:pPr>
            <w:pStyle w:val="TOC2"/>
            <w:tabs>
              <w:tab w:val="left" w:pos="660"/>
              <w:tab w:val="right" w:leader="dot" w:pos="9350"/>
            </w:tabs>
            <w:rPr>
              <w:rFonts w:eastAsiaTheme="minorEastAsia"/>
              <w:noProof/>
            </w:rPr>
          </w:pPr>
          <w:hyperlink w:anchor="_Toc461790001" w:history="1">
            <w:r w:rsidR="008F0567" w:rsidRPr="009D79CD">
              <w:rPr>
                <w:rStyle w:val="Hyperlink"/>
                <w:noProof/>
              </w:rPr>
              <w:t>2.</w:t>
            </w:r>
            <w:r w:rsidR="008F0567">
              <w:rPr>
                <w:rFonts w:eastAsiaTheme="minorEastAsia"/>
                <w:noProof/>
              </w:rPr>
              <w:tab/>
            </w:r>
            <w:r w:rsidR="008F0567" w:rsidRPr="009D79CD">
              <w:rPr>
                <w:rStyle w:val="Hyperlink"/>
                <w:noProof/>
              </w:rPr>
              <w:t>Definition of the problem/Objectives of the project</w:t>
            </w:r>
            <w:r w:rsidR="008F0567">
              <w:rPr>
                <w:noProof/>
                <w:webHidden/>
              </w:rPr>
              <w:tab/>
            </w:r>
            <w:r w:rsidR="008F0567">
              <w:rPr>
                <w:noProof/>
                <w:webHidden/>
              </w:rPr>
              <w:fldChar w:fldCharType="begin"/>
            </w:r>
            <w:r w:rsidR="008F0567">
              <w:rPr>
                <w:noProof/>
                <w:webHidden/>
              </w:rPr>
              <w:instrText xml:space="preserve"> PAGEREF _Toc461790001 \h </w:instrText>
            </w:r>
            <w:r w:rsidR="008F0567">
              <w:rPr>
                <w:noProof/>
                <w:webHidden/>
              </w:rPr>
            </w:r>
            <w:r w:rsidR="008F0567">
              <w:rPr>
                <w:noProof/>
                <w:webHidden/>
              </w:rPr>
              <w:fldChar w:fldCharType="separate"/>
            </w:r>
            <w:r w:rsidR="008F0567">
              <w:rPr>
                <w:noProof/>
                <w:webHidden/>
              </w:rPr>
              <w:t>8</w:t>
            </w:r>
            <w:r w:rsidR="008F0567">
              <w:rPr>
                <w:noProof/>
                <w:webHidden/>
              </w:rPr>
              <w:fldChar w:fldCharType="end"/>
            </w:r>
          </w:hyperlink>
        </w:p>
        <w:p w:rsidR="008F0567" w:rsidRDefault="00AE5255">
          <w:pPr>
            <w:pStyle w:val="TOC2"/>
            <w:tabs>
              <w:tab w:val="left" w:pos="660"/>
              <w:tab w:val="right" w:leader="dot" w:pos="9350"/>
            </w:tabs>
            <w:rPr>
              <w:rFonts w:eastAsiaTheme="minorEastAsia"/>
              <w:noProof/>
            </w:rPr>
          </w:pPr>
          <w:hyperlink w:anchor="_Toc461790002" w:history="1">
            <w:r w:rsidR="008F0567" w:rsidRPr="009D79CD">
              <w:rPr>
                <w:rStyle w:val="Hyperlink"/>
                <w:noProof/>
              </w:rPr>
              <w:t>3.</w:t>
            </w:r>
            <w:r w:rsidR="008F0567">
              <w:rPr>
                <w:rFonts w:eastAsiaTheme="minorEastAsia"/>
                <w:noProof/>
              </w:rPr>
              <w:tab/>
            </w:r>
            <w:r w:rsidR="008F0567" w:rsidRPr="009D79CD">
              <w:rPr>
                <w:rStyle w:val="Hyperlink"/>
                <w:noProof/>
              </w:rPr>
              <w:t>Innovative aspects of the proposed project</w:t>
            </w:r>
            <w:r w:rsidR="008F0567">
              <w:rPr>
                <w:noProof/>
                <w:webHidden/>
              </w:rPr>
              <w:tab/>
            </w:r>
            <w:r w:rsidR="008F0567">
              <w:rPr>
                <w:noProof/>
                <w:webHidden/>
              </w:rPr>
              <w:fldChar w:fldCharType="begin"/>
            </w:r>
            <w:r w:rsidR="008F0567">
              <w:rPr>
                <w:noProof/>
                <w:webHidden/>
              </w:rPr>
              <w:instrText xml:space="preserve"> PAGEREF _Toc461790002 \h </w:instrText>
            </w:r>
            <w:r w:rsidR="008F0567">
              <w:rPr>
                <w:noProof/>
                <w:webHidden/>
              </w:rPr>
            </w:r>
            <w:r w:rsidR="008F0567">
              <w:rPr>
                <w:noProof/>
                <w:webHidden/>
              </w:rPr>
              <w:fldChar w:fldCharType="separate"/>
            </w:r>
            <w:r w:rsidR="008F0567">
              <w:rPr>
                <w:noProof/>
                <w:webHidden/>
              </w:rPr>
              <w:t>9</w:t>
            </w:r>
            <w:r w:rsidR="008F0567">
              <w:rPr>
                <w:noProof/>
                <w:webHidden/>
              </w:rPr>
              <w:fldChar w:fldCharType="end"/>
            </w:r>
          </w:hyperlink>
        </w:p>
        <w:p w:rsidR="008F0567" w:rsidRDefault="00AE5255">
          <w:pPr>
            <w:pStyle w:val="TOC2"/>
            <w:tabs>
              <w:tab w:val="left" w:pos="660"/>
              <w:tab w:val="right" w:leader="dot" w:pos="9350"/>
            </w:tabs>
            <w:rPr>
              <w:rFonts w:eastAsiaTheme="minorEastAsia"/>
              <w:noProof/>
            </w:rPr>
          </w:pPr>
          <w:hyperlink w:anchor="_Toc461790003" w:history="1">
            <w:r w:rsidR="008F0567" w:rsidRPr="009D79CD">
              <w:rPr>
                <w:rStyle w:val="Hyperlink"/>
                <w:noProof/>
              </w:rPr>
              <w:t>4.</w:t>
            </w:r>
            <w:r w:rsidR="008F0567">
              <w:rPr>
                <w:rFonts w:eastAsiaTheme="minorEastAsia"/>
                <w:noProof/>
              </w:rPr>
              <w:tab/>
            </w:r>
            <w:r w:rsidR="008F0567" w:rsidRPr="009D79CD">
              <w:rPr>
                <w:rStyle w:val="Hyperlink"/>
                <w:noProof/>
              </w:rPr>
              <w:t>Preliminary results</w:t>
            </w:r>
            <w:r w:rsidR="008F0567">
              <w:rPr>
                <w:noProof/>
                <w:webHidden/>
              </w:rPr>
              <w:tab/>
            </w:r>
            <w:r w:rsidR="008F0567">
              <w:rPr>
                <w:noProof/>
                <w:webHidden/>
              </w:rPr>
              <w:fldChar w:fldCharType="begin"/>
            </w:r>
            <w:r w:rsidR="008F0567">
              <w:rPr>
                <w:noProof/>
                <w:webHidden/>
              </w:rPr>
              <w:instrText xml:space="preserve"> PAGEREF _Toc461790003 \h </w:instrText>
            </w:r>
            <w:r w:rsidR="008F0567">
              <w:rPr>
                <w:noProof/>
                <w:webHidden/>
              </w:rPr>
            </w:r>
            <w:r w:rsidR="008F0567">
              <w:rPr>
                <w:noProof/>
                <w:webHidden/>
              </w:rPr>
              <w:fldChar w:fldCharType="separate"/>
            </w:r>
            <w:r w:rsidR="008F0567">
              <w:rPr>
                <w:noProof/>
                <w:webHidden/>
              </w:rPr>
              <w:t>9</w:t>
            </w:r>
            <w:r w:rsidR="008F0567">
              <w:rPr>
                <w:noProof/>
                <w:webHidden/>
              </w:rPr>
              <w:fldChar w:fldCharType="end"/>
            </w:r>
          </w:hyperlink>
        </w:p>
        <w:p w:rsidR="008F0567" w:rsidRDefault="00AE5255">
          <w:pPr>
            <w:pStyle w:val="TOC3"/>
            <w:tabs>
              <w:tab w:val="right" w:leader="dot" w:pos="9350"/>
            </w:tabs>
            <w:rPr>
              <w:rFonts w:eastAsiaTheme="minorEastAsia"/>
              <w:noProof/>
            </w:rPr>
          </w:pPr>
          <w:hyperlink w:anchor="_Toc461790004" w:history="1">
            <w:r w:rsidR="008F0567" w:rsidRPr="009D79CD">
              <w:rPr>
                <w:rStyle w:val="Hyperlink"/>
                <w:noProof/>
              </w:rPr>
              <w:t>Low temperature electronic transport measurements with the initial version reflectometry setup</w:t>
            </w:r>
            <w:r w:rsidR="008F0567">
              <w:rPr>
                <w:noProof/>
                <w:webHidden/>
              </w:rPr>
              <w:tab/>
            </w:r>
            <w:r w:rsidR="008F0567">
              <w:rPr>
                <w:noProof/>
                <w:webHidden/>
              </w:rPr>
              <w:fldChar w:fldCharType="begin"/>
            </w:r>
            <w:r w:rsidR="008F0567">
              <w:rPr>
                <w:noProof/>
                <w:webHidden/>
              </w:rPr>
              <w:instrText xml:space="preserve"> PAGEREF _Toc461790004 \h </w:instrText>
            </w:r>
            <w:r w:rsidR="008F0567">
              <w:rPr>
                <w:noProof/>
                <w:webHidden/>
              </w:rPr>
            </w:r>
            <w:r w:rsidR="008F0567">
              <w:rPr>
                <w:noProof/>
                <w:webHidden/>
              </w:rPr>
              <w:fldChar w:fldCharType="separate"/>
            </w:r>
            <w:r w:rsidR="008F0567">
              <w:rPr>
                <w:noProof/>
                <w:webHidden/>
              </w:rPr>
              <w:t>13</w:t>
            </w:r>
            <w:r w:rsidR="008F0567">
              <w:rPr>
                <w:noProof/>
                <w:webHidden/>
              </w:rPr>
              <w:fldChar w:fldCharType="end"/>
            </w:r>
          </w:hyperlink>
        </w:p>
        <w:p w:rsidR="008F0567" w:rsidRDefault="00AE5255">
          <w:pPr>
            <w:pStyle w:val="TOC2"/>
            <w:tabs>
              <w:tab w:val="left" w:pos="660"/>
              <w:tab w:val="right" w:leader="dot" w:pos="9350"/>
            </w:tabs>
            <w:rPr>
              <w:rFonts w:eastAsiaTheme="minorEastAsia"/>
              <w:noProof/>
            </w:rPr>
          </w:pPr>
          <w:hyperlink w:anchor="_Toc461790005" w:history="1">
            <w:r w:rsidR="008F0567" w:rsidRPr="009D79CD">
              <w:rPr>
                <w:rStyle w:val="Hyperlink"/>
                <w:noProof/>
              </w:rPr>
              <w:t>5.</w:t>
            </w:r>
            <w:r w:rsidR="008F0567">
              <w:rPr>
                <w:rFonts w:eastAsiaTheme="minorEastAsia"/>
                <w:noProof/>
              </w:rPr>
              <w:tab/>
            </w:r>
            <w:r w:rsidR="008F0567" w:rsidRPr="009D79CD">
              <w:rPr>
                <w:rStyle w:val="Hyperlink"/>
                <w:noProof/>
              </w:rPr>
              <w:t>Working plan</w:t>
            </w:r>
            <w:r w:rsidR="008F0567">
              <w:rPr>
                <w:noProof/>
                <w:webHidden/>
              </w:rPr>
              <w:tab/>
            </w:r>
            <w:r w:rsidR="008F0567">
              <w:rPr>
                <w:noProof/>
                <w:webHidden/>
              </w:rPr>
              <w:fldChar w:fldCharType="begin"/>
            </w:r>
            <w:r w:rsidR="008F0567">
              <w:rPr>
                <w:noProof/>
                <w:webHidden/>
              </w:rPr>
              <w:instrText xml:space="preserve"> PAGEREF _Toc461790005 \h </w:instrText>
            </w:r>
            <w:r w:rsidR="008F0567">
              <w:rPr>
                <w:noProof/>
                <w:webHidden/>
              </w:rPr>
            </w:r>
            <w:r w:rsidR="008F0567">
              <w:rPr>
                <w:noProof/>
                <w:webHidden/>
              </w:rPr>
              <w:fldChar w:fldCharType="separate"/>
            </w:r>
            <w:r w:rsidR="008F0567">
              <w:rPr>
                <w:noProof/>
                <w:webHidden/>
              </w:rPr>
              <w:t>14</w:t>
            </w:r>
            <w:r w:rsidR="008F0567">
              <w:rPr>
                <w:noProof/>
                <w:webHidden/>
              </w:rPr>
              <w:fldChar w:fldCharType="end"/>
            </w:r>
          </w:hyperlink>
        </w:p>
        <w:p w:rsidR="008F0567" w:rsidRDefault="00AE5255">
          <w:pPr>
            <w:pStyle w:val="TOC3"/>
            <w:tabs>
              <w:tab w:val="right" w:leader="dot" w:pos="9350"/>
            </w:tabs>
            <w:rPr>
              <w:rFonts w:eastAsiaTheme="minorEastAsia"/>
              <w:noProof/>
            </w:rPr>
          </w:pPr>
          <w:hyperlink w:anchor="_Toc461790006" w:history="1">
            <w:r w:rsidR="008F0567" w:rsidRPr="009D79CD">
              <w:rPr>
                <w:rStyle w:val="Hyperlink"/>
                <w:noProof/>
              </w:rPr>
              <w:t>Towards gate reflectometry</w:t>
            </w:r>
            <w:r w:rsidR="008F0567">
              <w:rPr>
                <w:noProof/>
                <w:webHidden/>
              </w:rPr>
              <w:tab/>
            </w:r>
            <w:r w:rsidR="008F0567">
              <w:rPr>
                <w:noProof/>
                <w:webHidden/>
              </w:rPr>
              <w:fldChar w:fldCharType="begin"/>
            </w:r>
            <w:r w:rsidR="008F0567">
              <w:rPr>
                <w:noProof/>
                <w:webHidden/>
              </w:rPr>
              <w:instrText xml:space="preserve"> PAGEREF _Toc461790006 \h </w:instrText>
            </w:r>
            <w:r w:rsidR="008F0567">
              <w:rPr>
                <w:noProof/>
                <w:webHidden/>
              </w:rPr>
            </w:r>
            <w:r w:rsidR="008F0567">
              <w:rPr>
                <w:noProof/>
                <w:webHidden/>
              </w:rPr>
              <w:fldChar w:fldCharType="separate"/>
            </w:r>
            <w:r w:rsidR="008F0567">
              <w:rPr>
                <w:noProof/>
                <w:webHidden/>
              </w:rPr>
              <w:t>14</w:t>
            </w:r>
            <w:r w:rsidR="008F0567">
              <w:rPr>
                <w:noProof/>
                <w:webHidden/>
              </w:rPr>
              <w:fldChar w:fldCharType="end"/>
            </w:r>
          </w:hyperlink>
        </w:p>
        <w:p w:rsidR="008F0567" w:rsidRDefault="00AE5255">
          <w:pPr>
            <w:pStyle w:val="TOC3"/>
            <w:tabs>
              <w:tab w:val="right" w:leader="dot" w:pos="9350"/>
            </w:tabs>
            <w:rPr>
              <w:rFonts w:eastAsiaTheme="minorEastAsia"/>
              <w:noProof/>
            </w:rPr>
          </w:pPr>
          <w:hyperlink w:anchor="_Toc461790007" w:history="1">
            <w:r w:rsidR="008F0567">
              <w:rPr>
                <w:noProof/>
                <w:webHidden/>
              </w:rPr>
              <w:tab/>
            </w:r>
            <w:r w:rsidR="008F0567">
              <w:rPr>
                <w:noProof/>
                <w:webHidden/>
              </w:rPr>
              <w:fldChar w:fldCharType="begin"/>
            </w:r>
            <w:r w:rsidR="008F0567">
              <w:rPr>
                <w:noProof/>
                <w:webHidden/>
              </w:rPr>
              <w:instrText xml:space="preserve"> PAGEREF _Toc461790007 \h </w:instrText>
            </w:r>
            <w:r w:rsidR="008F0567">
              <w:rPr>
                <w:noProof/>
                <w:webHidden/>
              </w:rPr>
            </w:r>
            <w:r w:rsidR="008F0567">
              <w:rPr>
                <w:noProof/>
                <w:webHidden/>
              </w:rPr>
              <w:fldChar w:fldCharType="separate"/>
            </w:r>
            <w:r w:rsidR="008F0567">
              <w:rPr>
                <w:noProof/>
                <w:webHidden/>
              </w:rPr>
              <w:t>15</w:t>
            </w:r>
            <w:r w:rsidR="008F0567">
              <w:rPr>
                <w:noProof/>
                <w:webHidden/>
              </w:rPr>
              <w:fldChar w:fldCharType="end"/>
            </w:r>
          </w:hyperlink>
        </w:p>
        <w:p w:rsidR="008F0567" w:rsidRDefault="00AE5255">
          <w:pPr>
            <w:pStyle w:val="TOC3"/>
            <w:tabs>
              <w:tab w:val="right" w:leader="dot" w:pos="9350"/>
            </w:tabs>
            <w:rPr>
              <w:rFonts w:eastAsiaTheme="minorEastAsia"/>
              <w:noProof/>
            </w:rPr>
          </w:pPr>
          <w:hyperlink w:anchor="_Toc461790008" w:history="1">
            <w:r w:rsidR="008F0567" w:rsidRPr="009D79CD">
              <w:rPr>
                <w:rStyle w:val="Hyperlink"/>
                <w:noProof/>
              </w:rPr>
              <w:t>Spin dynamics experiments</w:t>
            </w:r>
            <w:r w:rsidR="008F0567">
              <w:rPr>
                <w:noProof/>
                <w:webHidden/>
              </w:rPr>
              <w:tab/>
            </w:r>
            <w:r w:rsidR="008F0567">
              <w:rPr>
                <w:noProof/>
                <w:webHidden/>
              </w:rPr>
              <w:fldChar w:fldCharType="begin"/>
            </w:r>
            <w:r w:rsidR="008F0567">
              <w:rPr>
                <w:noProof/>
                <w:webHidden/>
              </w:rPr>
              <w:instrText xml:space="preserve"> PAGEREF _Toc461790008 \h </w:instrText>
            </w:r>
            <w:r w:rsidR="008F0567">
              <w:rPr>
                <w:noProof/>
                <w:webHidden/>
              </w:rPr>
            </w:r>
            <w:r w:rsidR="008F0567">
              <w:rPr>
                <w:noProof/>
                <w:webHidden/>
              </w:rPr>
              <w:fldChar w:fldCharType="separate"/>
            </w:r>
            <w:r w:rsidR="008F0567">
              <w:rPr>
                <w:noProof/>
                <w:webHidden/>
              </w:rPr>
              <w:t>16</w:t>
            </w:r>
            <w:r w:rsidR="008F0567">
              <w:rPr>
                <w:noProof/>
                <w:webHidden/>
              </w:rPr>
              <w:fldChar w:fldCharType="end"/>
            </w:r>
          </w:hyperlink>
        </w:p>
        <w:p w:rsidR="008F0567" w:rsidRDefault="00AE5255">
          <w:pPr>
            <w:pStyle w:val="TOC2"/>
            <w:tabs>
              <w:tab w:val="left" w:pos="660"/>
              <w:tab w:val="right" w:leader="dot" w:pos="9350"/>
            </w:tabs>
            <w:rPr>
              <w:rFonts w:eastAsiaTheme="minorEastAsia"/>
              <w:noProof/>
            </w:rPr>
          </w:pPr>
          <w:hyperlink w:anchor="_Toc461790009" w:history="1">
            <w:r w:rsidR="008F0567" w:rsidRPr="009D79CD">
              <w:rPr>
                <w:rStyle w:val="Hyperlink"/>
                <w:noProof/>
              </w:rPr>
              <w:t>6.</w:t>
            </w:r>
            <w:r w:rsidR="008F0567">
              <w:rPr>
                <w:rFonts w:eastAsiaTheme="minorEastAsia"/>
                <w:noProof/>
              </w:rPr>
              <w:tab/>
            </w:r>
            <w:r w:rsidR="008F0567" w:rsidRPr="009D79CD">
              <w:rPr>
                <w:rStyle w:val="Hyperlink"/>
                <w:noProof/>
              </w:rPr>
              <w:t>International collaborations</w:t>
            </w:r>
            <w:r w:rsidR="008F0567">
              <w:rPr>
                <w:noProof/>
                <w:webHidden/>
              </w:rPr>
              <w:tab/>
            </w:r>
            <w:r w:rsidR="008F0567">
              <w:rPr>
                <w:noProof/>
                <w:webHidden/>
              </w:rPr>
              <w:fldChar w:fldCharType="begin"/>
            </w:r>
            <w:r w:rsidR="008F0567">
              <w:rPr>
                <w:noProof/>
                <w:webHidden/>
              </w:rPr>
              <w:instrText xml:space="preserve"> PAGEREF _Toc461790009 \h </w:instrText>
            </w:r>
            <w:r w:rsidR="008F0567">
              <w:rPr>
                <w:noProof/>
                <w:webHidden/>
              </w:rPr>
            </w:r>
            <w:r w:rsidR="008F0567">
              <w:rPr>
                <w:noProof/>
                <w:webHidden/>
              </w:rPr>
              <w:fldChar w:fldCharType="separate"/>
            </w:r>
            <w:r w:rsidR="008F0567">
              <w:rPr>
                <w:noProof/>
                <w:webHidden/>
              </w:rPr>
              <w:t>20</w:t>
            </w:r>
            <w:r w:rsidR="008F0567">
              <w:rPr>
                <w:noProof/>
                <w:webHidden/>
              </w:rPr>
              <w:fldChar w:fldCharType="end"/>
            </w:r>
          </w:hyperlink>
        </w:p>
        <w:p w:rsidR="008F0567" w:rsidRDefault="00AE5255">
          <w:pPr>
            <w:pStyle w:val="TOC2"/>
            <w:tabs>
              <w:tab w:val="left" w:pos="660"/>
              <w:tab w:val="right" w:leader="dot" w:pos="9350"/>
            </w:tabs>
            <w:rPr>
              <w:rFonts w:eastAsiaTheme="minorEastAsia"/>
              <w:noProof/>
            </w:rPr>
          </w:pPr>
          <w:hyperlink w:anchor="_Toc461790010" w:history="1">
            <w:r w:rsidR="008F0567" w:rsidRPr="009D79CD">
              <w:rPr>
                <w:rStyle w:val="Hyperlink"/>
                <w:noProof/>
              </w:rPr>
              <w:t>7.</w:t>
            </w:r>
            <w:r w:rsidR="008F0567">
              <w:rPr>
                <w:rFonts w:eastAsiaTheme="minorEastAsia"/>
                <w:noProof/>
              </w:rPr>
              <w:tab/>
            </w:r>
            <w:r w:rsidR="008F0567" w:rsidRPr="009D79CD">
              <w:rPr>
                <w:rStyle w:val="Hyperlink"/>
                <w:noProof/>
              </w:rPr>
              <w:t>Work table</w:t>
            </w:r>
            <w:r w:rsidR="008F0567">
              <w:rPr>
                <w:noProof/>
                <w:webHidden/>
              </w:rPr>
              <w:tab/>
            </w:r>
            <w:r w:rsidR="008F0567">
              <w:rPr>
                <w:noProof/>
                <w:webHidden/>
              </w:rPr>
              <w:fldChar w:fldCharType="begin"/>
            </w:r>
            <w:r w:rsidR="008F0567">
              <w:rPr>
                <w:noProof/>
                <w:webHidden/>
              </w:rPr>
              <w:instrText xml:space="preserve"> PAGEREF _Toc461790010 \h </w:instrText>
            </w:r>
            <w:r w:rsidR="008F0567">
              <w:rPr>
                <w:noProof/>
                <w:webHidden/>
              </w:rPr>
            </w:r>
            <w:r w:rsidR="008F0567">
              <w:rPr>
                <w:noProof/>
                <w:webHidden/>
              </w:rPr>
              <w:fldChar w:fldCharType="separate"/>
            </w:r>
            <w:r w:rsidR="008F0567">
              <w:rPr>
                <w:noProof/>
                <w:webHidden/>
              </w:rPr>
              <w:t>21</w:t>
            </w:r>
            <w:r w:rsidR="008F0567">
              <w:rPr>
                <w:noProof/>
                <w:webHidden/>
              </w:rPr>
              <w:fldChar w:fldCharType="end"/>
            </w:r>
          </w:hyperlink>
        </w:p>
        <w:p w:rsidR="008F0567" w:rsidRDefault="00AE5255">
          <w:pPr>
            <w:pStyle w:val="TOC2"/>
            <w:tabs>
              <w:tab w:val="left" w:pos="660"/>
              <w:tab w:val="right" w:leader="dot" w:pos="9350"/>
            </w:tabs>
            <w:rPr>
              <w:rFonts w:eastAsiaTheme="minorEastAsia"/>
              <w:noProof/>
            </w:rPr>
          </w:pPr>
          <w:hyperlink w:anchor="_Toc461790011" w:history="1">
            <w:r w:rsidR="008F0567" w:rsidRPr="009D79CD">
              <w:rPr>
                <w:rStyle w:val="Hyperlink"/>
                <w:noProof/>
              </w:rPr>
              <w:t>8.</w:t>
            </w:r>
            <w:r w:rsidR="008F0567">
              <w:rPr>
                <w:rFonts w:eastAsiaTheme="minorEastAsia"/>
                <w:noProof/>
              </w:rPr>
              <w:tab/>
            </w:r>
            <w:r w:rsidR="008F0567" w:rsidRPr="009D79CD">
              <w:rPr>
                <w:rStyle w:val="Hyperlink"/>
                <w:noProof/>
              </w:rPr>
              <w:t>Contingency plan:</w:t>
            </w:r>
            <w:r w:rsidR="008F0567">
              <w:rPr>
                <w:noProof/>
                <w:webHidden/>
              </w:rPr>
              <w:tab/>
            </w:r>
            <w:r w:rsidR="008F0567">
              <w:rPr>
                <w:noProof/>
                <w:webHidden/>
              </w:rPr>
              <w:fldChar w:fldCharType="begin"/>
            </w:r>
            <w:r w:rsidR="008F0567">
              <w:rPr>
                <w:noProof/>
                <w:webHidden/>
              </w:rPr>
              <w:instrText xml:space="preserve"> PAGEREF _Toc461790011 \h </w:instrText>
            </w:r>
            <w:r w:rsidR="008F0567">
              <w:rPr>
                <w:noProof/>
                <w:webHidden/>
              </w:rPr>
            </w:r>
            <w:r w:rsidR="008F0567">
              <w:rPr>
                <w:noProof/>
                <w:webHidden/>
              </w:rPr>
              <w:fldChar w:fldCharType="separate"/>
            </w:r>
            <w:r w:rsidR="008F0567">
              <w:rPr>
                <w:noProof/>
                <w:webHidden/>
              </w:rPr>
              <w:t>21</w:t>
            </w:r>
            <w:r w:rsidR="008F0567">
              <w:rPr>
                <w:noProof/>
                <w:webHidden/>
              </w:rPr>
              <w:fldChar w:fldCharType="end"/>
            </w:r>
          </w:hyperlink>
        </w:p>
        <w:p w:rsidR="008F0567" w:rsidRDefault="00AE5255">
          <w:pPr>
            <w:pStyle w:val="TOC2"/>
            <w:tabs>
              <w:tab w:val="left" w:pos="660"/>
              <w:tab w:val="right" w:leader="dot" w:pos="9350"/>
            </w:tabs>
            <w:rPr>
              <w:rFonts w:eastAsiaTheme="minorEastAsia"/>
              <w:noProof/>
            </w:rPr>
          </w:pPr>
          <w:hyperlink w:anchor="_Toc461790012" w:history="1">
            <w:r w:rsidR="008F0567" w:rsidRPr="009D79CD">
              <w:rPr>
                <w:rStyle w:val="Hyperlink"/>
                <w:noProof/>
              </w:rPr>
              <w:t>9.</w:t>
            </w:r>
            <w:r w:rsidR="008F0567">
              <w:rPr>
                <w:rFonts w:eastAsiaTheme="minorEastAsia"/>
                <w:noProof/>
              </w:rPr>
              <w:tab/>
            </w:r>
            <w:r w:rsidR="008F0567" w:rsidRPr="009D79CD">
              <w:rPr>
                <w:rStyle w:val="Hyperlink"/>
                <w:noProof/>
              </w:rPr>
              <w:t>Personal qualification - matching of my profile with the demands of the project</w:t>
            </w:r>
            <w:r w:rsidR="008F0567">
              <w:rPr>
                <w:noProof/>
                <w:webHidden/>
              </w:rPr>
              <w:tab/>
            </w:r>
            <w:r w:rsidR="008F0567">
              <w:rPr>
                <w:noProof/>
                <w:webHidden/>
              </w:rPr>
              <w:fldChar w:fldCharType="begin"/>
            </w:r>
            <w:r w:rsidR="008F0567">
              <w:rPr>
                <w:noProof/>
                <w:webHidden/>
              </w:rPr>
              <w:instrText xml:space="preserve"> PAGEREF _Toc461790012 \h </w:instrText>
            </w:r>
            <w:r w:rsidR="008F0567">
              <w:rPr>
                <w:noProof/>
                <w:webHidden/>
              </w:rPr>
            </w:r>
            <w:r w:rsidR="008F0567">
              <w:rPr>
                <w:noProof/>
                <w:webHidden/>
              </w:rPr>
              <w:fldChar w:fldCharType="separate"/>
            </w:r>
            <w:r w:rsidR="008F0567">
              <w:rPr>
                <w:noProof/>
                <w:webHidden/>
              </w:rPr>
              <w:t>21</w:t>
            </w:r>
            <w:r w:rsidR="008F0567">
              <w:rPr>
                <w:noProof/>
                <w:webHidden/>
              </w:rPr>
              <w:fldChar w:fldCharType="end"/>
            </w:r>
          </w:hyperlink>
        </w:p>
        <w:p w:rsidR="008F0567" w:rsidRDefault="00AE5255">
          <w:pPr>
            <w:pStyle w:val="TOC1"/>
            <w:tabs>
              <w:tab w:val="right" w:leader="dot" w:pos="9350"/>
            </w:tabs>
            <w:rPr>
              <w:rFonts w:eastAsiaTheme="minorEastAsia"/>
              <w:noProof/>
            </w:rPr>
          </w:pPr>
          <w:hyperlink w:anchor="_Toc461790013" w:history="1">
            <w:r w:rsidR="008F0567" w:rsidRPr="009D79CD">
              <w:rPr>
                <w:rStyle w:val="Hyperlink"/>
                <w:noProof/>
              </w:rPr>
              <w:t>References:</w:t>
            </w:r>
            <w:r w:rsidR="008F0567">
              <w:rPr>
                <w:noProof/>
                <w:webHidden/>
              </w:rPr>
              <w:tab/>
            </w:r>
            <w:r w:rsidR="008F0567">
              <w:rPr>
                <w:noProof/>
                <w:webHidden/>
              </w:rPr>
              <w:fldChar w:fldCharType="begin"/>
            </w:r>
            <w:r w:rsidR="008F0567">
              <w:rPr>
                <w:noProof/>
                <w:webHidden/>
              </w:rPr>
              <w:instrText xml:space="preserve"> PAGEREF _Toc461790013 \h </w:instrText>
            </w:r>
            <w:r w:rsidR="008F0567">
              <w:rPr>
                <w:noProof/>
                <w:webHidden/>
              </w:rPr>
            </w:r>
            <w:r w:rsidR="008F0567">
              <w:rPr>
                <w:noProof/>
                <w:webHidden/>
              </w:rPr>
              <w:fldChar w:fldCharType="separate"/>
            </w:r>
            <w:r w:rsidR="008F0567">
              <w:rPr>
                <w:noProof/>
                <w:webHidden/>
              </w:rPr>
              <w:t>22</w:t>
            </w:r>
            <w:r w:rsidR="008F0567">
              <w:rPr>
                <w:noProof/>
                <w:webHidden/>
              </w:rPr>
              <w:fldChar w:fldCharType="end"/>
            </w:r>
          </w:hyperlink>
        </w:p>
        <w:p w:rsidR="00327356" w:rsidRDefault="00327356" w:rsidP="00327356">
          <w:pPr>
            <w:rPr>
              <w:b/>
              <w:bCs/>
              <w:noProof/>
            </w:rPr>
          </w:pPr>
          <w:r>
            <w:rPr>
              <w:b/>
              <w:bCs/>
              <w:noProof/>
            </w:rPr>
            <w:fldChar w:fldCharType="end"/>
          </w:r>
        </w:p>
        <w:p w:rsidR="00AD7F61" w:rsidRDefault="00AD7F61" w:rsidP="00327356">
          <w:pPr>
            <w:rPr>
              <w:b/>
              <w:bCs/>
              <w:noProof/>
            </w:rPr>
          </w:pPr>
        </w:p>
        <w:p w:rsidR="00AD7F61" w:rsidRDefault="00AD7F61" w:rsidP="00327356"/>
        <w:p w:rsidR="00D1592A" w:rsidRDefault="00AE5255" w:rsidP="00327356"/>
      </w:sdtContent>
    </w:sdt>
    <w:p w:rsidR="00D1592A" w:rsidRDefault="00D1592A" w:rsidP="00D1592A"/>
    <w:p w:rsidR="00E4427E" w:rsidRPr="00D1592A" w:rsidRDefault="00E4427E" w:rsidP="00D1592A">
      <w:pPr>
        <w:jc w:val="right"/>
      </w:pPr>
    </w:p>
    <w:p w:rsidR="00CE5D56" w:rsidRDefault="00334993" w:rsidP="009D17AE">
      <w:pPr>
        <w:pStyle w:val="Heading1"/>
      </w:pPr>
      <w:bookmarkStart w:id="1" w:name="_Toc461789995"/>
      <w:r>
        <w:lastRenderedPageBreak/>
        <w:t xml:space="preserve">Spin dynamics of a hole spin qubit </w:t>
      </w:r>
      <w:r w:rsidR="00EA1118">
        <w:t xml:space="preserve">measured with </w:t>
      </w:r>
      <w:r>
        <w:t>gate reflectometry</w:t>
      </w:r>
      <w:bookmarkEnd w:id="1"/>
      <w:r>
        <w:t xml:space="preserve"> </w:t>
      </w:r>
    </w:p>
    <w:p w:rsidR="004A3B7F" w:rsidRDefault="00C27B10" w:rsidP="009D17AE">
      <w:pPr>
        <w:pStyle w:val="Heading1"/>
      </w:pPr>
      <w:bookmarkStart w:id="2" w:name="_Toc461789997"/>
      <w:r>
        <w:t>Project description:</w:t>
      </w:r>
      <w:bookmarkEnd w:id="2"/>
    </w:p>
    <w:p w:rsidR="00C27B10" w:rsidRDefault="00C27B10" w:rsidP="009D17AE"/>
    <w:p w:rsidR="00C27B10" w:rsidRPr="00C27B10" w:rsidRDefault="00C27B10" w:rsidP="009D17AE">
      <w:pPr>
        <w:pStyle w:val="Heading2"/>
        <w:numPr>
          <w:ilvl w:val="0"/>
          <w:numId w:val="1"/>
        </w:numPr>
        <w:ind w:left="0" w:firstLine="0"/>
      </w:pPr>
      <w:bookmarkStart w:id="3" w:name="_Toc461789998"/>
      <w:r>
        <w:t>Background</w:t>
      </w:r>
      <w:bookmarkEnd w:id="3"/>
    </w:p>
    <w:p w:rsidR="00A51B2E" w:rsidRPr="00A51B2E" w:rsidRDefault="00A51B2E" w:rsidP="00776062">
      <w:pPr>
        <w:pStyle w:val="Heading3"/>
      </w:pPr>
      <w:bookmarkStart w:id="4" w:name="_Toc461789999"/>
      <w:r>
        <w:t>State of the art</w:t>
      </w:r>
      <w:bookmarkEnd w:id="4"/>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w:t>
      </w:r>
      <w:r w:rsidR="006B4BDC">
        <w:lastRenderedPageBreak/>
        <w:t xml:space="preserve">nanometers) and because of their almost zero dimensionality, the energy levels for a charge particle are discrete and far away from each other. </w:t>
      </w:r>
    </w:p>
    <w:p w:rsidR="003C0C66" w:rsidRDefault="00851326" w:rsidP="009D17AE">
      <w:r>
        <w:t xml:space="preserve">Not every two level system can create a useful qubit for the realization of a scalable quantum computer. In </w:t>
      </w:r>
      <w:r w:rsidR="00953F1E">
        <w:t>1998</w:t>
      </w:r>
      <w:r>
        <w:t xml:space="preserve">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584E8B">
        <w:t>[6</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CE17EB">
        <w:t>The qubits need</w:t>
      </w:r>
      <w:r w:rsidR="001C30F2" w:rsidRPr="00A03474">
        <w:t xml:space="preserve">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w:t>
      </w:r>
      <w:proofErr w:type="spellStart"/>
      <w:r w:rsidR="003C0C66" w:rsidRPr="00F143FC">
        <w:rPr>
          <w:b/>
        </w:rPr>
        <w:t>decoherence</w:t>
      </w:r>
      <w:proofErr w:type="spellEnd"/>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proofErr w:type="spellStart"/>
      <w:r w:rsidR="00DE336E">
        <w:t>decohere</w:t>
      </w:r>
      <w:proofErr w:type="spellEnd"/>
      <w:r w:rsidR="00DE336E">
        <w:t xml:space="preserv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proofErr w:type="gramStart"/>
      <w:r w:rsidR="006A4B8F">
        <w:t>it’s</w:t>
      </w:r>
      <w:proofErr w:type="gramEnd"/>
      <w:r w:rsidR="006A4B8F">
        <w:t xml:space="preserve">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proofErr w:type="spellStart"/>
      <w:r w:rsidR="00953F1E">
        <w:rPr>
          <w:b/>
        </w:rPr>
        <w:t>decohere</w:t>
      </w:r>
      <w:proofErr w:type="spellEnd"/>
      <w:r w:rsidR="00953F1E">
        <w:rPr>
          <w:b/>
        </w:rPr>
        <w:t>.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w:t>
      </w:r>
      <w:r w:rsidR="000E0517">
        <w:lastRenderedPageBreak/>
        <w:t>gallium arsenide (GaAs</w:t>
      </w:r>
      <w:r w:rsidR="00E42705">
        <w:t>)</w:t>
      </w:r>
      <w:r w:rsidR="00584E8B">
        <w:t xml:space="preserve"> [7</w:t>
      </w:r>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CB5BC9">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proofErr w:type="spellStart"/>
      <w:r w:rsidR="00FD7154" w:rsidRPr="00FD7154">
        <w:t>μs</w:t>
      </w:r>
      <w:proofErr w:type="spellEnd"/>
      <w:r w:rsidR="008B58B5">
        <w:t xml:space="preserve"> [2]</w:t>
      </w:r>
      <w:r w:rsidR="00207CC3">
        <w:t>.</w:t>
      </w:r>
      <w:r w:rsidR="00D11084">
        <w:t xml:space="preserve"> </w:t>
      </w:r>
      <w:r w:rsidR="0097347B">
        <w:t xml:space="preserve"> </w:t>
      </w:r>
    </w:p>
    <w:p w:rsidR="00971924" w:rsidRDefault="00D11084" w:rsidP="00FC5271">
      <w:r>
        <w:t xml:space="preserve">M. </w:t>
      </w:r>
      <w:proofErr w:type="spellStart"/>
      <w:r>
        <w:t>Veldhorst</w:t>
      </w:r>
      <w:proofErr w:type="spellEnd"/>
      <w:r>
        <w:t xml:space="preserve">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584E8B">
        <w:t>[8</w:t>
      </w:r>
      <w:r w:rsidR="00FC5271">
        <w:t>]</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Si/</w:t>
      </w:r>
      <w:proofErr w:type="spellStart"/>
      <w:r w:rsidR="00971924">
        <w:t>SiGe</w:t>
      </w:r>
      <w:proofErr w:type="spellEnd"/>
      <w:r w:rsidR="00971924">
        <w:t xml:space="preserve"> </w:t>
      </w:r>
      <w:proofErr w:type="spellStart"/>
      <w:r w:rsidR="00971924">
        <w:t>heterostructure</w:t>
      </w:r>
      <w:proofErr w:type="spellEnd"/>
      <w:r w:rsidR="00971924">
        <w:t xml:space="preserv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w:t>
      </w:r>
      <w:proofErr w:type="spellStart"/>
      <w:r w:rsidR="00671E19">
        <w:t>μs</w:t>
      </w:r>
      <w:proofErr w:type="spellEnd"/>
      <w:r w:rsidR="00671E19">
        <w:t xml:space="preserve">, while </w:t>
      </w:r>
      <w:r w:rsidR="00971924" w:rsidRPr="0039664B">
        <w:t>τ</w:t>
      </w:r>
      <w:r w:rsidR="00971924" w:rsidRPr="0039664B">
        <w:rPr>
          <w:vertAlign w:val="subscript"/>
        </w:rPr>
        <w:t>π</w:t>
      </w:r>
      <w:r w:rsidR="00971924">
        <w:t xml:space="preserve"> = 0.15 </w:t>
      </w:r>
      <w:proofErr w:type="spellStart"/>
      <w:r w:rsidR="00971924" w:rsidRPr="00FD7154">
        <w:t>μs</w:t>
      </w:r>
      <w:proofErr w:type="spellEnd"/>
      <w:r w:rsidR="00780B80">
        <w:t xml:space="preserve"> </w:t>
      </w:r>
      <w:r w:rsidR="00584E8B">
        <w:t>[9</w:t>
      </w:r>
      <w:r w:rsidR="00FC5271">
        <w:t>]</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E02207">
        <w:rPr>
          <w:i/>
        </w:rPr>
        <w:t>pin dynamics experiments</w:t>
      </w:r>
      <w:r>
        <w:rPr>
          <w:i/>
        </w:rPr>
        <w:t xml:space="preserve"> </w:t>
      </w:r>
      <w:r w:rsidRPr="00EF26A8">
        <w:t>section</w:t>
      </w:r>
      <w:r w:rsidR="009E7BE2" w:rsidRPr="00350C01">
        <w:t>)</w:t>
      </w:r>
      <w:r w:rsidR="009E7BE2">
        <w:t xml:space="preserve">. </w:t>
      </w:r>
      <w:r>
        <w:t xml:space="preserve">Using this approach R. </w:t>
      </w:r>
      <w:proofErr w:type="spellStart"/>
      <w:r>
        <w:t>Maurand</w:t>
      </w:r>
      <w:proofErr w:type="spellEnd"/>
      <w:r>
        <w:t xml:space="preserve">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rsidR="00584E8B">
        <w:t>[10</w:t>
      </w:r>
      <w:r>
        <w:t xml:space="preserve">].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w:t>
      </w:r>
      <w:r w:rsidR="00624284" w:rsidRPr="00F47EB1">
        <w:rPr>
          <w:b/>
        </w:rPr>
        <w:t>dephasing time should be very long</w:t>
      </w:r>
      <w:r w:rsidR="004436BA">
        <w:t xml:space="preserve"> [</w:t>
      </w:r>
      <w:r w:rsidR="00584E8B">
        <w:t>11</w:t>
      </w:r>
      <w:r w:rsidR="00955E6B">
        <w:t>]</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FA50D3">
        <w:t>[12</w:t>
      </w:r>
      <w:r w:rsidR="00387E18">
        <w:t>]</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proofErr w:type="spellStart"/>
      <w:r w:rsidR="001E79EC">
        <w:t>magnetotransport</w:t>
      </w:r>
      <w:proofErr w:type="spellEnd"/>
      <w:r w:rsidR="001E79EC">
        <w:t xml:space="preserve">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CB5BC9">
        <w:t xml:space="preserve"> [12]</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w:t>
      </w:r>
      <w:proofErr w:type="spellStart"/>
      <w:r w:rsidR="0053298E">
        <w:t>SiGe</w:t>
      </w:r>
      <w:proofErr w:type="spellEnd"/>
      <w:r w:rsidR="0053298E">
        <w:t xml:space="preserv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w:t>
      </w:r>
      <w:proofErr w:type="spellStart"/>
      <w:r>
        <w:t>Pd</w:t>
      </w:r>
      <w:proofErr w:type="spellEnd"/>
      <w:r>
        <w:t xml:space="preserve"> source </w:t>
      </w:r>
      <w:r w:rsidR="004436BA">
        <w:t>a</w:t>
      </w:r>
      <w:r w:rsidR="00FA50D3">
        <w:t>nd drain electrodes (right) [12</w:t>
      </w:r>
      <w:r>
        <w:t>]</w:t>
      </w:r>
    </w:p>
    <w:p w:rsidR="0053298E" w:rsidRDefault="0053298E" w:rsidP="0053298E">
      <w:pPr>
        <w:pStyle w:val="Subtitle"/>
      </w:pPr>
    </w:p>
    <w:p w:rsidR="00FC5271" w:rsidRPr="001B77CB" w:rsidRDefault="00387E18" w:rsidP="00315961">
      <w:pPr>
        <w:pStyle w:val="Heading3"/>
      </w:pPr>
      <w:bookmarkStart w:id="5" w:name="_Toc461790000"/>
      <w:r w:rsidRPr="001B77CB">
        <w:t>Measurement techniques</w:t>
      </w:r>
      <w:bookmarkEnd w:id="5"/>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proofErr w:type="spellStart"/>
      <w:r w:rsidRPr="00636C7C">
        <w:rPr>
          <w:u w:val="single"/>
        </w:rPr>
        <w:t>O</w:t>
      </w:r>
      <w:r w:rsidR="001860D4" w:rsidRPr="00636C7C">
        <w:rPr>
          <w:u w:val="single"/>
        </w:rPr>
        <w:t>hmic</w:t>
      </w:r>
      <w:proofErr w:type="spellEnd"/>
      <w:r w:rsidR="001860D4" w:rsidRPr="00636C7C">
        <w:rPr>
          <w:u w:val="single"/>
        </w:rPr>
        <w:t xml:space="preserve"> reflectometry</w:t>
      </w:r>
      <w:r w:rsidR="00C86B6F" w:rsidRPr="00636C7C">
        <w:t>:</w:t>
      </w:r>
      <w:r w:rsidR="00C86B6F" w:rsidRPr="00C86B6F">
        <w:t xml:space="preserve"> </w:t>
      </w:r>
      <w:r w:rsidR="00636C7C">
        <w:t xml:space="preserve"> </w:t>
      </w:r>
      <w:proofErr w:type="spellStart"/>
      <w:r w:rsidR="00E5561A">
        <w:t>O</w:t>
      </w:r>
      <w:r w:rsidR="00C86B6F">
        <w:t>hmic</w:t>
      </w:r>
      <w:proofErr w:type="spellEnd"/>
      <w:r w:rsidR="00C86B6F">
        <w:t xml:space="preserve">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 xml:space="preserve">Similar to the </w:t>
      </w:r>
      <w:proofErr w:type="spellStart"/>
      <w:r w:rsidR="00801743">
        <w:t>ohmic</w:t>
      </w:r>
      <w:proofErr w:type="spellEnd"/>
      <w:r w:rsidR="00801743">
        <w:t xml:space="preserve"> reflectometry but it is co</w:t>
      </w:r>
      <w:r w:rsidR="0029509A">
        <w:t>nnected to a gate</w:t>
      </w:r>
      <w:r w:rsidR="00A773D9">
        <w:t xml:space="preserve"> electrode</w:t>
      </w:r>
      <w:r w:rsidR="0029509A">
        <w:t xml:space="preserve"> and not to a source or a</w:t>
      </w:r>
      <w:r w:rsidR="008D0E6D">
        <w:t xml:space="preserve"> drain</w:t>
      </w:r>
      <w:r w:rsidR="00801743">
        <w:t xml:space="preserve">. </w:t>
      </w:r>
      <w:proofErr w:type="gramStart"/>
      <w:r w:rsidR="00C86B6F" w:rsidRPr="00E5561A">
        <w:rPr>
          <w:b/>
        </w:rPr>
        <w:t>It’s</w:t>
      </w:r>
      <w:proofErr w:type="gramEnd"/>
      <w:r w:rsidR="00C86B6F" w:rsidRPr="00E5561A">
        <w:rPr>
          <w:b/>
        </w:rPr>
        <w:t xml:space="preserve">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w:t>
      </w:r>
      <w:proofErr w:type="spellStart"/>
      <w:r w:rsidR="000C4C17">
        <w:rPr>
          <w:b/>
        </w:rPr>
        <w:t>ohmic</w:t>
      </w:r>
      <w:proofErr w:type="spellEnd"/>
      <w:r w:rsidR="000C4C17">
        <w:rPr>
          <w:b/>
        </w:rPr>
        <w:t xml:space="preserve">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2178317A" wp14:editId="1B0ECBF2">
                <wp:simplePos x="0" y="0"/>
                <wp:positionH relativeFrom="margin">
                  <wp:align>center</wp:align>
                </wp:positionH>
                <wp:positionV relativeFrom="paragraph">
                  <wp:posOffset>315595</wp:posOffset>
                </wp:positionV>
                <wp:extent cx="6911975" cy="4922520"/>
                <wp:effectExtent l="0" t="0" r="2222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4922520"/>
                        </a:xfrm>
                        <a:prstGeom prst="rect">
                          <a:avLst/>
                        </a:prstGeom>
                        <a:solidFill>
                          <a:srgbClr val="FFFFFF"/>
                        </a:solidFill>
                        <a:ln w="9525">
                          <a:solidFill>
                            <a:srgbClr val="000000"/>
                          </a:solidFill>
                          <a:miter lim="800000"/>
                          <a:headEnd/>
                          <a:tailEnd/>
                        </a:ln>
                      </wps:spPr>
                      <wps:txb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6"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7"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8" w:author="Georgios KATSAROS" w:date="2016-09-14T21:50:00Z"/>
                                <w:rFonts w:eastAsiaTheme="minorEastAsia"/>
                                <w:sz w:val="18"/>
                                <w:szCs w:val="18"/>
                              </w:rPr>
                            </w:pPr>
                          </w:p>
                          <w:p w:rsidR="003A07E9" w:rsidRDefault="003A07E9"/>
                          <w:p w:rsidR="003A07E9" w:rsidRDefault="003A07E9"/>
                          <w:p w:rsidR="003A07E9" w:rsidRDefault="003A0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8317A"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387.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">
                <v:textbo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9"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10"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11" w:author="Georgios KATSAROS" w:date="2016-09-14T21:50:00Z"/>
                          <w:rFonts w:eastAsiaTheme="minorEastAsia"/>
                          <w:sz w:val="18"/>
                          <w:szCs w:val="18"/>
                        </w:rPr>
                      </w:pPr>
                    </w:p>
                    <w:p w:rsidR="003A07E9" w:rsidRDefault="003A07E9"/>
                    <w:p w:rsidR="003A07E9" w:rsidRDefault="003A07E9"/>
                    <w:p w:rsidR="003A07E9" w:rsidRDefault="003A07E9"/>
                  </w:txbxContent>
                </v:textbox>
                <w10:wrap type="square" anchorx="margin"/>
              </v:shape>
            </w:pict>
          </mc:Fallback>
        </mc:AlternateContent>
      </w:r>
    </w:p>
    <w:p w:rsidR="00CE6D64" w:rsidRDefault="00CE6D64" w:rsidP="00CE6D64">
      <w:pPr>
        <w:pStyle w:val="Heading2"/>
        <w:ind w:left="360"/>
      </w:pPr>
    </w:p>
    <w:p w:rsidR="00D126FA" w:rsidRDefault="00D126FA" w:rsidP="00D126FA"/>
    <w:p w:rsidR="00D126FA" w:rsidRDefault="00D126FA" w:rsidP="00D126FA"/>
    <w:p w:rsidR="005A04F9" w:rsidRPr="00D126FA" w:rsidRDefault="005A04F9" w:rsidP="00D126FA"/>
    <w:p w:rsidR="00801743" w:rsidRDefault="00EA1118" w:rsidP="00CE6D64">
      <w:pPr>
        <w:pStyle w:val="Heading2"/>
        <w:numPr>
          <w:ilvl w:val="0"/>
          <w:numId w:val="1"/>
        </w:numPr>
      </w:pPr>
      <w:bookmarkStart w:id="9" w:name="_Toc461790001"/>
      <w:r>
        <w:lastRenderedPageBreak/>
        <w:t>Objectives of the project</w:t>
      </w:r>
      <w:bookmarkEnd w:id="9"/>
    </w:p>
    <w:p w:rsidR="00EA1118" w:rsidRDefault="00EA1118" w:rsidP="007D57D9">
      <w:r>
        <w:t xml:space="preserve">The aim of this </w:t>
      </w:r>
      <w:r w:rsidR="00F627B1">
        <w:t xml:space="preserve">project </w:t>
      </w:r>
      <w:r>
        <w:t xml:space="preserve">is </w:t>
      </w:r>
      <w:r w:rsidR="000308A7">
        <w:t xml:space="preserve">the realization of a </w:t>
      </w:r>
      <w:proofErr w:type="gramStart"/>
      <w:r w:rsidR="00E4427E">
        <w:t>hole</w:t>
      </w:r>
      <w:proofErr w:type="gramEnd"/>
      <w:r w:rsidR="00E4427E">
        <w:t xml:space="preserve"> spin </w:t>
      </w:r>
      <w:r w:rsidR="000308A7">
        <w:t xml:space="preserve">qubit in a so far unexplored type of material system, namely Ge hut wires. To goal is to achieve as long coherence times as possible with as short as possible manipulation times. More concretely, the first measurements to be performed are the ones for determining the spin relaxation time </w:t>
      </w:r>
      <w:proofErr w:type="gramStart"/>
      <w:r w:rsidR="000308A7">
        <w:t>T</w:t>
      </w:r>
      <w:r w:rsidR="000308A7">
        <w:rPr>
          <w:vertAlign w:val="subscript"/>
        </w:rPr>
        <w:t>1</w:t>
      </w:r>
      <w:r w:rsidR="000308A7">
        <w:t xml:space="preserve"> .</w:t>
      </w:r>
      <w:proofErr w:type="gramEnd"/>
      <w:r w:rsidR="000308A7">
        <w:t xml:space="preserve">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proofErr w:type="spellStart"/>
      <w:r w:rsidR="000308A7" w:rsidRPr="00612B4F">
        <w:t>Carr</w:t>
      </w:r>
      <w:proofErr w:type="spellEnd"/>
      <w:r w:rsidR="000308A7" w:rsidRPr="00612B4F">
        <w:t>-Purcell-</w:t>
      </w:r>
      <w:proofErr w:type="spellStart"/>
      <w:r w:rsidR="000308A7" w:rsidRPr="00612B4F">
        <w:t>Meiboom</w:t>
      </w:r>
      <w:proofErr w:type="spellEnd"/>
      <w:r w:rsidR="000308A7" w:rsidRPr="00612B4F">
        <w:t>-Gill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493D21" w:rsidRPr="00EA1118" w:rsidRDefault="00493D21" w:rsidP="00493D21">
      <w:pPr>
        <w:pStyle w:val="Heading3"/>
      </w:pPr>
      <w:r>
        <w:t>Definition of the problem</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w:t>
      </w:r>
      <w:r w:rsidR="004D6D7B">
        <w:t xml:space="preserve"> (DC current readout, AC current readout)</w:t>
      </w:r>
      <w:r w:rsidR="0079533E">
        <w:t xml:space="preserve"> and </w:t>
      </w:r>
      <w:proofErr w:type="spellStart"/>
      <w:r w:rsidR="0079533E">
        <w:t>ohmic</w:t>
      </w:r>
      <w:proofErr w:type="spellEnd"/>
      <w:r w:rsidR="0079533E">
        <w:t xml:space="preserve">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GaAs/</w:t>
      </w:r>
      <w:proofErr w:type="spellStart"/>
      <w:r w:rsidR="002B32BE">
        <w:t>AlGaAs</w:t>
      </w:r>
      <w:proofErr w:type="spellEnd"/>
      <w:r w:rsidR="002B32BE">
        <w:t xml:space="preserve"> </w:t>
      </w:r>
      <w:proofErr w:type="spellStart"/>
      <w:r w:rsidR="002B32BE">
        <w:t>heterostructure</w:t>
      </w:r>
      <w:proofErr w:type="spellEnd"/>
      <w:r w:rsidR="002B32BE">
        <w:t xml:space="preserv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w:t>
      </w:r>
      <w:proofErr w:type="spellStart"/>
      <w:r w:rsidR="00510727">
        <w:t>Colless</w:t>
      </w:r>
      <w:proofErr w:type="spellEnd"/>
      <w:r w:rsidR="00510727">
        <w:t xml:space="preserve"> et al. achieved </w:t>
      </w:r>
      <w:r w:rsidR="00462D16">
        <w:t xml:space="preserve">a </w:t>
      </w:r>
      <w:r w:rsidR="00892536">
        <w:t>charge sensitivity of 6.3 meHz</w:t>
      </w:r>
      <w:r w:rsidR="00892536">
        <w:rPr>
          <w:vertAlign w:val="superscript"/>
        </w:rPr>
        <w:t>-1/2</w:t>
      </w:r>
      <w:r w:rsidR="00892536">
        <w:t xml:space="preserve"> (smaller is better)</w:t>
      </w:r>
      <w:r w:rsidR="00314F29">
        <w:t xml:space="preserve"> [14</w:t>
      </w:r>
      <w:r w:rsidR="0038243A">
        <w:t>]</w:t>
      </w:r>
      <w:r w:rsidR="00892536">
        <w:t>.</w:t>
      </w:r>
      <w:r w:rsidR="00612B4F">
        <w:t xml:space="preserve"> </w:t>
      </w:r>
      <w:r w:rsidR="00430CA9">
        <w:t>L</w:t>
      </w:r>
      <w:r w:rsidR="0009103D">
        <w:t xml:space="preserve">ast year, </w:t>
      </w:r>
      <w:r w:rsidR="00A11815">
        <w:t xml:space="preserve">M.F. Gonzalez – </w:t>
      </w:r>
      <w:proofErr w:type="spellStart"/>
      <w:r w:rsidR="00A11815">
        <w:t>Zalba</w:t>
      </w:r>
      <w:proofErr w:type="spellEnd"/>
      <w:r w:rsidR="00A11815">
        <w:t xml:space="preserve">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314F29">
        <w:t>[15</w:t>
      </w:r>
      <w:r w:rsidR="009A4E1A">
        <w:t>].</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proofErr w:type="spellStart"/>
      <w:r w:rsidR="0009103D">
        <w:t>ohmic</w:t>
      </w:r>
      <w:proofErr w:type="spellEnd"/>
      <w:r w:rsidR="0009103D">
        <w:t xml:space="preserve">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314F29">
        <w:t>16</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single electron transistor </w:t>
      </w:r>
      <w:r w:rsidR="00314F29">
        <w:t>[17</w:t>
      </w:r>
      <w:r w:rsidR="001825E7">
        <w:t>]</w:t>
      </w:r>
      <w:r w:rsidR="0070019A">
        <w:t>.</w:t>
      </w:r>
      <w:r w:rsidR="001825E7">
        <w:t xml:space="preserve"> </w:t>
      </w:r>
      <w:r w:rsidR="000308A7" w:rsidRPr="000308A7">
        <w:t xml:space="preserve"> </w:t>
      </w:r>
      <w:r w:rsidR="00E4427E">
        <w:t xml:space="preserve">In this work </w:t>
      </w:r>
      <w:r w:rsidR="000308A7">
        <w:t xml:space="preserve">the goal is to </w:t>
      </w:r>
      <w:r w:rsidR="000308A7">
        <w:lastRenderedPageBreak/>
        <w:t xml:space="preserve">achieve a charge sensitivity comparable or even faster than the one achieved for </w:t>
      </w:r>
      <w:proofErr w:type="spellStart"/>
      <w:r w:rsidR="000308A7">
        <w:t>ohmic</w:t>
      </w:r>
      <w:proofErr w:type="spellEnd"/>
      <w:r w:rsidR="000308A7">
        <w:t xml:space="preserve"> reflectometry. 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E016A3" w:rsidRDefault="00E016A3" w:rsidP="00315961">
      <w:pPr>
        <w:pStyle w:val="Heading2"/>
        <w:numPr>
          <w:ilvl w:val="0"/>
          <w:numId w:val="1"/>
        </w:numPr>
      </w:pPr>
      <w:bookmarkStart w:id="10" w:name="_Toc461790002"/>
      <w:r>
        <w:t>Innovative aspects of the proposed project</w:t>
      </w:r>
      <w:bookmarkEnd w:id="10"/>
    </w:p>
    <w:p w:rsidR="00E016A3" w:rsidRDefault="00E016A3" w:rsidP="00E016A3">
      <w:r>
        <w:t xml:space="preserve">In this project a </w:t>
      </w:r>
      <w:proofErr w:type="gramStart"/>
      <w:r>
        <w:t>hole</w:t>
      </w:r>
      <w:proofErr w:type="gramEnd"/>
      <w:r>
        <w:t xml:space="preserv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function very long dephasing</w:t>
      </w:r>
      <w:r w:rsidR="004436BA">
        <w:t xml:space="preserve"> </w:t>
      </w:r>
      <w:r w:rsidR="00FA50D3">
        <w:t>times are actually expected [12</w:t>
      </w:r>
      <w:r w:rsidR="004436BA">
        <w:t>],[1</w:t>
      </w:r>
      <w:r>
        <w:t xml:space="preserve">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will be explained below. </w:t>
      </w:r>
    </w:p>
    <w:p w:rsidR="00051B95" w:rsidRDefault="00051B95" w:rsidP="00F95CE3"/>
    <w:p w:rsidR="00315961" w:rsidRDefault="002A3227" w:rsidP="00315961">
      <w:pPr>
        <w:pStyle w:val="Heading2"/>
        <w:numPr>
          <w:ilvl w:val="0"/>
          <w:numId w:val="1"/>
        </w:numPr>
      </w:pPr>
      <w:bookmarkStart w:id="11" w:name="_Toc461790003"/>
      <w:r>
        <w:t>Preliminary results</w:t>
      </w:r>
      <w:bookmarkEnd w:id="11"/>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003B43" w:rsidRPr="00BC7AD8" w:rsidRDefault="00BC7AD8" w:rsidP="00003B43">
      <w:pPr>
        <w:rPr>
          <w:rFonts w:eastAsiaTheme="minorEastAsia"/>
          <w:color w:val="5A5A5A" w:themeColor="text1" w:themeTint="A5"/>
          <w:spacing w:val="15"/>
        </w:rPr>
      </w:pPr>
      <w:r w:rsidRPr="00003B43">
        <w:rPr>
          <w:rStyle w:val="SubtitleChar"/>
          <w:noProof/>
        </w:rPr>
        <w:lastRenderedPageBreak/>
        <w:drawing>
          <wp:anchor distT="0" distB="0" distL="114300" distR="114300" simplePos="0" relativeHeight="251682816" behindDoc="0" locked="0" layoutInCell="1" allowOverlap="1" wp14:anchorId="1ADBD5DC" wp14:editId="7EA818FB">
            <wp:simplePos x="0" y="0"/>
            <wp:positionH relativeFrom="column">
              <wp:posOffset>795655</wp:posOffset>
            </wp:positionH>
            <wp:positionV relativeFrom="paragraph">
              <wp:posOffset>7620</wp:posOffset>
            </wp:positionV>
            <wp:extent cx="1047115" cy="3599815"/>
            <wp:effectExtent l="0" t="0" r="635" b="635"/>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71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81792" behindDoc="0" locked="0" layoutInCell="1" allowOverlap="1" wp14:anchorId="0C91AD6A" wp14:editId="4BB66C23">
            <wp:simplePos x="0" y="0"/>
            <wp:positionH relativeFrom="margin">
              <wp:align>left</wp:align>
            </wp:positionH>
            <wp:positionV relativeFrom="paragraph">
              <wp:posOffset>7620</wp:posOffset>
            </wp:positionV>
            <wp:extent cx="802640" cy="3599815"/>
            <wp:effectExtent l="0" t="0" r="0" b="635"/>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0264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rsidRPr="00003B43">
        <w:rPr>
          <w:rStyle w:val="SubtitleChar"/>
        </w:rPr>
        <w:t xml:space="preserve">Figure 3: The </w:t>
      </w:r>
      <w:proofErr w:type="spellStart"/>
      <w:proofErr w:type="gramStart"/>
      <w:r w:rsidR="00003B43" w:rsidRPr="00003B43">
        <w:rPr>
          <w:rStyle w:val="SubtitleChar"/>
        </w:rPr>
        <w:t>plexiglas</w:t>
      </w:r>
      <w:proofErr w:type="spellEnd"/>
      <w:proofErr w:type="gramEnd"/>
      <w:r w:rsidR="00003B43" w:rsidRPr="00003B43">
        <w:rPr>
          <w:rStyle w:val="SubtitleChar"/>
        </w:rPr>
        <w:t xml:space="preserve"> 4K dip-stick used for cooling down</w:t>
      </w:r>
      <w:r w:rsidR="00003B43">
        <w:t xml:space="preserve"> </w:t>
      </w:r>
      <w:r w:rsidR="00003B43"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00003B43" w:rsidRPr="00003B43">
        <w:rPr>
          <w:rStyle w:val="SubtitleChar"/>
        </w:rPr>
        <w:t>Minicircuits</w:t>
      </w:r>
      <w:proofErr w:type="spellEnd"/>
      <w:r w:rsidR="00003B43" w:rsidRPr="00003B43">
        <w:rPr>
          <w:rStyle w:val="SubtitleChar"/>
        </w:rPr>
        <w:t xml:space="preserve"> ZX60-33LN-S+ RF amplifier. An additional low noise cryogenic RF amplifier CITLF2 from Sander </w:t>
      </w:r>
      <w:proofErr w:type="spellStart"/>
      <w:r w:rsidR="00003B43" w:rsidRPr="00003B43">
        <w:rPr>
          <w:rStyle w:val="SubtitleChar"/>
        </w:rPr>
        <w:t>Weinreb’s</w:t>
      </w:r>
      <w:proofErr w:type="spellEnd"/>
      <w:r w:rsidR="00003B43" w:rsidRPr="00003B43">
        <w:rPr>
          <w:rStyle w:val="SubtitleChar"/>
        </w:rPr>
        <w:t xml:space="preserve">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BC7AD8" w:rsidRDefault="00BC7AD8" w:rsidP="00BC7AD8">
      <w:pPr>
        <w:pStyle w:val="Subtitle"/>
        <w:jc w:val="both"/>
      </w:pPr>
    </w:p>
    <w:p w:rsidR="00003B43" w:rsidRDefault="00B87C3A" w:rsidP="00BC7AD8">
      <w:pPr>
        <w:pStyle w:val="Subtitle"/>
        <w:jc w:val="both"/>
      </w:pPr>
      <w:r w:rsidRPr="00003B43">
        <w:rPr>
          <w:rStyle w:val="SubtitleChar"/>
          <w:noProof/>
        </w:rPr>
        <w:drawing>
          <wp:anchor distT="0" distB="0" distL="114300" distR="114300" simplePos="0" relativeHeight="251685888" behindDoc="0" locked="0" layoutInCell="1" allowOverlap="1" wp14:anchorId="658C214C" wp14:editId="4BE65293">
            <wp:simplePos x="0" y="0"/>
            <wp:positionH relativeFrom="margin">
              <wp:align>left</wp:align>
            </wp:positionH>
            <wp:positionV relativeFrom="margin">
              <wp:posOffset>3947795</wp:posOffset>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t xml:space="preserve">Figure 4: Initial version of the PCB sample holder for the </w:t>
      </w:r>
      <w:proofErr w:type="spellStart"/>
      <w:r w:rsidR="00003B43">
        <w:t>ohmic</w:t>
      </w:r>
      <w:proofErr w:type="spellEnd"/>
      <w:r w:rsidR="00003B43">
        <w:t xml:space="preserve"> reflectometry</w:t>
      </w:r>
      <w:r w:rsidR="00A33D4D">
        <w:t>. The upper</w:t>
      </w:r>
      <w:r w:rsidR="00003B43">
        <w:t xml:space="preserve"> figure shows the upper view </w:t>
      </w:r>
      <w:r w:rsidR="00A33D4D">
        <w:t>of the PC</w:t>
      </w:r>
      <w:r w:rsidR="005A04F9">
        <w:t>B</w:t>
      </w:r>
      <w:r w:rsidR="00A33D4D">
        <w:t xml:space="preserve"> while the lower</w:t>
      </w:r>
      <w:r w:rsidR="00003B43">
        <w:t xml:space="preserve"> figure focuses on the back side. </w:t>
      </w:r>
    </w:p>
    <w:p w:rsidR="00003B43" w:rsidRDefault="00B87C3A" w:rsidP="00003B43">
      <w:r>
        <w:rPr>
          <w:b/>
          <w:noProof/>
        </w:rPr>
        <w:drawing>
          <wp:anchor distT="0" distB="0" distL="114300" distR="114300" simplePos="0" relativeHeight="251684864" behindDoc="0" locked="0" layoutInCell="1" allowOverlap="1" wp14:anchorId="0536C0FB" wp14:editId="209622A5">
            <wp:simplePos x="0" y="0"/>
            <wp:positionH relativeFrom="margin">
              <wp:align>left</wp:align>
            </wp:positionH>
            <wp:positionV relativeFrom="paragraph">
              <wp:posOffset>296545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p w:rsidR="00003B43" w:rsidRDefault="00003B43" w:rsidP="00784C06"/>
    <w:p w:rsidR="00BC7AD8" w:rsidRDefault="00BC7AD8" w:rsidP="00784C06"/>
    <w:p w:rsidR="00BC7AD8"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w:t>
      </w:r>
    </w:p>
    <w:p w:rsidR="00BC7AD8" w:rsidRDefault="00BC7AD8" w:rsidP="00BC7AD8">
      <w:pPr>
        <w:pStyle w:val="Subtitle"/>
        <w:jc w:val="both"/>
      </w:pPr>
      <w:r>
        <w:rPr>
          <w:noProof/>
        </w:rPr>
        <w:lastRenderedPageBreak/>
        <w:drawing>
          <wp:anchor distT="0" distB="0" distL="114300" distR="114300" simplePos="0" relativeHeight="251692032" behindDoc="0" locked="0" layoutInCell="1" allowOverlap="1" wp14:anchorId="60A21F6B" wp14:editId="469C3D8A">
            <wp:simplePos x="0" y="0"/>
            <wp:positionH relativeFrom="margin">
              <wp:posOffset>-635</wp:posOffset>
            </wp:positionH>
            <wp:positionV relativeFrom="page">
              <wp:posOffset>814705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r>
        <w:t xml:space="preserve">Figure 5: Simplified schematic of the overall </w:t>
      </w:r>
      <w:proofErr w:type="spellStart"/>
      <w:r>
        <w:t>ohmic</w:t>
      </w:r>
      <w:proofErr w:type="spellEnd"/>
      <w:r>
        <w:t xml:space="preserve"> reflectometry measurement circuit </w:t>
      </w:r>
    </w:p>
    <w:p w:rsidR="00BC7AD8" w:rsidRDefault="00BC7AD8" w:rsidP="00784C06"/>
    <w:p w:rsidR="00BC7AD8" w:rsidRDefault="00BC7AD8" w:rsidP="00784C06"/>
    <w:p w:rsidR="00BC7AD8" w:rsidRDefault="00BC7AD8" w:rsidP="00784C06"/>
    <w:p w:rsidR="00784C06" w:rsidRDefault="00784C06" w:rsidP="00784C06">
      <w:proofErr w:type="gramStart"/>
      <w:r>
        <w:t>be</w:t>
      </w:r>
      <w:proofErr w:type="gramEnd"/>
      <w:r>
        <w:t xml:space="preserve"> able to always achieve a good matching condition despite the change of the SHT resistance </w:t>
      </w:r>
      <w:proofErr w:type="spellStart"/>
      <w:r>
        <w:t>R</w:t>
      </w:r>
      <w:r>
        <w:rPr>
          <w:vertAlign w:val="subscript"/>
        </w:rPr>
        <w:t>s</w:t>
      </w:r>
      <w:proofErr w:type="spellEnd"/>
      <w:r w:rsidR="003A07E9">
        <w:t xml:space="preserve"> [13</w:t>
      </w:r>
      <w:r>
        <w:t xml:space="preserve">], as explained in “What is reflectometry” section of the “State of the art” chapter. </w:t>
      </w:r>
    </w:p>
    <w:p w:rsidR="00BC7AD8" w:rsidRDefault="00784C06" w:rsidP="00BC7AD8">
      <w:r>
        <w:t xml:space="preserve">For performing the </w:t>
      </w:r>
      <w:proofErr w:type="spellStart"/>
      <w:r w:rsidR="00F663DE">
        <w:t>ohmic</w:t>
      </w:r>
      <w:proofErr w:type="spellEnd"/>
      <w:r w:rsidR="00F663DE">
        <w:t xml:space="preserve">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xml:space="preserve">, </w:t>
      </w:r>
      <w:proofErr w:type="spellStart"/>
      <w:r w:rsidR="00A018F0" w:rsidRPr="00AB580B">
        <w:t>Weinreb’s</w:t>
      </w:r>
      <w:proofErr w:type="spellEnd"/>
      <w:r w:rsidR="00A018F0" w:rsidRPr="00AB580B">
        <w:t xml:space="preserve">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4A05D1">
        <w:t>Thus h</w:t>
      </w:r>
      <w:r w:rsidR="00AB580B" w:rsidRPr="00AB580B">
        <w:t xml:space="preserve">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lastRenderedPageBreak/>
        <w:t xml:space="preserve">For attenuating the RF signal sent to the sample: </w:t>
      </w:r>
      <w:proofErr w:type="spellStart"/>
      <w:r>
        <w:t>Minicircuit’s</w:t>
      </w:r>
      <w:proofErr w:type="spellEnd"/>
      <w:r>
        <w:t xml:space="preserve"> attenuator</w:t>
      </w:r>
    </w:p>
    <w:p w:rsidR="00BC07E2" w:rsidRDefault="00BC07E2" w:rsidP="00BC07E2">
      <w:pPr>
        <w:pStyle w:val="ListParagraph"/>
        <w:numPr>
          <w:ilvl w:val="0"/>
          <w:numId w:val="23"/>
        </w:numPr>
      </w:pPr>
      <w:r>
        <w:t>For amplifying the reflected from the sample RF signal: series of</w:t>
      </w:r>
      <w:r w:rsidR="004A05D1">
        <w:t xml:space="preserve"> CITLF2 and </w:t>
      </w:r>
      <w:proofErr w:type="spellStart"/>
      <w:r w:rsidR="004A05D1">
        <w:t>Minicircuit’s</w:t>
      </w:r>
      <w:proofErr w:type="spellEnd"/>
      <w:r w:rsidR="004A05D1">
        <w:t xml:space="preserve"> </w:t>
      </w:r>
      <w:r>
        <w:t>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12" w:name="_Toc461790004"/>
      <w:r>
        <w:t>Low temperature electronic transport measurements</w:t>
      </w:r>
      <w:r w:rsidR="00BC07E2">
        <w:t xml:space="preserve"> with the initial version reflectometry setup</w:t>
      </w:r>
      <w:bookmarkEnd w:id="12"/>
      <w:r w:rsidR="00BC07E2">
        <w:t xml:space="preserve"> </w:t>
      </w:r>
    </w:p>
    <w:p w:rsidR="00BC07E2" w:rsidRDefault="00933EE6" w:rsidP="00BC07E2">
      <w:r>
        <w:t>The SHT</w:t>
      </w:r>
      <w:r w:rsidR="00BC07E2">
        <w:t xml:space="preserve"> sample was fabricated by H. Watzinger and the nanofabrication de</w:t>
      </w:r>
      <w:r w:rsidR="00FA50D3">
        <w:t>scription can be found in [12</w:t>
      </w:r>
      <w:r w:rsidR="0057285B">
        <w:t xml:space="preserve">].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proofErr w:type="spellStart"/>
      <w:r w:rsidR="00BC07E2">
        <w:t>ohmic</w:t>
      </w:r>
      <w:proofErr w:type="spellEnd"/>
      <w:r w:rsidR="00BC07E2">
        <w:t xml:space="preserve">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57285B" w:rsidRDefault="0057285B" w:rsidP="00BC7AD8">
      <w:pPr>
        <w:pStyle w:val="Subtitle"/>
        <w:jc w:val="both"/>
      </w:pPr>
      <w:r>
        <w:t xml:space="preserve">Figure 6: (Left) 3D model of a </w:t>
      </w:r>
      <w:proofErr w:type="spellStart"/>
      <w:r>
        <w:t>SiGe</w:t>
      </w:r>
      <w:proofErr w:type="spellEnd"/>
      <w:r>
        <w:t xml:space="preserve"> nanowire-based single QD sample - SHT, designed by H. Watzinger. A single QD which confines holes is formed in the nanowire beneath the gate (green). Comparison of the DC current transport (middle) and the </w:t>
      </w:r>
      <w:proofErr w:type="spellStart"/>
      <w:r>
        <w:t>ohmic</w:t>
      </w:r>
      <w:proofErr w:type="spellEnd"/>
      <w:r>
        <w:t xml:space="preserve"> reflectometry (right) measurements on the SHT in a Ge hut-wire. </w:t>
      </w: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w:t>
      </w:r>
      <w:proofErr w:type="spellStart"/>
      <w:proofErr w:type="gramStart"/>
      <w:r>
        <w:t>mK</w:t>
      </w:r>
      <w:proofErr w:type="spellEnd"/>
      <w:proofErr w:type="gramEnd"/>
      <w:r>
        <w:t xml:space="preserve"> </w:t>
      </w:r>
      <w:r w:rsidR="003A07E9">
        <w:t>[18</w:t>
      </w:r>
      <w:r w:rsidRPr="00FB7A30">
        <w:t>]</w:t>
      </w:r>
      <w:r>
        <w:t xml:space="preserve">. </w:t>
      </w:r>
    </w:p>
    <w:p w:rsidR="00315961"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to </w:t>
      </w:r>
      <w:r w:rsidR="008918FC">
        <w:t xml:space="preserve">a </w:t>
      </w:r>
      <w:r w:rsidR="00BC07E2">
        <w:t>much wider coulomb peaks. Such results in a much smaller resistance change for a small gate voltage modulation and thus a smaller sensitivity</w:t>
      </w:r>
      <w:r w:rsidR="008918FC">
        <w:t>.</w:t>
      </w:r>
      <w:r w:rsidR="00BC07E2">
        <w:t xml:space="preserve">  </w:t>
      </w:r>
    </w:p>
    <w:p w:rsidR="00BC7AD8" w:rsidRDefault="00BC7AD8" w:rsidP="00BC07E2"/>
    <w:p w:rsidR="00315961" w:rsidRDefault="002A3227" w:rsidP="00315961">
      <w:pPr>
        <w:pStyle w:val="Heading2"/>
        <w:numPr>
          <w:ilvl w:val="0"/>
          <w:numId w:val="1"/>
        </w:numPr>
      </w:pPr>
      <w:bookmarkStart w:id="13" w:name="_Toc461790005"/>
      <w:r>
        <w:t>Work</w:t>
      </w:r>
      <w:r w:rsidR="00E4427E">
        <w:t>ing</w:t>
      </w:r>
      <w:r>
        <w:t xml:space="preserve"> </w:t>
      </w:r>
      <w:r w:rsidR="0031474A">
        <w:t>plan</w:t>
      </w:r>
      <w:bookmarkEnd w:id="13"/>
    </w:p>
    <w:p w:rsidR="00BC07E2" w:rsidRDefault="00C73D23" w:rsidP="00315961">
      <w:pPr>
        <w:pStyle w:val="Heading3"/>
      </w:pPr>
      <w:bookmarkStart w:id="14" w:name="_Toc461790006"/>
      <w:r>
        <w:t>Towards gate reflectometry</w:t>
      </w:r>
      <w:bookmarkEnd w:id="14"/>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w:t>
      </w:r>
      <w:proofErr w:type="spellStart"/>
      <w:r>
        <w:t>mK.</w:t>
      </w:r>
      <w:proofErr w:type="spellEnd"/>
      <w:r>
        <w:t xml:space="preserve">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w:t>
      </w:r>
      <w:r w:rsidR="00EE0A7E">
        <w:t xml:space="preserve">devices </w:t>
      </w:r>
      <w:r>
        <w:t xml:space="preserve">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 xml:space="preserve">manipulation measurements, to be described below, arbitrary waveform microsecond pulses with a nanosecond rise time are needed. Those are generated using a Tektronix </w:t>
      </w:r>
      <w:r w:rsidR="009C7DAF">
        <w:t>arbitrary waveform generator (</w:t>
      </w:r>
      <w:r>
        <w:t>AWG</w:t>
      </w:r>
      <w:r w:rsidR="009C7DAF">
        <w:t xml:space="preserve">) </w:t>
      </w:r>
      <w:r>
        <w:t>5014C. T</w:t>
      </w:r>
      <w:r w:rsidR="00C36145">
        <w:t>he measurement</w:t>
      </w:r>
      <w:r w:rsidR="00BE50B3">
        <w:t>s</w:t>
      </w:r>
      <w:r w:rsidR="00C36145">
        <w:t xml:space="preserve"> will be </w:t>
      </w:r>
      <w:r>
        <w:t xml:space="preserve">conducted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9" w:history="1">
        <w:r>
          <w:rPr>
            <w:rStyle w:val="Hyperlink"/>
          </w:rPr>
          <w:t>https://github.com/nanoelectronics-new</w:t>
        </w:r>
        <w:r>
          <w:rPr>
            <w:rStyle w:val="Hyperlink"/>
          </w:rPr>
          <w:t>/</w:t>
        </w:r>
        <w:r>
          <w:rPr>
            <w:rStyle w:val="Hyperlink"/>
          </w:rPr>
          <w:t>qtlab</w:t>
        </w:r>
      </w:hyperlink>
    </w:p>
    <w:p w:rsidR="00BC7AD8" w:rsidRDefault="00BC7AD8" w:rsidP="00BC7AD8">
      <w:bookmarkStart w:id="15" w:name="_Toc461790007"/>
    </w:p>
    <w:p w:rsidR="00BC07E2" w:rsidRDefault="00BC7AD8" w:rsidP="00BC7AD8">
      <w:pPr>
        <w:pStyle w:val="Subtitle"/>
        <w:jc w:val="both"/>
      </w:pPr>
      <w:r>
        <w:rPr>
          <w:noProof/>
        </w:rPr>
        <w:lastRenderedPageBreak/>
        <w:drawing>
          <wp:anchor distT="0" distB="0" distL="114300" distR="114300" simplePos="0" relativeHeight="251694080" behindDoc="1" locked="0" layoutInCell="1" allowOverlap="1" wp14:anchorId="6A4F857F" wp14:editId="07C157FE">
            <wp:simplePos x="0" y="0"/>
            <wp:positionH relativeFrom="margin">
              <wp:align>left</wp:align>
            </wp:positionH>
            <wp:positionV relativeFrom="paragraph">
              <wp:posOffset>7620</wp:posOffset>
            </wp:positionV>
            <wp:extent cx="4320000" cy="2282400"/>
            <wp:effectExtent l="0" t="0" r="4445" b="381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282400"/>
                    </a:xfrm>
                    <a:prstGeom prst="rect">
                      <a:avLst/>
                    </a:prstGeom>
                    <a:noFill/>
                  </pic:spPr>
                </pic:pic>
              </a:graphicData>
            </a:graphic>
            <wp14:sizeRelH relativeFrom="page">
              <wp14:pctWidth>0</wp14:pctWidth>
            </wp14:sizeRelH>
            <wp14:sizeRelV relativeFrom="page">
              <wp14:pctHeight>0</wp14:pctHeight>
            </wp14:sizeRelV>
          </wp:anchor>
        </w:drawing>
      </w:r>
      <w:bookmarkEnd w:id="15"/>
      <w:r w:rsidR="003A1A27">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r>
        <w:t xml:space="preserve">As in the </w:t>
      </w:r>
      <w:proofErr w:type="spellStart"/>
      <w:r>
        <w:t>ohmic</w:t>
      </w:r>
      <w:proofErr w:type="spellEnd"/>
      <w:r>
        <w:t xml:space="preserve">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rsidR="005D075B">
        <w:t>DQD</w:t>
      </w:r>
      <w:r>
        <w:t>.</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rsidR="00314F29">
        <w:t>[15</w:t>
      </w:r>
      <w:r>
        <w:t>]</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proofErr w:type="spellStart"/>
      <w:r>
        <w:rPr>
          <w:rFonts w:eastAsiaTheme="minorEastAsia"/>
          <w:b/>
        </w:rPr>
        <w:t>C</w:t>
      </w:r>
      <w:r>
        <w:rPr>
          <w:rFonts w:eastAsiaTheme="minorEastAsia"/>
          <w:b/>
          <w:vertAlign w:val="subscript"/>
        </w:rPr>
        <w:t>p</w:t>
      </w:r>
      <w:proofErr w:type="spellEnd"/>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proofErr w:type="spellStart"/>
      <w:r>
        <w:rPr>
          <w:rFonts w:eastAsiaTheme="minorEastAsia"/>
          <w:b/>
        </w:rPr>
        <w:t>C</w:t>
      </w:r>
      <w:r>
        <w:rPr>
          <w:rFonts w:eastAsiaTheme="minorEastAsia"/>
          <w:b/>
          <w:vertAlign w:val="subscript"/>
        </w:rPr>
        <w:t>p</w:t>
      </w:r>
      <w:proofErr w:type="spellEnd"/>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7AD8" w:rsidRDefault="004328F8" w:rsidP="00BC07E2">
      <w:r>
        <w:t xml:space="preserve">There are some additional losses apart from those </w:t>
      </w:r>
      <w:r w:rsidR="00EE0A7E">
        <w:t xml:space="preserve">directly </w:t>
      </w:r>
      <w:r>
        <w:t xml:space="preserve">influencing the resonant circuit, namely, </w:t>
      </w:r>
      <w:r w:rsidR="00CE399C">
        <w:t>PCB dielectric losses and</w:t>
      </w:r>
      <w:r w:rsidR="00BC07E2">
        <w:t xml:space="preserve"> losses in</w:t>
      </w:r>
      <w:r w:rsidR="00CE399C">
        <w:t xml:space="preserve"> </w:t>
      </w:r>
      <w:r w:rsidR="00EE0A7E">
        <w:t xml:space="preserve">the </w:t>
      </w:r>
      <w:r w:rsidR="00314F29">
        <w:t>PCB RF transmission lines [15</w:t>
      </w:r>
      <w:r w:rsidR="00BC07E2">
        <w:t xml:space="preserve">]. </w:t>
      </w:r>
    </w:p>
    <w:p w:rsidR="00BC07E2" w:rsidRDefault="00CE399C" w:rsidP="00BC07E2">
      <w:r>
        <w:lastRenderedPageBreak/>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three dilution refrigerators</w:t>
      </w:r>
      <w:r w:rsidR="006A6010">
        <w:rPr>
          <w:i/>
          <w:u w:val="single"/>
        </w:rPr>
        <w:t>,</w:t>
      </w:r>
      <w:r>
        <w:rPr>
          <w:i/>
          <w:u w:val="single"/>
        </w:rPr>
        <w:t xml:space="preserve"> I will have enough time to characterize the reflectometry and optimize it.</w:t>
      </w:r>
    </w:p>
    <w:p w:rsidR="00BC07E2" w:rsidDel="00726D82" w:rsidRDefault="00BC07E2" w:rsidP="00BC07E2">
      <w:pPr>
        <w:rPr>
          <w:del w:id="16" w:author="Georgios KATSAROS" w:date="2016-09-14T19:04:00Z"/>
        </w:rPr>
      </w:pPr>
    </w:p>
    <w:p w:rsidR="00BC07E2" w:rsidRPr="00315961" w:rsidRDefault="00BC07E2" w:rsidP="00315961">
      <w:pPr>
        <w:pStyle w:val="Heading3"/>
      </w:pPr>
      <w:bookmarkStart w:id="17" w:name="_Toc461790008"/>
      <w:r w:rsidRPr="00315961">
        <w:rPr>
          <w:rStyle w:val="Heading4Char"/>
          <w:i w:val="0"/>
          <w:iCs w:val="0"/>
          <w:color w:val="1F4D78" w:themeColor="accent1" w:themeShade="7F"/>
        </w:rPr>
        <w:t>Spin dynamics experiments</w:t>
      </w:r>
      <w:bookmarkEnd w:id="17"/>
      <w:r w:rsidRPr="00315961">
        <w:t xml:space="preserve"> </w:t>
      </w:r>
    </w:p>
    <w:p w:rsidR="00BC07E2" w:rsidRDefault="00BC07E2" w:rsidP="00BC07E2">
      <w:pPr>
        <w:rPr>
          <w:b/>
        </w:rPr>
      </w:pPr>
      <w:r>
        <w:t xml:space="preserve">Once the gate reflectometry setup will be properly working, I will focus on performing spin manipulation experiments. During my </w:t>
      </w:r>
      <w:r w:rsidR="00CE17EB">
        <w:t>PhD I will focus on the Loss-</w:t>
      </w:r>
      <w:proofErr w:type="spellStart"/>
      <w:r w:rsidR="00CE17EB">
        <w:t>DiV</w:t>
      </w:r>
      <w:r>
        <w:t>incenzo</w:t>
      </w:r>
      <w:proofErr w:type="spellEnd"/>
      <w:r>
        <w:t xml:space="preserve">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BC07E2" w:rsidRPr="00BC7AD8" w:rsidRDefault="00BC7AD8" w:rsidP="00FB7A30">
      <w:pPr>
        <w:pStyle w:val="Subtitle"/>
        <w:jc w:val="both"/>
        <w:rPr>
          <w:rFonts w:eastAsiaTheme="minorHAnsi"/>
          <w:color w:val="auto"/>
          <w:spacing w:val="0"/>
        </w:rPr>
      </w:pPr>
      <w:r>
        <w:rPr>
          <w:noProof/>
        </w:rPr>
        <w:drawing>
          <wp:anchor distT="0" distB="0" distL="114300" distR="114300" simplePos="0" relativeHeight="251693056" behindDoc="0" locked="0" layoutInCell="1" allowOverlap="1" wp14:anchorId="02C0B606" wp14:editId="3613C631">
            <wp:simplePos x="0" y="0"/>
            <wp:positionH relativeFrom="margin">
              <wp:align>left</wp:align>
            </wp:positionH>
            <wp:positionV relativeFrom="paragraph">
              <wp:posOffset>6350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r w:rsidR="003A1A27">
        <w:t>Figure 8</w:t>
      </w:r>
      <w:r w:rsidR="00BC07E2">
        <w:t xml:space="preserve">: Spin state readout based on </w:t>
      </w:r>
      <w:r w:rsidR="005C4F53">
        <w:t xml:space="preserve">the </w:t>
      </w:r>
      <w:r w:rsidR="00BC07E2">
        <w:t>spin blockade</w:t>
      </w:r>
      <w:r w:rsidR="004E6E43">
        <w:t>,</w:t>
      </w:r>
      <w:r w:rsidR="00BC07E2">
        <w:t xml:space="preserve"> shown for</w:t>
      </w:r>
      <w:r w:rsidR="005C4F53">
        <w:t xml:space="preserve"> a</w:t>
      </w:r>
      <w:r w:rsidR="00BC07E2">
        <w:t xml:space="preserve"> gate defined </w:t>
      </w:r>
      <w:r w:rsidR="005C4F53">
        <w:t>DQD. The blue circles represent</w:t>
      </w:r>
      <w:r w:rsidR="004E6E43">
        <w:t xml:space="preserve"> the individual QDs. Grey lines represent the </w:t>
      </w:r>
      <w:r w:rsidR="00BC07E2">
        <w:t>gates and</w:t>
      </w:r>
      <w:r w:rsidR="004E6E43">
        <w:t xml:space="preserve"> the black arrows in the QDs a</w:t>
      </w:r>
      <w:r w:rsidR="00BC07E2">
        <w:t xml:space="preserve"> spin directi</w:t>
      </w:r>
      <w:r w:rsidR="004E6E43">
        <w:t>on</w:t>
      </w:r>
      <w:r w:rsidR="00BC07E2">
        <w:t xml:space="preserve">. </w:t>
      </w:r>
      <w:r w:rsidR="00966187">
        <w:t>The spin can tunnel from the left to the right dot just if the spin configuration</w:t>
      </w:r>
      <w:r w:rsidR="003A1A27">
        <w:t>,</w:t>
      </w:r>
      <w:r w:rsidR="00966187">
        <w:t xml:space="preserve"> when the charges are separated in the two dots</w:t>
      </w:r>
      <w:r w:rsidR="003A1A27">
        <w:t>,</w:t>
      </w:r>
      <w:r w:rsidR="00966187">
        <w:t xml:space="preserve"> forms a singlet. </w:t>
      </w:r>
    </w:p>
    <w:p w:rsidR="00BC07E2" w:rsidRDefault="00170E42" w:rsidP="00BC07E2">
      <w:r w:rsidRPr="00170E42">
        <w:rPr>
          <w:iCs/>
        </w:rPr>
        <w:lastRenderedPageBreak/>
        <w:t>The</w:t>
      </w:r>
      <w:r>
        <w:t xml:space="preserve"> </w:t>
      </w:r>
      <w:r w:rsidR="00BC07E2">
        <w:t xml:space="preserve">main physical property which makes them </w:t>
      </w:r>
      <w:r w:rsidR="00EE0A7E">
        <w:t>attractive for the implementation</w:t>
      </w:r>
      <w:r w:rsidR="00BC07E2">
        <w:t xml:space="preserve"> of</w:t>
      </w:r>
      <w:r w:rsidR="004662C6">
        <w:t xml:space="preserve"> a qubit is the Pauli </w:t>
      </w:r>
      <w:proofErr w:type="gramStart"/>
      <w:r w:rsidR="004662C6">
        <w:t xml:space="preserve">exclusion </w:t>
      </w:r>
      <w:r w:rsidR="00BC07E2">
        <w:t>principle</w:t>
      </w:r>
      <w:proofErr w:type="gramEnd"/>
      <w:r w:rsidR="00BC07E2">
        <w:t xml:space="preserve">. It says that two identical fermions (in this specific case electrons or holes) cannot occupy same energy state. </w:t>
      </w:r>
      <w:r w:rsidR="003A1A27">
        <w:t>Figure 8</w:t>
      </w:r>
      <w:r w:rsidR="00BC07E2">
        <w:t xml:space="preserve"> describes how </w:t>
      </w:r>
      <w:r w:rsidR="005C4F53">
        <w:t xml:space="preserve">the </w:t>
      </w:r>
      <w:r w:rsidR="002B62BC">
        <w:t xml:space="preserve">Pauli </w:t>
      </w:r>
      <w:proofErr w:type="gramStart"/>
      <w:r w:rsidR="002B62BC">
        <w:t xml:space="preserve">exclusion </w:t>
      </w:r>
      <w:r w:rsidR="0074003F">
        <w:t>principle</w:t>
      </w:r>
      <w:proofErr w:type="gramEnd"/>
      <w:r w:rsidR="0074003F">
        <w:t xml:space="preserve"> </w:t>
      </w:r>
      <w:r w:rsidR="00BC07E2">
        <w:t xml:space="preserve">can be used to extract information about the spin degree of freedom in the left QD in the DQD system. If the spin configuration forms a singlet state </w:t>
      </w:r>
      <w:proofErr w:type="gramStart"/>
      <w:r w:rsidR="00BC07E2">
        <w:t>S(</w:t>
      </w:r>
      <w:proofErr w:type="gramEnd"/>
      <w:r w:rsidR="00BC07E2">
        <w:t>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ate</w:t>
      </w:r>
      <w:r w:rsidR="002B62BC">
        <w:t xml:space="preserve"> (Figure 8b). In the case below </w:t>
      </w:r>
      <w:r w:rsidR="0074003F">
        <w:t>(</w:t>
      </w:r>
      <w:r w:rsidR="00DD1A5F">
        <w:t>Fi</w:t>
      </w:r>
      <w:r w:rsidR="003A1A27">
        <w:t>gure 8</w:t>
      </w:r>
      <w:r w:rsidR="002B62BC">
        <w:t>c)</w:t>
      </w:r>
      <w:r w:rsidR="00BC07E2">
        <w:t xml:space="preserve"> holes in both dots have the same spin, forming a triplet T(1,1) state, and due to Pauli exclusion principle they stay in the (1,1) configuration</w:t>
      </w:r>
      <w:r w:rsidR="002B62BC">
        <w:t xml:space="preserve"> (Figure 8d)</w:t>
      </w:r>
      <w:r w:rsidR="00BC07E2">
        <w:t xml:space="preserve">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w:t>
      </w:r>
      <w:r w:rsidR="003A07E9">
        <w:t xml:space="preserve">e approach of </w:t>
      </w:r>
      <w:proofErr w:type="spellStart"/>
      <w:r w:rsidR="003A07E9">
        <w:t>Koppens</w:t>
      </w:r>
      <w:proofErr w:type="spellEnd"/>
      <w:r w:rsidR="003A07E9">
        <w:t xml:space="preserve"> et al. [19</w:t>
      </w:r>
      <w:r>
        <w:t>] will be used. The DQD will be tuned to the (0</w:t>
      </w:r>
      <w:proofErr w:type="gramStart"/>
      <w:r>
        <w:t>,1</w:t>
      </w:r>
      <w:proofErr w:type="gramEnd"/>
      <w:r>
        <w:t>)-(1,1)-(0,2)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proofErr w:type="spellStart"/>
      <w:r>
        <w:t>μ</w:t>
      </w:r>
      <w:r>
        <w:rPr>
          <w:vertAlign w:val="subscript"/>
        </w:rPr>
        <w:t>F</w:t>
      </w:r>
      <w:proofErr w:type="spellEnd"/>
      <w:r>
        <w:t xml:space="preserve">, of the lead, allowing lead to dot hole tunneling (holes tunnel to higher lying electrochemical potentials). Since the tunneling is most likely spin independent, the left dot is loaded with a random </w:t>
      </w:r>
      <w:proofErr w:type="gramStart"/>
      <w:r>
        <w:t>hole</w:t>
      </w:r>
      <w:proofErr w:type="gramEnd"/>
      <w:r>
        <w:t xml:space="preserve"> spin from the lead, during the loading time </w:t>
      </w:r>
      <w:proofErr w:type="spellStart"/>
      <w:r>
        <w:t>t</w:t>
      </w:r>
      <w:r>
        <w:rPr>
          <w:vertAlign w:val="subscript"/>
        </w:rPr>
        <w:t>L</w:t>
      </w:r>
      <w:proofErr w:type="spellEnd"/>
      <w:r>
        <w:t xml:space="preserve">. The double dot is thus in either a singlet </w:t>
      </w:r>
      <w:proofErr w:type="gramStart"/>
      <w:r w:rsidR="005C4F53">
        <w:t>S</w:t>
      </w:r>
      <w:r>
        <w:t>(</w:t>
      </w:r>
      <w:proofErr w:type="gramEnd"/>
      <w:r>
        <w:t xml:space="preserve">1,1) state or a triplet </w:t>
      </w:r>
      <w:r w:rsidR="005C4F53">
        <w:t>T</w:t>
      </w:r>
      <w:r>
        <w:t xml:space="preserve">(1,1) state and is left in that configuration for the waiting time </w:t>
      </w:r>
      <w:proofErr w:type="spellStart"/>
      <w:r>
        <w:t>t</w:t>
      </w:r>
      <w:r>
        <w:rPr>
          <w:vertAlign w:val="subscript"/>
        </w:rPr>
        <w:t>w</w:t>
      </w:r>
      <w:proofErr w:type="spellEnd"/>
      <w:r>
        <w:t xml:space="preserve">. After the </w:t>
      </w:r>
      <w:proofErr w:type="spellStart"/>
      <w:r>
        <w:t>t</w:t>
      </w:r>
      <w:r>
        <w:rPr>
          <w:vertAlign w:val="subscript"/>
        </w:rPr>
        <w:t>w</w:t>
      </w:r>
      <w:proofErr w:type="spellEnd"/>
      <w:r>
        <w:t>, a second pulse level is applied in order to bring the hole from the</w:t>
      </w:r>
      <w:r w:rsidR="005C4F53">
        <w:t xml:space="preserve"> left QD to the right QD. For a</w:t>
      </w:r>
      <w:r>
        <w:t xml:space="preserve"> </w:t>
      </w:r>
      <w:proofErr w:type="gramStart"/>
      <w:r>
        <w:t>S(</w:t>
      </w:r>
      <w:proofErr w:type="gramEnd"/>
      <w:r>
        <w:t>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w:t>
      </w:r>
      <w:proofErr w:type="gramStart"/>
      <w:r>
        <w:t>T(</w:t>
      </w:r>
      <w:proofErr w:type="gramEnd"/>
      <w:r>
        <w: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w:t>
      </w:r>
      <w:proofErr w:type="spellStart"/>
      <w:r>
        <w:t>t</w:t>
      </w:r>
      <w:r>
        <w:rPr>
          <w:vertAlign w:val="subscript"/>
        </w:rPr>
        <w:t>w</w:t>
      </w:r>
      <w:proofErr w:type="spellEnd"/>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w:t>
      </w:r>
      <w:proofErr w:type="spellStart"/>
      <w:r w:rsidR="0074003F">
        <w:t>t</w:t>
      </w:r>
      <w:r w:rsidR="0074003F">
        <w:rPr>
          <w:vertAlign w:val="subscript"/>
        </w:rPr>
        <w:t>w</w:t>
      </w:r>
      <w:proofErr w:type="spellEnd"/>
      <w:r w:rsidR="0074003F">
        <w:rPr>
          <w:vertAlign w:val="subscript"/>
        </w:rPr>
        <w:t xml:space="preserve">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lastRenderedPageBreak/>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7AD8">
      <w:pPr>
        <w:pStyle w:val="Subtitle"/>
        <w:jc w:val="both"/>
      </w:pPr>
      <w:r>
        <w:rPr>
          <w:noProof/>
        </w:rPr>
        <w:drawing>
          <wp:anchor distT="0" distB="0" distL="114300" distR="114300" simplePos="0" relativeHeight="251691008" behindDoc="0" locked="0" layoutInCell="1" allowOverlap="1">
            <wp:simplePos x="0" y="0"/>
            <wp:positionH relativeFrom="margin">
              <wp:posOffset>-635</wp:posOffset>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r w:rsidR="003A1A27">
        <w:t>Figure 9</w:t>
      </w:r>
      <w:r>
        <w:t>. Bloch sphere</w:t>
      </w:r>
    </w:p>
    <w:p w:rsidR="00BC7AD8" w:rsidRDefault="00BC7AD8" w:rsidP="00BC07E2"/>
    <w:p w:rsidR="00BC07E2" w:rsidRDefault="00BC07E2" w:rsidP="00BC07E2">
      <w:r>
        <w:t>The spin-up and spin-down states form the basi</w:t>
      </w:r>
      <w:r w:rsidR="004F008E">
        <w:t>s of a</w:t>
      </w:r>
      <w:r>
        <w:t xml:space="preserve"> </w:t>
      </w:r>
      <w:proofErr w:type="gramStart"/>
      <w:r>
        <w:t>hole</w:t>
      </w:r>
      <w:proofErr w:type="gramEnd"/>
      <w:r>
        <w:t xml:space="preserv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 xml:space="preserve">Bohr magneton </w:t>
      </w:r>
      <w:proofErr w:type="spellStart"/>
      <w:r>
        <w:t>μ</w:t>
      </w:r>
      <w:r>
        <w:rPr>
          <w:vertAlign w:val="subscript"/>
        </w:rPr>
        <w:t>B</w:t>
      </w:r>
      <w:proofErr w:type="spellEnd"/>
      <w:r>
        <w:rPr>
          <w:vertAlign w:val="subscript"/>
        </w:rPr>
        <w:t xml:space="preserve"> </w:t>
      </w:r>
      <w:r>
        <w:t xml:space="preserve">and </w:t>
      </w:r>
      <w:r w:rsidR="00F17CE4">
        <w:t xml:space="preserve">the </w:t>
      </w:r>
      <w:r>
        <w:t xml:space="preserve">static external magnetic field B, </w:t>
      </w:r>
      <w:proofErr w:type="gramStart"/>
      <w:r>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w:t>
      </w:r>
      <w:proofErr w:type="spellStart"/>
      <w:r>
        <w:t>Larmor</w:t>
      </w:r>
      <w:proofErr w:type="spellEnd"/>
      <w:r>
        <w:t xml:space="preserve"> </w:t>
      </w:r>
      <w:proofErr w:type="gramStart"/>
      <w:r>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w:t>
      </w:r>
      <w:proofErr w:type="spellStart"/>
      <w:r>
        <w:rPr>
          <w:rFonts w:eastAsiaTheme="minorEastAsia"/>
        </w:rPr>
        <w:t>Larmor</w:t>
      </w:r>
      <w:proofErr w:type="spellEnd"/>
      <w:r>
        <w:rPr>
          <w:rFonts w:eastAsiaTheme="minorEastAsia"/>
        </w:rPr>
        <w:t xml:space="preserve"> frequency. An intuitive understanding why the frequency of the B</w:t>
      </w:r>
      <w:r>
        <w:rPr>
          <w:rFonts w:eastAsiaTheme="minorEastAsia"/>
          <w:vertAlign w:val="subscript"/>
        </w:rPr>
        <w:t>AC</w:t>
      </w:r>
      <w:r>
        <w:rPr>
          <w:rFonts w:eastAsiaTheme="minorEastAsia"/>
        </w:rPr>
        <w:t xml:space="preserve"> needs to match the </w:t>
      </w:r>
      <w:proofErr w:type="spellStart"/>
      <w:r>
        <w:rPr>
          <w:rFonts w:eastAsiaTheme="minorEastAsia"/>
        </w:rPr>
        <w:t>Larmor</w:t>
      </w:r>
      <w:proofErr w:type="spellEnd"/>
      <w:r>
        <w:rPr>
          <w:rFonts w:eastAsiaTheme="minorEastAsia"/>
        </w:rPr>
        <w:t xml:space="preserve">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w:t>
      </w:r>
      <w:proofErr w:type="spellStart"/>
      <w:r>
        <w:rPr>
          <w:rFonts w:eastAsiaTheme="minorEastAsia"/>
        </w:rPr>
        <w:t>Larmor</w:t>
      </w:r>
      <w:proofErr w:type="spellEnd"/>
      <w:r>
        <w:rPr>
          <w:rFonts w:eastAsiaTheme="minorEastAsia"/>
        </w:rPr>
        <w:t xml:space="preserve">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w:t>
      </w:r>
      <w:proofErr w:type="gramStart"/>
      <w:r>
        <w:t>hole</w:t>
      </w:r>
      <w:proofErr w:type="gramEnd"/>
      <w:r>
        <w:t xml:space="preserve"> g factor giving thus</w:t>
      </w:r>
      <w:r w:rsidR="004F008E">
        <w:t>,</w:t>
      </w:r>
      <w:r>
        <w:t xml:space="preserve"> an equivalent to the first case</w:t>
      </w:r>
      <w:r w:rsidR="004F008E">
        <w:t>,</w:t>
      </w:r>
      <w:r>
        <w:t xml:space="preserve"> oscillatory magnetic field. </w:t>
      </w:r>
      <w:r w:rsidR="002E5CC9">
        <w:t xml:space="preserve">Modulation of the </w:t>
      </w:r>
      <w:proofErr w:type="gramStart"/>
      <w:r w:rsidR="002E5CC9">
        <w:t>hole</w:t>
      </w:r>
      <w:proofErr w:type="gramEnd"/>
      <w:r w:rsidR="002E5CC9">
        <w:t xml:space="preserve"> g factor with the electric field is possible because of the spin-orbit coupling. </w:t>
      </w:r>
      <w:r>
        <w:t>This technique is called g-tensor modulation technique</w:t>
      </w:r>
      <w:r w:rsidR="003A07E9">
        <w:t xml:space="preserve"> [20</w:t>
      </w:r>
      <w:r w:rsidR="00FA7742">
        <w:t xml:space="preserve">]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FA50D3">
        <w:t>[12</w:t>
      </w:r>
      <w:r w:rsidR="00BC07E2">
        <w:t xml:space="preserve">]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w:t>
      </w:r>
      <w:proofErr w:type="spellStart"/>
      <w:r w:rsidR="004F5ACB">
        <w:t>Larmor</w:t>
      </w:r>
      <w:proofErr w:type="spellEnd"/>
      <w:r w:rsidR="004F5ACB">
        <w:t xml:space="preserve">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lastRenderedPageBreak/>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 xml:space="preserve">the </w:t>
      </w:r>
      <w:proofErr w:type="gramStart"/>
      <w:r w:rsidR="006032FF">
        <w:t>T</w:t>
      </w:r>
      <w:r>
        <w:t>(</w:t>
      </w:r>
      <w:proofErr w:type="gramEnd"/>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w:t>
      </w:r>
      <w:proofErr w:type="spellStart"/>
      <w:r>
        <w:t>τ</w:t>
      </w:r>
      <w:r w:rsidR="0002626F">
        <w:rPr>
          <w:vertAlign w:val="subscript"/>
        </w:rPr>
        <w:t>BURST</w:t>
      </w:r>
      <w:proofErr w:type="spellEnd"/>
      <w:r w:rsidR="0002626F">
        <w:t>.</w:t>
      </w:r>
      <w:r w:rsidR="004F008E">
        <w:t xml:space="preserve"> </w:t>
      </w:r>
      <w:r w:rsidR="008B584D">
        <w:t xml:space="preserve">In the next step, voltage pulses are going to be applied </w:t>
      </w:r>
      <w:r>
        <w:t>tr</w:t>
      </w:r>
      <w:r w:rsidR="0002626F">
        <w:t>ying to push the DQD to the (0</w:t>
      </w:r>
      <w:proofErr w:type="gramStart"/>
      <w:r w:rsidR="0002626F">
        <w:t>,2</w:t>
      </w:r>
      <w:proofErr w:type="gramEnd"/>
      <w:r>
        <w:t xml:space="preserve">) charge configuration (which is a singlet </w:t>
      </w:r>
      <w:r w:rsidR="0002626F">
        <w:t>S</w:t>
      </w:r>
      <w:r>
        <w:t xml:space="preserve">(0,2) configuration as explained already above). By linearly changing </w:t>
      </w:r>
      <w:proofErr w:type="spellStart"/>
      <w:r>
        <w:t>τ</w:t>
      </w:r>
      <w:r>
        <w:rPr>
          <w:vertAlign w:val="subscript"/>
        </w:rPr>
        <w:t>BURST</w:t>
      </w:r>
      <w:proofErr w:type="spellEnd"/>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proofErr w:type="gramStart"/>
      <w:r w:rsidR="0031410B">
        <w:t>S(</w:t>
      </w:r>
      <w:proofErr w:type="gramEnd"/>
      <w:r w:rsidR="0031410B">
        <w:t>0,2</w:t>
      </w:r>
      <w:r w:rsidR="0002626F">
        <w:t xml:space="preserve">) configuration probability </w:t>
      </w:r>
      <w:r>
        <w:t>should be observed proving the coherent spin manipulation</w:t>
      </w:r>
      <w:r w:rsidR="00FA50D3">
        <w:t xml:space="preserve"> [10</w:t>
      </w:r>
      <w:r w:rsidR="008B584D">
        <w:t>]</w:t>
      </w:r>
      <w:r>
        <w:t xml:space="preserve">. </w:t>
      </w:r>
    </w:p>
    <w:p w:rsidR="00BC07E2" w:rsidRDefault="00BC07E2" w:rsidP="00BC07E2">
      <w:r>
        <w:t xml:space="preserve">Following the approach of R. </w:t>
      </w:r>
      <w:proofErr w:type="spellStart"/>
      <w:r>
        <w:t>Maurand</w:t>
      </w:r>
      <w:proofErr w:type="spellEnd"/>
      <w:r>
        <w:t xml:space="preserve"> et al., for evaluating the inhomogeneous dephasing time T</w:t>
      </w:r>
      <w:r>
        <w:rPr>
          <w:vertAlign w:val="subscript"/>
        </w:rPr>
        <w:t>2</w:t>
      </w:r>
      <w:r>
        <w:t>*, Ramsey – fringes like e</w:t>
      </w:r>
      <w:r w:rsidR="003E4746">
        <w:t>x</w:t>
      </w:r>
      <w:r w:rsidR="00FA50D3">
        <w:t>periments will be conducted [10</w:t>
      </w:r>
      <w:r>
        <w:t>]. First, a pulse</w:t>
      </w:r>
      <w:r w:rsidR="00D16BB3">
        <w:t xml:space="preserve"> rotating the spin</w:t>
      </w:r>
      <w:r>
        <w:t xml:space="preserve"> around the x</w:t>
      </w:r>
      <w:r w:rsidR="00D16BB3">
        <w:t xml:space="preserve"> axis</w:t>
      </w:r>
      <w:r>
        <w:t xml:space="preserve"> </w:t>
      </w:r>
      <w:r w:rsidR="00D16BB3">
        <w:t xml:space="preserve">for the ∏/2 angle (∏/2 pulse) </w:t>
      </w:r>
      <w:r w:rsidR="00080A79">
        <w:t xml:space="preserve">will be </w:t>
      </w:r>
      <w:r>
        <w:t>applied to bring the spin vector fr</w:t>
      </w:r>
      <w:r w:rsidR="00D16BB3">
        <w:t xml:space="preserve">om the </w:t>
      </w:r>
      <w:proofErr w:type="gramStart"/>
      <w:r w:rsidR="00D16BB3">
        <w:t>north pole</w:t>
      </w:r>
      <w:proofErr w:type="gramEnd"/>
      <w:r w:rsidR="00D16BB3">
        <w:t xml:space="preserve"> (spin down state</w:t>
      </w:r>
      <w:r w:rsidR="003A1A27">
        <w:t xml:space="preserve">) to the </w:t>
      </w:r>
      <w:proofErr w:type="spellStart"/>
      <w:r w:rsidR="003A1A27">
        <w:t>xy</w:t>
      </w:r>
      <w:proofErr w:type="spellEnd"/>
      <w:r w:rsidR="003A1A27">
        <w:t xml:space="preserve">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8F0567" w:rsidDel="00726D82" w:rsidRDefault="00BC07E2" w:rsidP="00BC07E2">
      <w:pPr>
        <w:rPr>
          <w:del w:id="18" w:author="Georgios KATSAROS" w:date="2016-09-14T19:04:00Z"/>
        </w:rPr>
      </w:pPr>
      <w:r>
        <w:t>Coherence can b</w:t>
      </w:r>
      <w:r w:rsidR="00DA0BC3">
        <w:t>e extended by the so called spin</w:t>
      </w:r>
      <w:r>
        <w:t xml:space="preserve"> echo technique which can partially cancel dephasing originating</w:t>
      </w:r>
      <w:r w:rsidR="003B1EE8">
        <w:t>,</w:t>
      </w:r>
      <w:r>
        <w:t xml:space="preserve"> for example</w:t>
      </w:r>
      <w:r w:rsidR="003B1EE8">
        <w:t>,</w:t>
      </w:r>
      <w:r>
        <w:t xml:space="preserve"> from slow varying nuclear magnetic field or applied field </w:t>
      </w:r>
      <w:proofErr w:type="spellStart"/>
      <w:r>
        <w:t>inhomogeneities</w:t>
      </w:r>
      <w:proofErr w:type="spellEnd"/>
      <w:r>
        <w:t>.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proofErr w:type="spellStart"/>
      <w:r>
        <w:t>xy</w:t>
      </w:r>
      <w:proofErr w:type="spellEnd"/>
      <w:r>
        <w:t xml:space="preserve"> plane. Because of the dephasing sources the spin will </w:t>
      </w:r>
      <w:proofErr w:type="spellStart"/>
      <w:r>
        <w:t>dephase</w:t>
      </w:r>
      <w:proofErr w:type="spellEnd"/>
      <w:r>
        <w:t xml:space="preserve"> in the </w:t>
      </w:r>
      <w:proofErr w:type="spellStart"/>
      <w:r>
        <w:t>xy</w:t>
      </w:r>
      <w:proofErr w:type="spellEnd"/>
      <w:r>
        <w:t xml:space="preserve">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w:t>
      </w:r>
      <w:proofErr w:type="spellStart"/>
      <w:r>
        <w:t>dephase</w:t>
      </w:r>
      <w:proofErr w:type="spellEnd"/>
      <w:r>
        <w:t xml:space="preserv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w:t>
      </w:r>
      <w:proofErr w:type="spellStart"/>
      <w:r>
        <w:t>extracted.</w:t>
      </w:r>
    </w:p>
    <w:p w:rsidR="00BC07E2" w:rsidRDefault="00D31084" w:rsidP="00315961">
      <w:pPr>
        <w:pStyle w:val="Heading4"/>
      </w:pPr>
      <w:r>
        <w:lastRenderedPageBreak/>
        <w:t>Measuring</w:t>
      </w:r>
      <w:proofErr w:type="spellEnd"/>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r w:rsidR="00213B68">
        <w:t xml:space="preserve">thus </w:t>
      </w:r>
      <w:r w:rsidR="003A07E9">
        <w:t>the pulse length errors [21</w:t>
      </w:r>
      <w:r>
        <w:t xml:space="preserve">]. </w:t>
      </w:r>
    </w:p>
    <w:p w:rsidR="00BC7AD8" w:rsidRPr="00BC7AD8"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w:t>
      </w:r>
      <w:proofErr w:type="spellStart"/>
      <w:r w:rsidRPr="006A6010">
        <w:rPr>
          <w:i/>
          <w:u w:val="single"/>
        </w:rPr>
        <w:t>decoherence</w:t>
      </w:r>
      <w:proofErr w:type="spellEnd"/>
      <w:r w:rsidRPr="006A6010">
        <w:rPr>
          <w:i/>
          <w:u w:val="single"/>
        </w:rPr>
        <w:t xml:space="preserve"> time</w:t>
      </w:r>
      <w:r w:rsidR="00213B68">
        <w:rPr>
          <w:i/>
          <w:u w:val="single"/>
        </w:rPr>
        <w:t>s</w:t>
      </w:r>
      <w:r w:rsidRPr="006A6010">
        <w:rPr>
          <w:i/>
          <w:u w:val="single"/>
        </w:rPr>
        <w:t xml:space="preserve">. </w:t>
      </w:r>
    </w:p>
    <w:p w:rsidR="002B5755" w:rsidRDefault="002B5755" w:rsidP="002B5755">
      <w:pPr>
        <w:pStyle w:val="Heading2"/>
        <w:numPr>
          <w:ilvl w:val="0"/>
          <w:numId w:val="1"/>
        </w:numPr>
      </w:pPr>
      <w:bookmarkStart w:id="19" w:name="_Toc461790010"/>
      <w:r>
        <w:t>Work table</w:t>
      </w:r>
      <w:bookmarkEnd w:id="19"/>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2B5755" w:rsidRPr="00AF3F52" w:rsidTr="00BD1FE7">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2B5755" w:rsidRPr="00AF3F52" w:rsidTr="00BD1FE7">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r>
    </w:tbl>
    <w:p w:rsidR="002B5755" w:rsidRDefault="002B5755" w:rsidP="00BC07E2"/>
    <w:p w:rsidR="00BC07E2" w:rsidRDefault="00BC07E2" w:rsidP="00315961">
      <w:pPr>
        <w:pStyle w:val="Heading2"/>
        <w:numPr>
          <w:ilvl w:val="0"/>
          <w:numId w:val="1"/>
        </w:numPr>
      </w:pPr>
      <w:bookmarkStart w:id="20" w:name="_Toc461790009"/>
      <w:r>
        <w:t>International collaboration</w:t>
      </w:r>
      <w:r w:rsidR="00EA1118">
        <w:t>s</w:t>
      </w:r>
      <w:bookmarkEnd w:id="20"/>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D126FA" w:rsidDel="00AF3F52" w:rsidRDefault="00D126FA" w:rsidP="00BC07E2">
      <w:pPr>
        <w:rPr>
          <w:del w:id="21" w:author="Georgios KATSAROS" w:date="2016-09-14T18:59:00Z"/>
        </w:rPr>
      </w:pPr>
    </w:p>
    <w:p w:rsidR="00BC07E2" w:rsidRDefault="00BC07E2" w:rsidP="00315961">
      <w:pPr>
        <w:pStyle w:val="Heading2"/>
        <w:numPr>
          <w:ilvl w:val="0"/>
          <w:numId w:val="1"/>
        </w:numPr>
      </w:pPr>
      <w:bookmarkStart w:id="22" w:name="_Toc461790011"/>
      <w:r>
        <w:lastRenderedPageBreak/>
        <w:t>Contingency plan:</w:t>
      </w:r>
      <w:bookmarkEnd w:id="22"/>
    </w:p>
    <w:p w:rsidR="00C36AD3" w:rsidRPr="009E2CFE" w:rsidRDefault="00BC07E2" w:rsidP="00496E3E">
      <w:pPr>
        <w:rPr>
          <w:i/>
        </w:rPr>
      </w:pPr>
      <w:r>
        <w:t xml:space="preserve">In case it turns out that the gate reflectometry technique is not sensitive/fast enough we are going to use </w:t>
      </w:r>
      <w:proofErr w:type="spellStart"/>
      <w:r>
        <w:t>ohmic</w:t>
      </w:r>
      <w:proofErr w:type="spellEnd"/>
      <w:r>
        <w:t xml:space="preserve"> reflectometry. For that reason a charge sensor proximate to the double QD should be added during the nanofabrication process of the samples. Charge sensing </w:t>
      </w:r>
      <w:r w:rsidR="005225BF">
        <w:t xml:space="preserve">in hut-wires </w:t>
      </w:r>
      <w:r>
        <w:t>has been recent</w:t>
      </w:r>
      <w:r w:rsidR="003A07E9">
        <w:t>ly demonstrated in our group [22</w:t>
      </w:r>
      <w:r>
        <w:t xml:space="preserve">]. For the charge sensor a single QD located very closely and </w:t>
      </w:r>
      <w:proofErr w:type="spellStart"/>
      <w:r>
        <w:t>capacitively</w:t>
      </w:r>
      <w:proofErr w:type="spellEnd"/>
      <w:r>
        <w:t xml:space="preserve"> coupled to the DQD is going to be used. Whenever the charge configuration in the DQD will change, the impedance of the charge sensor will change and thus the reflected signal amplitude. </w:t>
      </w:r>
    </w:p>
    <w:p w:rsidR="007D7F11" w:rsidRPr="00496E3E" w:rsidRDefault="00BC07E2" w:rsidP="00496E3E">
      <w:pPr>
        <w:pStyle w:val="Heading1"/>
      </w:pPr>
      <w:bookmarkStart w:id="23" w:name="_Toc461790013"/>
      <w:r>
        <w:t>References:</w:t>
      </w:r>
      <w:bookmarkEnd w:id="23"/>
    </w:p>
    <w:p w:rsidR="007D7F11" w:rsidRDefault="007D7F11" w:rsidP="00496E3E">
      <w:pPr>
        <w:pStyle w:val="ListParagraph"/>
        <w:numPr>
          <w:ilvl w:val="0"/>
          <w:numId w:val="29"/>
        </w:numPr>
      </w:pPr>
      <w:proofErr w:type="spellStart"/>
      <w:r>
        <w:t>Platzman</w:t>
      </w:r>
      <w:proofErr w:type="spellEnd"/>
      <w:r>
        <w:t xml:space="preserve">, P. M.; </w:t>
      </w:r>
      <w:proofErr w:type="spellStart"/>
      <w:r>
        <w:t>Dykman</w:t>
      </w:r>
      <w:proofErr w:type="spellEnd"/>
      <w:r>
        <w:t xml:space="preserve">, M. I.; </w:t>
      </w:r>
      <w:r w:rsidRPr="00496E3E">
        <w:rPr>
          <w:i/>
        </w:rPr>
        <w:t>Science</w:t>
      </w:r>
      <w:r>
        <w:t xml:space="preserve"> </w:t>
      </w:r>
      <w:r w:rsidRPr="00496E3E">
        <w:rPr>
          <w:b/>
        </w:rPr>
        <w:t xml:space="preserve">1999, </w:t>
      </w:r>
      <w:r w:rsidRPr="00496E3E">
        <w:rPr>
          <w:i/>
        </w:rPr>
        <w:t>284,</w:t>
      </w:r>
      <w:r w:rsidRPr="007167DF">
        <w:t xml:space="preserve"> </w:t>
      </w:r>
      <w:r>
        <w:t>1967-1969</w:t>
      </w:r>
    </w:p>
    <w:p w:rsidR="007D7F11" w:rsidRPr="00496E3E" w:rsidRDefault="007D7F11" w:rsidP="00496E3E">
      <w:pPr>
        <w:pStyle w:val="ListParagraph"/>
        <w:numPr>
          <w:ilvl w:val="0"/>
          <w:numId w:val="29"/>
        </w:numPr>
        <w:rPr>
          <w:i/>
        </w:r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2013</w:t>
      </w:r>
      <w:r>
        <w:t xml:space="preserve"> 496, </w:t>
      </w:r>
      <w:r w:rsidRPr="008435CA">
        <w:t>334–338</w:t>
      </w:r>
    </w:p>
    <w:p w:rsidR="00496E3E" w:rsidRDefault="007D7F11" w:rsidP="00496E3E">
      <w:pPr>
        <w:pStyle w:val="ListParagraph"/>
        <w:numPr>
          <w:ilvl w:val="0"/>
          <w:numId w:val="29"/>
        </w:num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2012</w:t>
      </w:r>
      <w:r>
        <w:t xml:space="preserve"> 489, </w:t>
      </w:r>
      <w:r w:rsidRPr="00D76EC4">
        <w:t>541–545</w:t>
      </w:r>
    </w:p>
    <w:p w:rsidR="007D7F11" w:rsidRPr="00496E3E" w:rsidRDefault="007D7F11" w:rsidP="00496E3E">
      <w:pPr>
        <w:pStyle w:val="ListParagraph"/>
        <w:numPr>
          <w:ilvl w:val="0"/>
          <w:numId w:val="29"/>
        </w:numPr>
      </w:pPr>
      <w:r>
        <w:t xml:space="preserve">Morello et al. </w:t>
      </w:r>
      <w:r w:rsidRPr="00496E3E">
        <w:rPr>
          <w:i/>
        </w:rPr>
        <w:t>Nature</w:t>
      </w:r>
      <w:r>
        <w:t xml:space="preserve"> </w:t>
      </w:r>
      <w:r w:rsidRPr="00496E3E">
        <w:rPr>
          <w:b/>
        </w:rPr>
        <w:t>2010</w:t>
      </w:r>
      <w:r>
        <w:t xml:space="preserve"> 467, 687</w:t>
      </w:r>
    </w:p>
    <w:p w:rsidR="007D7F11" w:rsidRPr="00496E3E" w:rsidRDefault="007D7F11" w:rsidP="00496E3E">
      <w:pPr>
        <w:pStyle w:val="ListParagraph"/>
        <w:numPr>
          <w:ilvl w:val="0"/>
          <w:numId w:val="29"/>
        </w:numPr>
        <w:rPr>
          <w:lang w:val="de-AT"/>
        </w:rPr>
      </w:pPr>
      <w:proofErr w:type="spellStart"/>
      <w:r w:rsidRPr="00496E3E">
        <w:rPr>
          <w:lang w:val="de-AT"/>
        </w:rPr>
        <w:t>Xiaobo</w:t>
      </w:r>
      <w:proofErr w:type="spellEnd"/>
      <w:r w:rsidRPr="00496E3E">
        <w:rPr>
          <w:lang w:val="de-AT"/>
        </w:rPr>
        <w:t xml:space="preserve"> Zhu1 et al. </w:t>
      </w:r>
      <w:r w:rsidRPr="00496E3E">
        <w:rPr>
          <w:i/>
          <w:lang w:val="de-AT"/>
        </w:rPr>
        <w:t>Nature</w:t>
      </w:r>
      <w:r w:rsidRPr="00496E3E">
        <w:rPr>
          <w:lang w:val="de-AT"/>
        </w:rPr>
        <w:t xml:space="preserve"> </w:t>
      </w:r>
      <w:r w:rsidRPr="00496E3E">
        <w:rPr>
          <w:b/>
          <w:lang w:val="de-AT"/>
        </w:rPr>
        <w:t>2011</w:t>
      </w:r>
      <w:r w:rsidRPr="00496E3E">
        <w:rPr>
          <w:rFonts w:ascii="Arial" w:hAnsi="Arial" w:cs="Arial"/>
          <w:color w:val="333333"/>
          <w:shd w:val="clear" w:color="auto" w:fill="FFFFFF"/>
          <w:lang w:val="de-AT"/>
        </w:rPr>
        <w:t xml:space="preserve"> </w:t>
      </w:r>
      <w:r w:rsidRPr="00496E3E">
        <w:rPr>
          <w:lang w:val="de-AT"/>
        </w:rPr>
        <w:t>478, 221–224</w:t>
      </w:r>
    </w:p>
    <w:p w:rsidR="007D7F11" w:rsidRPr="00496E3E" w:rsidRDefault="007D7F11" w:rsidP="00496E3E">
      <w:pPr>
        <w:pStyle w:val="ListParagraph"/>
        <w:numPr>
          <w:ilvl w:val="0"/>
          <w:numId w:val="29"/>
        </w:numPr>
        <w:rPr>
          <w:i/>
        </w:rPr>
      </w:pPr>
      <w:r>
        <w:t xml:space="preserve">David P. </w:t>
      </w:r>
      <w:proofErr w:type="spellStart"/>
      <w:r>
        <w:t>DiVincenzo</w:t>
      </w:r>
      <w:proofErr w:type="spellEnd"/>
      <w:r>
        <w:t xml:space="preserve">  </w:t>
      </w:r>
      <w:hyperlink r:id="rId23" w:history="1">
        <w:proofErr w:type="spellStart"/>
        <w:r w:rsidRPr="00496E3E">
          <w:rPr>
            <w:i/>
          </w:rPr>
          <w:t>arXiv:quant-ph</w:t>
        </w:r>
        <w:proofErr w:type="spellEnd"/>
        <w:r w:rsidRPr="00496E3E">
          <w:rPr>
            <w:i/>
          </w:rPr>
          <w:t>/0002077v3</w:t>
        </w:r>
      </w:hyperlink>
    </w:p>
    <w:p w:rsidR="007D7F11" w:rsidRDefault="007D7F11" w:rsidP="00496E3E">
      <w:pPr>
        <w:pStyle w:val="ListParagraph"/>
        <w:numPr>
          <w:ilvl w:val="0"/>
          <w:numId w:val="29"/>
        </w:numPr>
      </w:pPr>
      <w:proofErr w:type="spellStart"/>
      <w:r w:rsidRPr="00496E3E">
        <w:rPr>
          <w:lang w:val="de-AT"/>
        </w:rPr>
        <w:t>Zwanenburg</w:t>
      </w:r>
      <w:proofErr w:type="spellEnd"/>
      <w:r w:rsidRPr="00496E3E">
        <w:rPr>
          <w:lang w:val="de-AT"/>
        </w:rPr>
        <w:t xml:space="preserve">, F. A.  </w:t>
      </w:r>
      <w:proofErr w:type="spellStart"/>
      <w:r w:rsidRPr="00496E3E">
        <w:rPr>
          <w:i/>
          <w:lang w:val="de-AT"/>
        </w:rPr>
        <w:t>Rev</w:t>
      </w:r>
      <w:proofErr w:type="spellEnd"/>
      <w:r w:rsidRPr="00496E3E">
        <w:rPr>
          <w:i/>
          <w:lang w:val="de-AT"/>
        </w:rPr>
        <w:t xml:space="preserve">. Mod. </w:t>
      </w:r>
      <w:r w:rsidRPr="00496E3E">
        <w:rPr>
          <w:i/>
        </w:rPr>
        <w:t>Phys.</w:t>
      </w:r>
      <w:r w:rsidRPr="000B7DB4">
        <w:t xml:space="preserve"> </w:t>
      </w:r>
      <w:r w:rsidRPr="00496E3E">
        <w:rPr>
          <w:b/>
        </w:rPr>
        <w:t>2013</w:t>
      </w:r>
      <w:r w:rsidRPr="000B7DB4">
        <w:t>, 85, 961.</w:t>
      </w:r>
    </w:p>
    <w:p w:rsidR="007D7F11" w:rsidRDefault="00AE5255" w:rsidP="00496E3E">
      <w:pPr>
        <w:pStyle w:val="ListParagraph"/>
        <w:numPr>
          <w:ilvl w:val="0"/>
          <w:numId w:val="29"/>
        </w:numPr>
      </w:pPr>
      <w:hyperlink r:id="rId24" w:anchor="auth-1" w:history="1">
        <w:r w:rsidR="007D7F11" w:rsidRPr="00D415A9">
          <w:t xml:space="preserve">M. </w:t>
        </w:r>
        <w:proofErr w:type="spellStart"/>
        <w:r w:rsidR="007D7F11" w:rsidRPr="00D415A9">
          <w:t>Veldhorst</w:t>
        </w:r>
        <w:proofErr w:type="spellEnd"/>
      </w:hyperlink>
      <w:r w:rsidR="007D7F11">
        <w:t>.</w:t>
      </w:r>
      <w:r w:rsidR="007D7F11" w:rsidRPr="00D415A9">
        <w:t xml:space="preserve"> </w:t>
      </w:r>
      <w:r w:rsidR="007D7F11" w:rsidRPr="00496E3E">
        <w:rPr>
          <w:i/>
          <w:iCs/>
        </w:rPr>
        <w:t xml:space="preserve">Nature </w:t>
      </w:r>
      <w:r w:rsidR="007D7F11" w:rsidRPr="00496E3E">
        <w:rPr>
          <w:b/>
          <w:iCs/>
        </w:rPr>
        <w:t>2015</w:t>
      </w:r>
      <w:r w:rsidR="007D7F11" w:rsidRPr="00496E3E">
        <w:rPr>
          <w:i/>
          <w:iCs/>
        </w:rPr>
        <w:t xml:space="preserve"> </w:t>
      </w:r>
      <w:r w:rsidR="007D7F11" w:rsidRPr="00D415A9">
        <w:t>52,</w:t>
      </w:r>
      <w:r w:rsidR="007D7F11" w:rsidRPr="00496E3E">
        <w:rPr>
          <w:i/>
          <w:iCs/>
        </w:rPr>
        <w:t xml:space="preserve"> </w:t>
      </w:r>
      <w:r w:rsidR="007D7F11" w:rsidRPr="00D415A9">
        <w:t>410–414</w:t>
      </w:r>
    </w:p>
    <w:p w:rsidR="007D7F11" w:rsidRPr="00496E3E" w:rsidRDefault="00AE5255" w:rsidP="00496E3E">
      <w:pPr>
        <w:pStyle w:val="ListParagraph"/>
        <w:numPr>
          <w:ilvl w:val="0"/>
          <w:numId w:val="29"/>
        </w:numPr>
        <w:rPr>
          <w:i/>
        </w:rPr>
      </w:pPr>
      <w:hyperlink r:id="rId25" w:anchor="auth-1" w:history="1">
        <w:r w:rsidR="007D7F11" w:rsidRPr="009862DD">
          <w:t>E. Kawakami</w:t>
        </w:r>
      </w:hyperlink>
      <w:r w:rsidR="007D7F11" w:rsidRPr="009862DD">
        <w:t xml:space="preserve"> et al. </w:t>
      </w:r>
      <w:r w:rsidR="007D7F11" w:rsidRPr="00496E3E">
        <w:rPr>
          <w:i/>
          <w:iCs/>
        </w:rPr>
        <w:t xml:space="preserve">Nat. Nanotechnology </w:t>
      </w:r>
      <w:r w:rsidR="007D7F11" w:rsidRPr="00496E3E">
        <w:rPr>
          <w:b/>
        </w:rPr>
        <w:t>2014</w:t>
      </w:r>
      <w:r w:rsidR="007D7F11">
        <w:t xml:space="preserve"> </w:t>
      </w:r>
      <w:r w:rsidR="007D7F11" w:rsidRPr="00D415A9">
        <w:t>9</w:t>
      </w:r>
      <w:r w:rsidR="007D7F11">
        <w:t xml:space="preserve">, </w:t>
      </w:r>
      <w:r w:rsidR="007D7F11" w:rsidRPr="00D415A9">
        <w:t>666–670</w:t>
      </w:r>
    </w:p>
    <w:p w:rsidR="007D7F11" w:rsidRPr="00496E3E" w:rsidRDefault="00496E3E" w:rsidP="00496E3E">
      <w:pPr>
        <w:pStyle w:val="ListParagraph"/>
        <w:numPr>
          <w:ilvl w:val="0"/>
          <w:numId w:val="29"/>
        </w:numPr>
        <w:rPr>
          <w:i/>
        </w:rPr>
      </w:pPr>
      <w:r>
        <w:rPr>
          <w:shd w:val="clear" w:color="auto" w:fill="FFFFFF"/>
        </w:rPr>
        <w:t xml:space="preserve"> </w:t>
      </w:r>
      <w:r w:rsidR="007D7F11" w:rsidRPr="00496E3E">
        <w:rPr>
          <w:shd w:val="clear" w:color="auto" w:fill="FFFFFF"/>
        </w:rPr>
        <w:t xml:space="preserve">R. </w:t>
      </w:r>
      <w:proofErr w:type="spellStart"/>
      <w:r w:rsidR="007D7F11" w:rsidRPr="00496E3E">
        <w:rPr>
          <w:shd w:val="clear" w:color="auto" w:fill="FFFFFF"/>
        </w:rPr>
        <w:t>Maurand</w:t>
      </w:r>
      <w:proofErr w:type="spellEnd"/>
      <w:r w:rsidR="007D7F11" w:rsidRPr="00496E3E">
        <w:rPr>
          <w:shd w:val="clear" w:color="auto" w:fill="FFFFFF"/>
        </w:rPr>
        <w:t xml:space="preserve"> et al.  </w:t>
      </w:r>
      <w:hyperlink r:id="rId26" w:history="1">
        <w:r w:rsidR="007D7F11" w:rsidRPr="00496E3E">
          <w:rPr>
            <w:i/>
          </w:rPr>
          <w:t>arXiv:1605.07599</w:t>
        </w:r>
      </w:hyperlink>
    </w:p>
    <w:p w:rsidR="007D7F11" w:rsidRDefault="00496E3E" w:rsidP="00496E3E">
      <w:pPr>
        <w:pStyle w:val="ListParagraph"/>
        <w:numPr>
          <w:ilvl w:val="0"/>
          <w:numId w:val="29"/>
        </w:numPr>
      </w:pPr>
      <w:r>
        <w:t xml:space="preserve"> </w:t>
      </w:r>
      <w:r w:rsidR="007D7F11" w:rsidRPr="001C7C33">
        <w:t xml:space="preserve">Jan Fischer and Daniel </w:t>
      </w:r>
      <w:proofErr w:type="gramStart"/>
      <w:r w:rsidR="007D7F11" w:rsidRPr="001C7C33">
        <w:t>Loss</w:t>
      </w:r>
      <w:r w:rsidR="007D7F11">
        <w:t xml:space="preserve">  </w:t>
      </w:r>
      <w:r w:rsidR="007D7F11" w:rsidRPr="00496E3E">
        <w:rPr>
          <w:i/>
        </w:rPr>
        <w:t>Phys</w:t>
      </w:r>
      <w:proofErr w:type="gramEnd"/>
      <w:r w:rsidR="007D7F11" w:rsidRPr="00496E3E">
        <w:rPr>
          <w:i/>
        </w:rPr>
        <w:t>. Rev. Lett.</w:t>
      </w:r>
      <w:r w:rsidR="007D7F11" w:rsidRPr="001C7C33">
        <w:t> </w:t>
      </w:r>
      <w:r w:rsidR="007D7F11" w:rsidRPr="00496E3E">
        <w:rPr>
          <w:b/>
        </w:rPr>
        <w:t>2010</w:t>
      </w:r>
      <w:r w:rsidR="007D7F11">
        <w:t xml:space="preserve"> 105, 266603 </w:t>
      </w:r>
    </w:p>
    <w:p w:rsidR="007D7F11" w:rsidRPr="00496E3E" w:rsidRDefault="00496E3E" w:rsidP="00496E3E">
      <w:pPr>
        <w:pStyle w:val="ListParagraph"/>
        <w:numPr>
          <w:ilvl w:val="0"/>
          <w:numId w:val="29"/>
        </w:numPr>
        <w:rPr>
          <w:lang w:val="de-AT"/>
        </w:rPr>
      </w:pPr>
      <w:r>
        <w:rPr>
          <w:shd w:val="clear" w:color="auto" w:fill="FFFFFF"/>
          <w:lang w:val="de-AT"/>
        </w:rPr>
        <w:t xml:space="preserve"> </w:t>
      </w:r>
      <w:r w:rsidR="007D7F11" w:rsidRPr="00496E3E">
        <w:rPr>
          <w:shd w:val="clear" w:color="auto" w:fill="FFFFFF"/>
          <w:lang w:val="de-AT"/>
        </w:rPr>
        <w:t>H. Watzinger et al.</w:t>
      </w:r>
      <w:r w:rsidR="007D7F11" w:rsidRPr="00496E3E">
        <w:rPr>
          <w:lang w:val="de-AT"/>
        </w:rPr>
        <w:t xml:space="preserve"> </w:t>
      </w:r>
      <w:r w:rsidR="007D7F11" w:rsidRPr="00496E3E">
        <w:rPr>
          <w:rStyle w:val="apple-converted-space"/>
          <w:rFonts w:ascii="Helvetica" w:hAnsi="Helvetica" w:cs="Helvetica"/>
          <w:color w:val="000000"/>
          <w:shd w:val="clear" w:color="auto" w:fill="FFFFFF"/>
          <w:lang w:val="de-AT"/>
        </w:rPr>
        <w:t> </w:t>
      </w:r>
      <w:hyperlink r:id="rId27" w:tooltip="Abstract" w:history="1">
        <w:r w:rsidR="007D7F11" w:rsidRPr="00496E3E">
          <w:rPr>
            <w:i/>
            <w:lang w:val="de-AT"/>
          </w:rPr>
          <w:t>arXiv:1607.02977</w:t>
        </w:r>
      </w:hyperlink>
      <w:r w:rsidR="007D7F11" w:rsidRPr="00496E3E">
        <w:rPr>
          <w:lang w:val="de-AT"/>
        </w:rPr>
        <w:t xml:space="preserve"> </w:t>
      </w:r>
    </w:p>
    <w:p w:rsidR="003A07E9" w:rsidRDefault="00496E3E" w:rsidP="00496E3E">
      <w:pPr>
        <w:pStyle w:val="ListParagraph"/>
        <w:numPr>
          <w:ilvl w:val="0"/>
          <w:numId w:val="29"/>
        </w:numPr>
      </w:pPr>
      <w:r>
        <w:t xml:space="preserve"> </w:t>
      </w:r>
      <w:r w:rsidR="003A07E9">
        <w:t xml:space="preserve">N. Ares et al.  </w:t>
      </w:r>
      <w:r w:rsidR="003A07E9" w:rsidRPr="00496E3E">
        <w:rPr>
          <w:i/>
        </w:rPr>
        <w:t xml:space="preserve">Phys. Rev. Applied </w:t>
      </w:r>
      <w:r w:rsidR="003A07E9" w:rsidRPr="00496E3E">
        <w:rPr>
          <w:b/>
        </w:rPr>
        <w:t>2016</w:t>
      </w:r>
      <w:r w:rsidR="003A07E9" w:rsidRPr="003D4446">
        <w:t xml:space="preserve"> 5,</w:t>
      </w:r>
      <w:r w:rsidR="003A07E9" w:rsidRPr="00496E3E">
        <w:rPr>
          <w:rFonts w:ascii="Helvetica" w:hAnsi="Helvetica" w:cs="Helvetica"/>
          <w:b/>
          <w:bCs/>
          <w:color w:val="555555"/>
        </w:rPr>
        <w:t xml:space="preserve"> </w:t>
      </w:r>
      <w:r w:rsidR="003A07E9" w:rsidRPr="003D4446">
        <w:t>034011</w:t>
      </w:r>
      <w:r w:rsidR="003A07E9">
        <w:t xml:space="preserve"> </w:t>
      </w:r>
    </w:p>
    <w:p w:rsidR="003A07E9" w:rsidRDefault="00496E3E" w:rsidP="00496E3E">
      <w:pPr>
        <w:pStyle w:val="ListParagraph"/>
        <w:numPr>
          <w:ilvl w:val="0"/>
          <w:numId w:val="29"/>
        </w:numPr>
      </w:pPr>
      <w:r>
        <w:t xml:space="preserve"> </w:t>
      </w:r>
      <w:r w:rsidR="003A07E9">
        <w:t xml:space="preserve">J. I. </w:t>
      </w:r>
      <w:proofErr w:type="spellStart"/>
      <w:r w:rsidR="003A07E9">
        <w:t>Colless</w:t>
      </w:r>
      <w:proofErr w:type="spellEnd"/>
      <w:r w:rsidR="003A07E9">
        <w:t xml:space="preserve"> et al. </w:t>
      </w:r>
      <w:r w:rsidR="003A07E9" w:rsidRPr="00496E3E">
        <w:rPr>
          <w:i/>
        </w:rPr>
        <w:t xml:space="preserve">Phys. Rev. Lett. </w:t>
      </w:r>
      <w:r w:rsidR="003A07E9" w:rsidRPr="00496E3E">
        <w:rPr>
          <w:rStyle w:val="apple-converted-space"/>
          <w:rFonts w:ascii="Helvetica" w:hAnsi="Helvetica" w:cs="Helvetica"/>
          <w:b/>
          <w:bCs/>
          <w:color w:val="555555"/>
        </w:rPr>
        <w:t> </w:t>
      </w:r>
      <w:r w:rsidR="003A07E9" w:rsidRPr="00496E3E">
        <w:rPr>
          <w:b/>
        </w:rPr>
        <w:t>2013</w:t>
      </w:r>
      <w:r w:rsidR="003A07E9" w:rsidRPr="008D5CDA">
        <w:t xml:space="preserve"> 110, 046805</w:t>
      </w:r>
    </w:p>
    <w:p w:rsidR="003A07E9" w:rsidRDefault="00496E3E" w:rsidP="00496E3E">
      <w:pPr>
        <w:pStyle w:val="ListParagraph"/>
        <w:numPr>
          <w:ilvl w:val="0"/>
          <w:numId w:val="29"/>
        </w:numPr>
      </w:pPr>
      <w:r>
        <w:rPr>
          <w:lang w:val="de-AT"/>
        </w:rPr>
        <w:t xml:space="preserve"> </w:t>
      </w:r>
      <w:r w:rsidR="003A07E9" w:rsidRPr="00496E3E">
        <w:rPr>
          <w:lang w:val="de-AT"/>
        </w:rPr>
        <w:t>Gonzalez-</w:t>
      </w:r>
      <w:proofErr w:type="spellStart"/>
      <w:r w:rsidR="003A07E9" w:rsidRPr="00496E3E">
        <w:rPr>
          <w:lang w:val="de-AT"/>
        </w:rPr>
        <w:t>Zalba</w:t>
      </w:r>
      <w:proofErr w:type="spellEnd"/>
      <w:r w:rsidR="003A07E9" w:rsidRPr="00496E3E">
        <w:rPr>
          <w:lang w:val="de-AT"/>
        </w:rPr>
        <w:t xml:space="preserve">, M. F. et al. </w:t>
      </w:r>
      <w:r w:rsidR="003A07E9" w:rsidRPr="00496E3E">
        <w:rPr>
          <w:i/>
          <w:lang w:val="de-AT"/>
        </w:rPr>
        <w:t xml:space="preserve">Nat. </w:t>
      </w:r>
      <w:r w:rsidR="003A07E9" w:rsidRPr="00496E3E">
        <w:rPr>
          <w:i/>
        </w:rPr>
        <w:t>Comm.</w:t>
      </w:r>
      <w:r w:rsidR="003A07E9">
        <w:t xml:space="preserve"> </w:t>
      </w:r>
      <w:r w:rsidR="003A07E9" w:rsidRPr="00496E3E">
        <w:rPr>
          <w:rStyle w:val="apple-converted-space"/>
          <w:rFonts w:ascii="Arial" w:hAnsi="Arial" w:cs="Arial"/>
          <w:color w:val="333333"/>
          <w:shd w:val="clear" w:color="auto" w:fill="FFFFFF"/>
        </w:rPr>
        <w:t> </w:t>
      </w:r>
      <w:r w:rsidR="003A07E9" w:rsidRPr="00496E3E">
        <w:rPr>
          <w:b/>
        </w:rPr>
        <w:t>2015</w:t>
      </w:r>
      <w:r w:rsidR="003A07E9">
        <w:t xml:space="preserve"> </w:t>
      </w:r>
      <w:r w:rsidR="003A07E9" w:rsidRPr="009A4E1A">
        <w:t>6</w:t>
      </w:r>
      <w:r w:rsidR="003A07E9">
        <w:t>,</w:t>
      </w:r>
      <w:r w:rsidR="003A07E9" w:rsidRPr="009A4E1A">
        <w:t xml:space="preserve"> 6084</w:t>
      </w:r>
    </w:p>
    <w:p w:rsidR="003A07E9" w:rsidRDefault="00496E3E" w:rsidP="00496E3E">
      <w:pPr>
        <w:pStyle w:val="ListParagraph"/>
        <w:numPr>
          <w:ilvl w:val="0"/>
          <w:numId w:val="29"/>
        </w:numPr>
      </w:pPr>
      <w:r>
        <w:t xml:space="preserve"> </w:t>
      </w:r>
      <w:r w:rsidR="003A07E9">
        <w:t xml:space="preserve">J. Mason et al. </w:t>
      </w:r>
      <w:r w:rsidR="003A07E9" w:rsidRPr="00496E3E">
        <w:rPr>
          <w:b/>
        </w:rPr>
        <w:t>2010</w:t>
      </w:r>
      <w:r w:rsidR="003A07E9">
        <w:t xml:space="preserve"> “Low-dimensional Systems and Nanostructures” 42, 813, 18th International </w:t>
      </w:r>
      <w:r>
        <w:t xml:space="preserve"> </w:t>
      </w:r>
      <w:r w:rsidR="003A07E9">
        <w:t>Conference on Electron Properties of Two-Dimensional Systems</w:t>
      </w:r>
    </w:p>
    <w:p w:rsidR="003A07E9" w:rsidRDefault="00496E3E" w:rsidP="00496E3E">
      <w:pPr>
        <w:pStyle w:val="ListParagraph"/>
        <w:numPr>
          <w:ilvl w:val="0"/>
          <w:numId w:val="29"/>
        </w:numPr>
      </w:pPr>
      <w:r>
        <w:t xml:space="preserve"> </w:t>
      </w:r>
      <w:r w:rsidR="003A07E9">
        <w:t xml:space="preserve">H. </w:t>
      </w:r>
      <w:proofErr w:type="spellStart"/>
      <w:r w:rsidR="003A07E9">
        <w:t>Brenning</w:t>
      </w:r>
      <w:proofErr w:type="spellEnd"/>
      <w:r w:rsidR="003A07E9">
        <w:t xml:space="preserve"> et al. </w:t>
      </w:r>
      <w:r w:rsidR="003A07E9" w:rsidRPr="00496E3E">
        <w:rPr>
          <w:i/>
        </w:rPr>
        <w:t xml:space="preserve">Journal of Applied Physics </w:t>
      </w:r>
      <w:r w:rsidR="003A07E9" w:rsidRPr="00496E3E">
        <w:rPr>
          <w:b/>
        </w:rPr>
        <w:t>2006</w:t>
      </w:r>
      <w:r w:rsidR="003A07E9">
        <w:t xml:space="preserve"> 100, 114321 </w:t>
      </w:r>
    </w:p>
    <w:p w:rsidR="003A07E9" w:rsidRDefault="00496E3E" w:rsidP="00496E3E">
      <w:pPr>
        <w:pStyle w:val="ListParagraph"/>
        <w:numPr>
          <w:ilvl w:val="0"/>
          <w:numId w:val="29"/>
        </w:numPr>
      </w:pPr>
      <w:r>
        <w:t xml:space="preserve"> </w:t>
      </w:r>
      <w:hyperlink r:id="rId28" w:history="1">
        <w:r w:rsidR="003A07E9" w:rsidRPr="0083550D">
          <w:t>D. J. Reilly</w:t>
        </w:r>
      </w:hyperlink>
      <w:r w:rsidR="003A07E9">
        <w:t xml:space="preserve"> et al. </w:t>
      </w:r>
      <w:r w:rsidR="003A07E9" w:rsidRPr="00496E3E">
        <w:rPr>
          <w:i/>
        </w:rPr>
        <w:t>Appl. Phys. Lett.</w:t>
      </w:r>
      <w:r w:rsidR="003A07E9" w:rsidRPr="006E20BD">
        <w:t xml:space="preserve"> </w:t>
      </w:r>
      <w:r w:rsidR="003A07E9" w:rsidRPr="00496E3E">
        <w:rPr>
          <w:b/>
        </w:rPr>
        <w:t>2007</w:t>
      </w:r>
      <w:r w:rsidR="003A07E9" w:rsidRPr="006E20BD">
        <w:t> 91, 162101</w:t>
      </w:r>
    </w:p>
    <w:p w:rsidR="003A07E9" w:rsidRPr="00496E3E" w:rsidRDefault="00496E3E" w:rsidP="00496E3E">
      <w:pPr>
        <w:pStyle w:val="ListParagraph"/>
        <w:numPr>
          <w:ilvl w:val="0"/>
          <w:numId w:val="29"/>
        </w:numPr>
        <w:rPr>
          <w:lang w:val="de-AT"/>
        </w:rPr>
      </w:pPr>
      <w:r>
        <w:rPr>
          <w:shd w:val="clear" w:color="auto" w:fill="FFFFFF"/>
          <w:lang w:val="de-AT"/>
        </w:rPr>
        <w:t xml:space="preserve"> </w:t>
      </w:r>
      <w:r w:rsidR="003A07E9" w:rsidRPr="00496E3E">
        <w:rPr>
          <w:shd w:val="clear" w:color="auto" w:fill="FFFFFF"/>
          <w:lang w:val="de-AT"/>
        </w:rPr>
        <w:t xml:space="preserve">F. H. L. Koppens et al. </w:t>
      </w:r>
      <w:r w:rsidR="003A07E9" w:rsidRPr="00496E3E">
        <w:rPr>
          <w:i/>
          <w:lang w:val="de-AT"/>
        </w:rPr>
        <w:t>Nature</w:t>
      </w:r>
      <w:r w:rsidR="003A07E9" w:rsidRPr="00496E3E">
        <w:rPr>
          <w:lang w:val="de-AT"/>
        </w:rPr>
        <w:t> </w:t>
      </w:r>
      <w:r w:rsidR="003A07E9" w:rsidRPr="00496E3E">
        <w:rPr>
          <w:b/>
          <w:lang w:val="de-AT"/>
        </w:rPr>
        <w:t>2006</w:t>
      </w:r>
      <w:r w:rsidR="003A07E9" w:rsidRPr="00496E3E">
        <w:rPr>
          <w:lang w:val="de-AT"/>
        </w:rPr>
        <w:t xml:space="preserve"> 442, 766-771</w:t>
      </w:r>
    </w:p>
    <w:p w:rsidR="003A07E9" w:rsidRDefault="00496E3E" w:rsidP="00496E3E">
      <w:pPr>
        <w:pStyle w:val="ListParagraph"/>
        <w:numPr>
          <w:ilvl w:val="0"/>
          <w:numId w:val="29"/>
        </w:numPr>
      </w:pPr>
      <w:r>
        <w:t xml:space="preserve"> </w:t>
      </w:r>
      <w:r w:rsidR="003A07E9">
        <w:t xml:space="preserve">Y. Kato, R. C. Myers, D. </w:t>
      </w:r>
      <w:proofErr w:type="spellStart"/>
      <w:r w:rsidR="003A07E9">
        <w:t>Driscol</w:t>
      </w:r>
      <w:proofErr w:type="spellEnd"/>
      <w:r w:rsidR="003A07E9">
        <w:t xml:space="preserve">, A. C. </w:t>
      </w:r>
      <w:proofErr w:type="spellStart"/>
      <w:r w:rsidR="003A07E9">
        <w:t>Gossard</w:t>
      </w:r>
      <w:proofErr w:type="spellEnd"/>
      <w:r w:rsidR="003A07E9">
        <w:t xml:space="preserve">, J. Levy, and D. D. </w:t>
      </w:r>
      <w:proofErr w:type="spellStart"/>
      <w:r w:rsidR="003A07E9">
        <w:t>Awschalom</w:t>
      </w:r>
      <w:proofErr w:type="spellEnd"/>
      <w:r w:rsidR="003A07E9">
        <w:t xml:space="preserve"> </w:t>
      </w:r>
      <w:r w:rsidR="003A07E9" w:rsidRPr="00496E3E">
        <w:rPr>
          <w:i/>
        </w:rPr>
        <w:t>Science</w:t>
      </w:r>
      <w:r w:rsidR="003A07E9">
        <w:t xml:space="preserve"> </w:t>
      </w:r>
      <w:r w:rsidR="003A07E9" w:rsidRPr="00496E3E">
        <w:rPr>
          <w:b/>
        </w:rPr>
        <w:t>2003,</w:t>
      </w:r>
      <w:r w:rsidR="003A07E9">
        <w:t xml:space="preserve"> 299, </w:t>
      </w:r>
      <w:r>
        <w:t xml:space="preserve"> </w:t>
      </w:r>
      <w:r w:rsidR="003A07E9">
        <w:t>1201</w:t>
      </w:r>
    </w:p>
    <w:p w:rsidR="0018429E" w:rsidRDefault="00496E3E" w:rsidP="00496E3E">
      <w:pPr>
        <w:pStyle w:val="ListParagraph"/>
        <w:numPr>
          <w:ilvl w:val="0"/>
          <w:numId w:val="29"/>
        </w:numPr>
      </w:pPr>
      <w:r>
        <w:rPr>
          <w:lang w:val="de-AT"/>
        </w:rPr>
        <w:t xml:space="preserve"> </w:t>
      </w:r>
      <w:r w:rsidR="0018429E" w:rsidRPr="00496E3E">
        <w:rPr>
          <w:lang w:val="de-AT"/>
        </w:rPr>
        <w:t xml:space="preserve">Juha T. </w:t>
      </w:r>
      <w:proofErr w:type="spellStart"/>
      <w:r w:rsidR="0018429E" w:rsidRPr="00496E3E">
        <w:rPr>
          <w:lang w:val="de-AT"/>
        </w:rPr>
        <w:t>Muhonen</w:t>
      </w:r>
      <w:proofErr w:type="spellEnd"/>
      <w:r w:rsidR="0018429E" w:rsidRPr="00496E3E">
        <w:rPr>
          <w:lang w:val="de-AT"/>
        </w:rPr>
        <w:t xml:space="preserve"> et al. </w:t>
      </w:r>
      <w:r w:rsidR="0018429E" w:rsidRPr="00496E3E">
        <w:rPr>
          <w:i/>
        </w:rPr>
        <w:t>Nature Nanotechnology</w:t>
      </w:r>
      <w:r w:rsidR="0018429E">
        <w:t xml:space="preserve"> </w:t>
      </w:r>
      <w:r w:rsidR="0018429E" w:rsidRPr="00496E3E">
        <w:rPr>
          <w:b/>
        </w:rPr>
        <w:t>2014</w:t>
      </w:r>
      <w:r w:rsidR="0018429E">
        <w:t xml:space="preserve"> </w:t>
      </w:r>
      <w:r w:rsidR="0018429E" w:rsidRPr="00496E3E">
        <w:rPr>
          <w:bCs/>
        </w:rPr>
        <w:t>9</w:t>
      </w:r>
      <w:r w:rsidR="0018429E" w:rsidRPr="00323823">
        <w:t>,</w:t>
      </w:r>
      <w:r w:rsidR="0018429E">
        <w:t xml:space="preserve"> </w:t>
      </w:r>
      <w:r w:rsidR="0018429E" w:rsidRPr="00323823">
        <w:t>986–991</w:t>
      </w:r>
      <w:r w:rsidR="0018429E">
        <w:t xml:space="preserve"> </w:t>
      </w:r>
    </w:p>
    <w:p w:rsidR="0018429E" w:rsidRPr="00496E3E" w:rsidRDefault="00496E3E" w:rsidP="00496E3E">
      <w:pPr>
        <w:pStyle w:val="ListParagraph"/>
        <w:numPr>
          <w:ilvl w:val="0"/>
          <w:numId w:val="29"/>
        </w:numPr>
        <w:rPr>
          <w:i/>
        </w:rPr>
      </w:pPr>
      <w:r>
        <w:t xml:space="preserve"> </w:t>
      </w:r>
      <w:r w:rsidR="0018429E">
        <w:t xml:space="preserve">L. Vukusic et al. </w:t>
      </w:r>
      <w:r w:rsidR="0018429E" w:rsidRPr="00496E3E">
        <w:rPr>
          <w:i/>
        </w:rPr>
        <w:t>unpublished data</w:t>
      </w:r>
    </w:p>
    <w:sectPr w:rsidR="0018429E" w:rsidRPr="00496E3E" w:rsidSect="00D1592A">
      <w:footerReference w:type="default" r:id="rId29"/>
      <w:pgSz w:w="12240" w:h="15840" w:code="1"/>
      <w:pgMar w:top="1276" w:right="1440" w:bottom="851" w:left="1440" w:header="709" w:footer="709"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255" w:rsidRDefault="00AE5255" w:rsidP="007436F6">
      <w:pPr>
        <w:spacing w:after="0" w:line="240" w:lineRule="auto"/>
      </w:pPr>
      <w:r>
        <w:separator/>
      </w:r>
    </w:p>
  </w:endnote>
  <w:endnote w:type="continuationSeparator" w:id="0">
    <w:p w:rsidR="00AE5255" w:rsidRDefault="00AE5255"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893919"/>
      <w:docPartObj>
        <w:docPartGallery w:val="Page Numbers (Bottom of Page)"/>
        <w:docPartUnique/>
      </w:docPartObj>
    </w:sdtPr>
    <w:sdtEndPr>
      <w:rPr>
        <w:noProof/>
      </w:rPr>
    </w:sdtEndPr>
    <w:sdtContent>
      <w:p w:rsidR="003A07E9" w:rsidRDefault="003A07E9">
        <w:pPr>
          <w:pStyle w:val="Footer"/>
          <w:jc w:val="right"/>
        </w:pPr>
        <w:r>
          <w:fldChar w:fldCharType="begin"/>
        </w:r>
        <w:r>
          <w:instrText xml:space="preserve"> PAGE   \* MERGEFORMAT </w:instrText>
        </w:r>
        <w:r>
          <w:fldChar w:fldCharType="separate"/>
        </w:r>
        <w:r w:rsidR="00D1592A">
          <w:rPr>
            <w:noProof/>
          </w:rPr>
          <w:t>17</w:t>
        </w:r>
        <w:r>
          <w:rPr>
            <w:noProof/>
          </w:rPr>
          <w:fldChar w:fldCharType="end"/>
        </w:r>
      </w:p>
    </w:sdtContent>
  </w:sdt>
  <w:p w:rsidR="003A07E9" w:rsidRDefault="00D1592A" w:rsidP="00D1592A">
    <w:pPr>
      <w:pStyle w:val="Footer"/>
      <w:tabs>
        <w:tab w:val="clear" w:pos="4680"/>
        <w:tab w:val="clear" w:pos="9360"/>
        <w:tab w:val="left" w:pos="2964"/>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255" w:rsidRDefault="00AE5255" w:rsidP="007436F6">
      <w:pPr>
        <w:spacing w:after="0" w:line="240" w:lineRule="auto"/>
      </w:pPr>
      <w:r>
        <w:separator/>
      </w:r>
    </w:p>
  </w:footnote>
  <w:footnote w:type="continuationSeparator" w:id="0">
    <w:p w:rsidR="00AE5255" w:rsidRDefault="00AE5255"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308C3"/>
    <w:multiLevelType w:val="hybridMultilevel"/>
    <w:tmpl w:val="B3A4189A"/>
    <w:lvl w:ilvl="0" w:tplc="F938A1B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5"/>
  </w:num>
  <w:num w:numId="2">
    <w:abstractNumId w:val="12"/>
  </w:num>
  <w:num w:numId="3">
    <w:abstractNumId w:val="2"/>
  </w:num>
  <w:num w:numId="4">
    <w:abstractNumId w:val="1"/>
  </w:num>
  <w:num w:numId="5">
    <w:abstractNumId w:val="21"/>
  </w:num>
  <w:num w:numId="6">
    <w:abstractNumId w:val="0"/>
  </w:num>
  <w:num w:numId="7">
    <w:abstractNumId w:val="6"/>
  </w:num>
  <w:num w:numId="8">
    <w:abstractNumId w:val="27"/>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6"/>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 w:numId="2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2BEB"/>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4151"/>
    <w:rsid w:val="001775B9"/>
    <w:rsid w:val="00177C29"/>
    <w:rsid w:val="00177C9D"/>
    <w:rsid w:val="00180D54"/>
    <w:rsid w:val="001823D0"/>
    <w:rsid w:val="001825E7"/>
    <w:rsid w:val="0018270F"/>
    <w:rsid w:val="00182A03"/>
    <w:rsid w:val="0018429E"/>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D7387"/>
    <w:rsid w:val="001E5AC6"/>
    <w:rsid w:val="001E79EC"/>
    <w:rsid w:val="001E7BBA"/>
    <w:rsid w:val="001F6E03"/>
    <w:rsid w:val="0020264C"/>
    <w:rsid w:val="0020343A"/>
    <w:rsid w:val="00204BEF"/>
    <w:rsid w:val="00204E97"/>
    <w:rsid w:val="00207CC3"/>
    <w:rsid w:val="00213B68"/>
    <w:rsid w:val="00213FA0"/>
    <w:rsid w:val="0021406A"/>
    <w:rsid w:val="00215B54"/>
    <w:rsid w:val="0021610E"/>
    <w:rsid w:val="00224C13"/>
    <w:rsid w:val="00230272"/>
    <w:rsid w:val="00230C88"/>
    <w:rsid w:val="0023130B"/>
    <w:rsid w:val="00236249"/>
    <w:rsid w:val="00241783"/>
    <w:rsid w:val="00247FB4"/>
    <w:rsid w:val="002509DB"/>
    <w:rsid w:val="00253666"/>
    <w:rsid w:val="00255505"/>
    <w:rsid w:val="00256EF2"/>
    <w:rsid w:val="00260340"/>
    <w:rsid w:val="002617CB"/>
    <w:rsid w:val="00262716"/>
    <w:rsid w:val="00262D48"/>
    <w:rsid w:val="00265E38"/>
    <w:rsid w:val="00272FE7"/>
    <w:rsid w:val="0027364A"/>
    <w:rsid w:val="00275E67"/>
    <w:rsid w:val="002814DB"/>
    <w:rsid w:val="00282A4F"/>
    <w:rsid w:val="00286930"/>
    <w:rsid w:val="002905FB"/>
    <w:rsid w:val="00293741"/>
    <w:rsid w:val="0029509A"/>
    <w:rsid w:val="0029588B"/>
    <w:rsid w:val="002A148F"/>
    <w:rsid w:val="002A3227"/>
    <w:rsid w:val="002A4E48"/>
    <w:rsid w:val="002A6168"/>
    <w:rsid w:val="002B32BE"/>
    <w:rsid w:val="002B5755"/>
    <w:rsid w:val="002B614E"/>
    <w:rsid w:val="002B62BC"/>
    <w:rsid w:val="002C5A46"/>
    <w:rsid w:val="002C6E20"/>
    <w:rsid w:val="002C7A51"/>
    <w:rsid w:val="002D43A4"/>
    <w:rsid w:val="002E05D3"/>
    <w:rsid w:val="002E0869"/>
    <w:rsid w:val="002E0D24"/>
    <w:rsid w:val="002E1DFA"/>
    <w:rsid w:val="002E3C90"/>
    <w:rsid w:val="002E40CA"/>
    <w:rsid w:val="002E5CC9"/>
    <w:rsid w:val="002F4FF1"/>
    <w:rsid w:val="002F569D"/>
    <w:rsid w:val="002F62F4"/>
    <w:rsid w:val="002F7BCB"/>
    <w:rsid w:val="00303DF3"/>
    <w:rsid w:val="00311FF0"/>
    <w:rsid w:val="0031410B"/>
    <w:rsid w:val="003142F1"/>
    <w:rsid w:val="0031474A"/>
    <w:rsid w:val="00314F29"/>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7E9"/>
    <w:rsid w:val="003A0C1E"/>
    <w:rsid w:val="003A1A27"/>
    <w:rsid w:val="003A1A3B"/>
    <w:rsid w:val="003A696D"/>
    <w:rsid w:val="003B1EE8"/>
    <w:rsid w:val="003B702D"/>
    <w:rsid w:val="003C0C66"/>
    <w:rsid w:val="003C2A81"/>
    <w:rsid w:val="003C3873"/>
    <w:rsid w:val="003C3C5A"/>
    <w:rsid w:val="003C7AD5"/>
    <w:rsid w:val="003D4446"/>
    <w:rsid w:val="003D485C"/>
    <w:rsid w:val="003D63F7"/>
    <w:rsid w:val="003E2347"/>
    <w:rsid w:val="003E2388"/>
    <w:rsid w:val="003E4746"/>
    <w:rsid w:val="003E6BC9"/>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36BA"/>
    <w:rsid w:val="00444F18"/>
    <w:rsid w:val="004451EC"/>
    <w:rsid w:val="00451C71"/>
    <w:rsid w:val="00453777"/>
    <w:rsid w:val="00456D15"/>
    <w:rsid w:val="00457011"/>
    <w:rsid w:val="00457EBC"/>
    <w:rsid w:val="00460091"/>
    <w:rsid w:val="004610C8"/>
    <w:rsid w:val="0046208B"/>
    <w:rsid w:val="00462B71"/>
    <w:rsid w:val="00462D16"/>
    <w:rsid w:val="00464463"/>
    <w:rsid w:val="00465F0E"/>
    <w:rsid w:val="004662C6"/>
    <w:rsid w:val="0046709D"/>
    <w:rsid w:val="00467658"/>
    <w:rsid w:val="00472268"/>
    <w:rsid w:val="0047570B"/>
    <w:rsid w:val="00475744"/>
    <w:rsid w:val="00483B72"/>
    <w:rsid w:val="0048735F"/>
    <w:rsid w:val="00491539"/>
    <w:rsid w:val="004917E7"/>
    <w:rsid w:val="00491E10"/>
    <w:rsid w:val="00493D21"/>
    <w:rsid w:val="00496712"/>
    <w:rsid w:val="00496C5A"/>
    <w:rsid w:val="00496E3E"/>
    <w:rsid w:val="004A00C1"/>
    <w:rsid w:val="004A01F5"/>
    <w:rsid w:val="004A05D1"/>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C7E78"/>
    <w:rsid w:val="004D036D"/>
    <w:rsid w:val="004D0537"/>
    <w:rsid w:val="004D1C95"/>
    <w:rsid w:val="004D4908"/>
    <w:rsid w:val="004D52AB"/>
    <w:rsid w:val="004D6D7B"/>
    <w:rsid w:val="004D7FE8"/>
    <w:rsid w:val="004E6E43"/>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82DCE"/>
    <w:rsid w:val="00584E8B"/>
    <w:rsid w:val="005A04F9"/>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0EF"/>
    <w:rsid w:val="005C72D2"/>
    <w:rsid w:val="005D075B"/>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0598"/>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08B9"/>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428B"/>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D7F11"/>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71F"/>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B50BB"/>
    <w:rsid w:val="008B584D"/>
    <w:rsid w:val="008B58B5"/>
    <w:rsid w:val="008C1ECE"/>
    <w:rsid w:val="008C2BB5"/>
    <w:rsid w:val="008D0E6D"/>
    <w:rsid w:val="008D2C1E"/>
    <w:rsid w:val="008D5CDA"/>
    <w:rsid w:val="008D74A7"/>
    <w:rsid w:val="008E2449"/>
    <w:rsid w:val="008E561B"/>
    <w:rsid w:val="008F0567"/>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C7DAF"/>
    <w:rsid w:val="009D170E"/>
    <w:rsid w:val="009D17AE"/>
    <w:rsid w:val="009D1C10"/>
    <w:rsid w:val="009D23D7"/>
    <w:rsid w:val="009D5487"/>
    <w:rsid w:val="009E00FA"/>
    <w:rsid w:val="009E0DF0"/>
    <w:rsid w:val="009E2CFE"/>
    <w:rsid w:val="009E7BE2"/>
    <w:rsid w:val="00A018F0"/>
    <w:rsid w:val="00A03474"/>
    <w:rsid w:val="00A11815"/>
    <w:rsid w:val="00A13125"/>
    <w:rsid w:val="00A158D1"/>
    <w:rsid w:val="00A25502"/>
    <w:rsid w:val="00A263F9"/>
    <w:rsid w:val="00A317FB"/>
    <w:rsid w:val="00A320C4"/>
    <w:rsid w:val="00A3357E"/>
    <w:rsid w:val="00A33D4D"/>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357D"/>
    <w:rsid w:val="00AD5C8A"/>
    <w:rsid w:val="00AD7F61"/>
    <w:rsid w:val="00AE2C8B"/>
    <w:rsid w:val="00AE45B0"/>
    <w:rsid w:val="00AE5255"/>
    <w:rsid w:val="00AF0DE8"/>
    <w:rsid w:val="00AF3F52"/>
    <w:rsid w:val="00AF534A"/>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767BC"/>
    <w:rsid w:val="00B80735"/>
    <w:rsid w:val="00B80CDB"/>
    <w:rsid w:val="00B85245"/>
    <w:rsid w:val="00B8645C"/>
    <w:rsid w:val="00B86973"/>
    <w:rsid w:val="00B8756A"/>
    <w:rsid w:val="00B87682"/>
    <w:rsid w:val="00B87C3A"/>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AD8"/>
    <w:rsid w:val="00BC7B32"/>
    <w:rsid w:val="00BC7B34"/>
    <w:rsid w:val="00BD173B"/>
    <w:rsid w:val="00BD2F3A"/>
    <w:rsid w:val="00BD3E9F"/>
    <w:rsid w:val="00BD416D"/>
    <w:rsid w:val="00BD73FF"/>
    <w:rsid w:val="00BE0369"/>
    <w:rsid w:val="00BE1763"/>
    <w:rsid w:val="00BE2A49"/>
    <w:rsid w:val="00BE50B3"/>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36AD3"/>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5BC9"/>
    <w:rsid w:val="00CB6E74"/>
    <w:rsid w:val="00CB7A4C"/>
    <w:rsid w:val="00CC2675"/>
    <w:rsid w:val="00CC5B1A"/>
    <w:rsid w:val="00CC79F8"/>
    <w:rsid w:val="00CD1D6E"/>
    <w:rsid w:val="00CD5415"/>
    <w:rsid w:val="00CD7288"/>
    <w:rsid w:val="00CE04E4"/>
    <w:rsid w:val="00CE17EB"/>
    <w:rsid w:val="00CE399C"/>
    <w:rsid w:val="00CE4A72"/>
    <w:rsid w:val="00CE5D56"/>
    <w:rsid w:val="00CE6D64"/>
    <w:rsid w:val="00CF0FE1"/>
    <w:rsid w:val="00CF4C1F"/>
    <w:rsid w:val="00CF69F0"/>
    <w:rsid w:val="00D01355"/>
    <w:rsid w:val="00D018F1"/>
    <w:rsid w:val="00D11084"/>
    <w:rsid w:val="00D119AB"/>
    <w:rsid w:val="00D11F93"/>
    <w:rsid w:val="00D126FA"/>
    <w:rsid w:val="00D13254"/>
    <w:rsid w:val="00D13955"/>
    <w:rsid w:val="00D13F7A"/>
    <w:rsid w:val="00D1592A"/>
    <w:rsid w:val="00D16BB3"/>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2FCC"/>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4D55"/>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2207"/>
    <w:rsid w:val="00E05506"/>
    <w:rsid w:val="00E07224"/>
    <w:rsid w:val="00E1029A"/>
    <w:rsid w:val="00E14CBF"/>
    <w:rsid w:val="00E15B1F"/>
    <w:rsid w:val="00E1733A"/>
    <w:rsid w:val="00E27BE6"/>
    <w:rsid w:val="00E301AF"/>
    <w:rsid w:val="00E36205"/>
    <w:rsid w:val="00E3757A"/>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0A7E"/>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5E64"/>
    <w:rsid w:val="00F37052"/>
    <w:rsid w:val="00F450BE"/>
    <w:rsid w:val="00F46A7D"/>
    <w:rsid w:val="00F47EB1"/>
    <w:rsid w:val="00F5582F"/>
    <w:rsid w:val="00F56E7F"/>
    <w:rsid w:val="00F61DA7"/>
    <w:rsid w:val="00F627B1"/>
    <w:rsid w:val="00F663DE"/>
    <w:rsid w:val="00F7250B"/>
    <w:rsid w:val="00F73FFA"/>
    <w:rsid w:val="00F744FA"/>
    <w:rsid w:val="00F74543"/>
    <w:rsid w:val="00F77324"/>
    <w:rsid w:val="00F800EF"/>
    <w:rsid w:val="00F812BB"/>
    <w:rsid w:val="00F8177D"/>
    <w:rsid w:val="00F83497"/>
    <w:rsid w:val="00F943B0"/>
    <w:rsid w:val="00F95CE3"/>
    <w:rsid w:val="00FA1753"/>
    <w:rsid w:val="00FA50D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arxiv.org/abs/1605.07599"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nature.com/nnano/journal/v9/n9/abs/nnano.2014.153.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tiff"/><Relationship Id="rId24" Type="http://schemas.openxmlformats.org/officeDocument/2006/relationships/hyperlink" Target="http://www.nature.com/nature/journal/v526/n7573/abs/nature15263.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arxiv.org/abs/quant-ph/0002077v3" TargetMode="External"/><Relationship Id="rId28"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tiff"/><Relationship Id="rId19" Type="http://schemas.openxmlformats.org/officeDocument/2006/relationships/hyperlink" Target="https://github.com/nanoelectronics-new/qtlab"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yperlink" Target="https://arxiv.org/abs/1607.0297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63B3A-75DC-4BD9-9BF9-23F7194D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19</Pages>
  <Words>5921</Words>
  <Characters>33751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39593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47</cp:revision>
  <dcterms:created xsi:type="dcterms:W3CDTF">2016-09-15T09:50:00Z</dcterms:created>
  <dcterms:modified xsi:type="dcterms:W3CDTF">2016-09-21T13:45:00Z</dcterms:modified>
</cp:coreProperties>
</file>