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FD5C4D" w14:textId="77777777" w:rsidR="00BC34E4" w:rsidRDefault="00BC34E4"/>
    <w:p w14:paraId="485BE49A" w14:textId="45296265" w:rsidR="00187A5A" w:rsidRDefault="00187A5A">
      <w:r>
        <w:t>KONCEPT – Tko želi biti milijunaš!</w:t>
      </w:r>
    </w:p>
    <w:p w14:paraId="15606783" w14:textId="77777777" w:rsidR="00187A5A" w:rsidRDefault="00187A5A"/>
    <w:p w14:paraId="10619B44" w14:textId="100390E8" w:rsidR="00187A5A" w:rsidRDefault="00187A5A">
      <w:r>
        <w:t xml:space="preserve">Tko želi biti milijunaš je popularan game show, koji sam odlučio realizirati u Java </w:t>
      </w:r>
      <w:proofErr w:type="spellStart"/>
      <w:r>
        <w:t>Swingu</w:t>
      </w:r>
      <w:proofErr w:type="spellEnd"/>
      <w:r>
        <w:t xml:space="preserve"> za završni projekt. Kao i u pravom kvizu igraču je ponuđeno pitanje i 4 moguća odgovora. Samo je jedno točno i ono vodi igrača do sljedećeg pitanja. Igraču su dostupni i Power </w:t>
      </w:r>
      <w:proofErr w:type="spellStart"/>
      <w:r>
        <w:t>Upovi</w:t>
      </w:r>
      <w:proofErr w:type="spellEnd"/>
      <w:r>
        <w:t xml:space="preserve"> kao što ima kviz. Implementaciju 'Pitaj publiku' i 'Nazovi prijatelja' sam smatrao nemogućom pa sam dodao svoja dva Power </w:t>
      </w:r>
      <w:proofErr w:type="spellStart"/>
      <w:r>
        <w:t>Upa</w:t>
      </w:r>
      <w:proofErr w:type="spellEnd"/>
      <w:r>
        <w:t>.</w:t>
      </w:r>
      <w:r>
        <w:br/>
      </w:r>
      <w:r>
        <w:br/>
        <w:t xml:space="preserve">Igraču na odabir dajem izbor teme (Sport i Video Igre) i ovisno o izabranoj temi, igrač dobiva povezana pitanja. Igrač za pobjedu mora točno odgovoriti na 15 pitanja ukoliko želi postati milijunašem. Igraču je također omogućen izlazak u bilo kojem trenutku. Igrač ima dostupno 50 / 50 da otkloni dva netočna odgovora na pitanju, promjenu pitanja, koja mijenja pitanje ukoliko mu je prvo postavljeno pre teško, i preskoči pitanje, najbolji Power </w:t>
      </w:r>
      <w:proofErr w:type="spellStart"/>
      <w:r>
        <w:t>Up</w:t>
      </w:r>
      <w:proofErr w:type="spellEnd"/>
      <w:r>
        <w:t xml:space="preserve"> koji igraču mijenja pitanje, ali ga i preskače, znači broji promijenjeno pitanje kao točan odgovor.</w:t>
      </w:r>
    </w:p>
    <w:p w14:paraId="645346D5" w14:textId="77777777" w:rsidR="00DD5640" w:rsidRDefault="00187A5A">
      <w:r>
        <w:br/>
        <w:t>Kad igrač završi s igrom ima mogućnost nastavka igre s istom temom, povratak u glavni izbornik gdje može promijeniti ime igrača ili temu igre, i može isprintati .</w:t>
      </w:r>
      <w:proofErr w:type="spellStart"/>
      <w:r>
        <w:t>txt</w:t>
      </w:r>
      <w:proofErr w:type="spellEnd"/>
      <w:r>
        <w:t xml:space="preserve"> file s nekim podatcima vezanim za igru.</w:t>
      </w:r>
    </w:p>
    <w:p w14:paraId="198FBE0E" w14:textId="77777777" w:rsidR="00DD5640" w:rsidRDefault="00DD5640"/>
    <w:p w14:paraId="363CC432" w14:textId="77777777" w:rsidR="00DD5640" w:rsidRDefault="00DD5640">
      <w:r>
        <w:t xml:space="preserve">Za kreiranje završnog projekta korišteni su </w:t>
      </w:r>
      <w:proofErr w:type="spellStart"/>
      <w:r>
        <w:t>MiGLayout</w:t>
      </w:r>
      <w:proofErr w:type="spellEnd"/>
      <w:r>
        <w:t xml:space="preserve"> </w:t>
      </w:r>
      <w:proofErr w:type="spellStart"/>
      <w:r>
        <w:t>menager</w:t>
      </w:r>
      <w:proofErr w:type="spellEnd"/>
      <w:r>
        <w:t xml:space="preserve">, i Java </w:t>
      </w:r>
      <w:proofErr w:type="spellStart"/>
      <w:r>
        <w:t>SwingX</w:t>
      </w:r>
      <w:proofErr w:type="spellEnd"/>
      <w:r>
        <w:t>.</w:t>
      </w:r>
    </w:p>
    <w:p w14:paraId="02B2C9C8" w14:textId="5B433CC0" w:rsidR="00DD5640" w:rsidRDefault="00DD5640">
      <w:proofErr w:type="spellStart"/>
      <w:r>
        <w:t>MiGLayout</w:t>
      </w:r>
      <w:proofErr w:type="spellEnd"/>
      <w:r>
        <w:t xml:space="preserve"> </w:t>
      </w:r>
      <w:proofErr w:type="spellStart"/>
      <w:r>
        <w:t>menager</w:t>
      </w:r>
      <w:proofErr w:type="spellEnd"/>
      <w:r>
        <w:t xml:space="preserve"> dokumentacija - </w:t>
      </w:r>
      <w:hyperlink r:id="rId5" w:history="1">
        <w:r w:rsidRPr="00D42F21">
          <w:rPr>
            <w:rStyle w:val="Hyperlink"/>
          </w:rPr>
          <w:t>https://javadoc.io/doc/com.miglayout/miglayout/latest/index.html</w:t>
        </w:r>
      </w:hyperlink>
      <w:r>
        <w:br/>
      </w:r>
      <w:r>
        <w:br/>
        <w:t xml:space="preserve">Java </w:t>
      </w:r>
      <w:proofErr w:type="spellStart"/>
      <w:r>
        <w:t>SwingX</w:t>
      </w:r>
      <w:proofErr w:type="spellEnd"/>
      <w:r>
        <w:t xml:space="preserve"> dokumentacija - </w:t>
      </w:r>
      <w:hyperlink r:id="rId6" w:history="1">
        <w:r w:rsidRPr="00D42F21">
          <w:rPr>
            <w:rStyle w:val="Hyperlink"/>
          </w:rPr>
          <w:t>https://javadoc.io/doc/org.swinglabs/swingx/latest/index.html</w:t>
        </w:r>
      </w:hyperlink>
    </w:p>
    <w:p w14:paraId="48685646" w14:textId="6E5D0C6E" w:rsidR="00324AF0" w:rsidRDefault="00187A5A">
      <w:r>
        <w:br/>
      </w:r>
      <w:r>
        <w:br/>
      </w:r>
      <w:r>
        <w:rPr>
          <w:noProof/>
        </w:rPr>
        <w:drawing>
          <wp:inline distT="0" distB="0" distL="0" distR="0" wp14:anchorId="3B2D2649" wp14:editId="1756FA94">
            <wp:extent cx="5721985" cy="3221355"/>
            <wp:effectExtent l="0" t="0" r="0" b="0"/>
            <wp:docPr id="250722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1985" cy="3221355"/>
                    </a:xfrm>
                    <a:prstGeom prst="rect">
                      <a:avLst/>
                    </a:prstGeom>
                    <a:noFill/>
                    <a:ln>
                      <a:noFill/>
                    </a:ln>
                  </pic:spPr>
                </pic:pic>
              </a:graphicData>
            </a:graphic>
          </wp:inline>
        </w:drawing>
      </w:r>
      <w:r>
        <w:br/>
      </w:r>
      <w:r>
        <w:lastRenderedPageBreak/>
        <w:t xml:space="preserve">Ekran koji </w:t>
      </w:r>
      <w:r w:rsidR="00324AF0">
        <w:t xml:space="preserve">pozdravlja korisnika u igru. Obavezni su unos imena u označeno polje i odabir teme (Implementacija dodatnih tema je jednostavna, smišljanje pitanja je teško). Tada korisnik može pokrenuti novu igru. Ukoliko ime nije uneseno ili tema nije odabrana korisnik dobiva poruku koja ga obavještava o grešci. Također, ukoliko korisnik pobjedi igru bez korištenja pomoći u igri otključava tajni </w:t>
      </w:r>
      <w:proofErr w:type="spellStart"/>
      <w:r w:rsidR="00324AF0">
        <w:t>checkbox</w:t>
      </w:r>
      <w:proofErr w:type="spellEnd"/>
      <w:r w:rsidR="00324AF0">
        <w:t xml:space="preserve"> (:O).</w:t>
      </w:r>
    </w:p>
    <w:p w14:paraId="7746AE51" w14:textId="77777777" w:rsidR="00324AF0" w:rsidRDefault="00324AF0">
      <w:r>
        <w:br w:type="page"/>
      </w:r>
    </w:p>
    <w:p w14:paraId="7019536C" w14:textId="35E658ED" w:rsidR="00324AF0" w:rsidRDefault="00324AF0">
      <w:r>
        <w:rPr>
          <w:noProof/>
        </w:rPr>
        <w:lastRenderedPageBreak/>
        <w:pict w14:anchorId="54655E14">
          <v:shapetype id="_x0000_t202" coordsize="21600,21600" o:spt="202" path="m,l,21600r21600,l21600,xe">
            <v:stroke joinstyle="miter"/>
            <v:path gradientshapeok="t" o:connecttype="rect"/>
          </v:shapetype>
          <v:shape id="_x0000_s1026" type="#_x0000_t202" style="position:absolute;margin-left:147.3pt;margin-top:390.75pt;width:259.1pt;height:33.8pt;z-index:251658240" strokecolor="white [3212]">
            <v:textbox style="mso-next-textbox:#_x0000_s1026">
              <w:txbxContent>
                <w:p w14:paraId="2D5BE9C2" w14:textId="260F8BB6" w:rsidR="00324AF0" w:rsidRDefault="00324AF0">
                  <w:r>
                    <w:t>Poruka o grešci.</w:t>
                  </w:r>
                </w:p>
              </w:txbxContent>
            </v:textbox>
          </v:shape>
        </w:pict>
      </w:r>
      <w:r>
        <w:br/>
      </w:r>
      <w:r>
        <w:rPr>
          <w:noProof/>
        </w:rPr>
        <w:drawing>
          <wp:inline distT="0" distB="0" distL="0" distR="0" wp14:anchorId="48A2ABAD" wp14:editId="08DBB926">
            <wp:extent cx="5728970" cy="5728970"/>
            <wp:effectExtent l="0" t="0" r="0" b="0"/>
            <wp:docPr id="12724925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8970" cy="5728970"/>
                    </a:xfrm>
                    <a:prstGeom prst="rect">
                      <a:avLst/>
                    </a:prstGeom>
                    <a:noFill/>
                    <a:ln>
                      <a:noFill/>
                    </a:ln>
                  </pic:spPr>
                </pic:pic>
              </a:graphicData>
            </a:graphic>
          </wp:inline>
        </w:drawing>
      </w:r>
      <w:r>
        <w:t xml:space="preserve"> </w:t>
      </w:r>
      <w:r w:rsidR="005B63AF">
        <w:rPr>
          <w:noProof/>
        </w:rPr>
        <w:lastRenderedPageBreak/>
        <w:drawing>
          <wp:inline distT="0" distB="0" distL="0" distR="0" wp14:anchorId="40B7C817" wp14:editId="7E466837">
            <wp:extent cx="5728970" cy="5728970"/>
            <wp:effectExtent l="0" t="0" r="0" b="0"/>
            <wp:docPr id="297850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8970" cy="5728970"/>
                    </a:xfrm>
                    <a:prstGeom prst="rect">
                      <a:avLst/>
                    </a:prstGeom>
                    <a:noFill/>
                    <a:ln>
                      <a:noFill/>
                    </a:ln>
                  </pic:spPr>
                </pic:pic>
              </a:graphicData>
            </a:graphic>
          </wp:inline>
        </w:drawing>
      </w:r>
    </w:p>
    <w:p w14:paraId="30D6FBB5" w14:textId="0067FB41" w:rsidR="005B63AF" w:rsidRDefault="005B63AF">
      <w:r>
        <w:t>Sučelje glavnog dijela igre. Dugme 'Izađi iz igre' omogućuje korisniku rani izlaz iz igre s osvojenim iznosom u polju 'Osvojeno'. Dugmad u žutoj boju su pomoć koju igrač može koristiti za pomoću  u igri. Klikom na dugme događa se akcija povezana s dugmetom, a njihovo daljnje korištenje postaje onemogućeno (do početka sljedeće igre). Jasno je vidljivo polje s pitanjima i dugmad s mogućim odgovorima. Također je prikazan broj pitanja, osvojen novac i garantiran novac koji je dodijeljen igraču pri pogrešnom odgovoru na pitanje. Od ponuđena 4 odgovora samo jedan je točan.</w:t>
      </w:r>
    </w:p>
    <w:p w14:paraId="206695C0" w14:textId="2DCCD3FA" w:rsidR="005B63AF" w:rsidRDefault="005B63AF">
      <w:r>
        <w:rPr>
          <w:noProof/>
        </w:rPr>
        <w:lastRenderedPageBreak/>
        <w:pict w14:anchorId="4853A095">
          <v:shape id="_x0000_s1027" type="#_x0000_t202" style="position:absolute;margin-left:116.75pt;margin-top:361.3pt;width:191.45pt;height:31.65pt;z-index:251659264" strokecolor="white [3212]">
            <v:textbox>
              <w:txbxContent>
                <w:p w14:paraId="178C87F7" w14:textId="2CC84A5B" w:rsidR="005B63AF" w:rsidRDefault="005B63AF">
                  <w:r>
                    <w:t>Primjer korištenja 50-50 pomoći</w:t>
                  </w:r>
                </w:p>
              </w:txbxContent>
            </v:textbox>
          </v:shape>
        </w:pict>
      </w:r>
      <w:r>
        <w:rPr>
          <w:noProof/>
        </w:rPr>
        <w:drawing>
          <wp:inline distT="0" distB="0" distL="0" distR="0" wp14:anchorId="486B6732" wp14:editId="723652CB">
            <wp:extent cx="5728970" cy="5728970"/>
            <wp:effectExtent l="0" t="0" r="0" b="0"/>
            <wp:docPr id="20990754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8970" cy="5728970"/>
                    </a:xfrm>
                    <a:prstGeom prst="rect">
                      <a:avLst/>
                    </a:prstGeom>
                    <a:noFill/>
                    <a:ln>
                      <a:noFill/>
                    </a:ln>
                  </pic:spPr>
                </pic:pic>
              </a:graphicData>
            </a:graphic>
          </wp:inline>
        </w:drawing>
      </w:r>
      <w:r>
        <w:rPr>
          <w:noProof/>
        </w:rPr>
        <w:lastRenderedPageBreak/>
        <w:pict w14:anchorId="01274B5C">
          <v:shape id="_x0000_s1028" type="#_x0000_t202" style="position:absolute;margin-left:124.35pt;margin-top:376.6pt;width:231.3pt;height:31.6pt;z-index:251660288;mso-position-horizontal-relative:text;mso-position-vertical-relative:text" strokecolor="white [3212]">
            <v:textbox>
              <w:txbxContent>
                <w:p w14:paraId="40E25E91" w14:textId="21C63DEE" w:rsidR="005B63AF" w:rsidRDefault="005B63AF">
                  <w:r>
                    <w:t>Primjer odabira točnog odgovora</w:t>
                  </w:r>
                </w:p>
              </w:txbxContent>
            </v:textbox>
          </v:shape>
        </w:pict>
      </w:r>
      <w:r>
        <w:rPr>
          <w:noProof/>
        </w:rPr>
        <w:drawing>
          <wp:inline distT="0" distB="0" distL="0" distR="0" wp14:anchorId="3D5EE74A" wp14:editId="1A9B3C7B">
            <wp:extent cx="5728970" cy="5728970"/>
            <wp:effectExtent l="0" t="0" r="0" b="0"/>
            <wp:docPr id="20172908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8970" cy="5728970"/>
                    </a:xfrm>
                    <a:prstGeom prst="rect">
                      <a:avLst/>
                    </a:prstGeom>
                    <a:noFill/>
                    <a:ln>
                      <a:noFill/>
                    </a:ln>
                  </pic:spPr>
                </pic:pic>
              </a:graphicData>
            </a:graphic>
          </wp:inline>
        </w:drawing>
      </w:r>
      <w:r>
        <w:rPr>
          <w:noProof/>
        </w:rPr>
        <w:lastRenderedPageBreak/>
        <w:pict w14:anchorId="0575707E">
          <v:shape id="_x0000_s1029" type="#_x0000_t202" style="position:absolute;margin-left:100.9pt;margin-top:397.85pt;width:253.1pt;height:34.9pt;z-index:251661312;mso-position-horizontal-relative:text;mso-position-vertical-relative:text" strokecolor="white [3212]">
            <v:textbox>
              <w:txbxContent>
                <w:p w14:paraId="31D7A254" w14:textId="2CA0A290" w:rsidR="005B63AF" w:rsidRDefault="005B63AF">
                  <w:r>
                    <w:t>Primjer odabira netočnog odgovora</w:t>
                  </w:r>
                </w:p>
              </w:txbxContent>
            </v:textbox>
          </v:shape>
        </w:pict>
      </w:r>
      <w:r>
        <w:rPr>
          <w:noProof/>
        </w:rPr>
        <w:drawing>
          <wp:inline distT="0" distB="0" distL="0" distR="0" wp14:anchorId="12B941FF" wp14:editId="0FF96519">
            <wp:extent cx="5728970" cy="5728970"/>
            <wp:effectExtent l="0" t="0" r="0" b="0"/>
            <wp:docPr id="18816914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8970" cy="5728970"/>
                    </a:xfrm>
                    <a:prstGeom prst="rect">
                      <a:avLst/>
                    </a:prstGeom>
                    <a:noFill/>
                    <a:ln>
                      <a:noFill/>
                    </a:ln>
                  </pic:spPr>
                </pic:pic>
              </a:graphicData>
            </a:graphic>
          </wp:inline>
        </w:drawing>
      </w:r>
      <w:r w:rsidR="0086170D">
        <w:rPr>
          <w:noProof/>
        </w:rPr>
        <w:lastRenderedPageBreak/>
        <w:drawing>
          <wp:inline distT="0" distB="0" distL="0" distR="0" wp14:anchorId="5B9F73B4" wp14:editId="5338316C">
            <wp:extent cx="5728970" cy="5728970"/>
            <wp:effectExtent l="0" t="0" r="0" b="0"/>
            <wp:docPr id="857471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8970" cy="5728970"/>
                    </a:xfrm>
                    <a:prstGeom prst="rect">
                      <a:avLst/>
                    </a:prstGeom>
                    <a:noFill/>
                    <a:ln>
                      <a:noFill/>
                    </a:ln>
                  </pic:spPr>
                </pic:pic>
              </a:graphicData>
            </a:graphic>
          </wp:inline>
        </w:drawing>
      </w:r>
    </w:p>
    <w:p w14:paraId="0D2E13DB" w14:textId="03173B7E" w:rsidR="0086170D" w:rsidRDefault="0086170D">
      <w:r>
        <w:t xml:space="preserve">Prikaz 'Game </w:t>
      </w:r>
      <w:proofErr w:type="spellStart"/>
      <w:r>
        <w:t>Over</w:t>
      </w:r>
      <w:proofErr w:type="spellEnd"/>
      <w:r>
        <w:t xml:space="preserve">' prikaza. Prikazuje tekst s obavijesti o prekidu igre, kao i s količinom osvojenog novca. Ekran ima tri dugmeta: </w:t>
      </w:r>
    </w:p>
    <w:p w14:paraId="408DA500" w14:textId="758319E7" w:rsidR="0086170D" w:rsidRDefault="0086170D" w:rsidP="0086170D">
      <w:pPr>
        <w:pStyle w:val="ListParagraph"/>
        <w:numPr>
          <w:ilvl w:val="0"/>
          <w:numId w:val="1"/>
        </w:numPr>
      </w:pPr>
      <w:r>
        <w:t>'Igraj Opet' omogućuje korisniku ponavljanje igre s istom temom.</w:t>
      </w:r>
    </w:p>
    <w:p w14:paraId="3FBA0F14" w14:textId="71DF9297" w:rsidR="0086170D" w:rsidRDefault="0086170D" w:rsidP="0086170D">
      <w:pPr>
        <w:pStyle w:val="ListParagraph"/>
        <w:numPr>
          <w:ilvl w:val="0"/>
          <w:numId w:val="1"/>
        </w:numPr>
      </w:pPr>
      <w:r>
        <w:t xml:space="preserve">'Glavni </w:t>
      </w:r>
      <w:proofErr w:type="spellStart"/>
      <w:r>
        <w:t>Izbronik</w:t>
      </w:r>
      <w:proofErr w:type="spellEnd"/>
      <w:r>
        <w:t>' vraća korisnika u prikaz glavnog izbornika gdje može odabrati drugu temu.</w:t>
      </w:r>
    </w:p>
    <w:p w14:paraId="2332131E" w14:textId="2FBC39AE" w:rsidR="0086170D" w:rsidRDefault="0086170D" w:rsidP="0086170D">
      <w:pPr>
        <w:pStyle w:val="ListParagraph"/>
        <w:numPr>
          <w:ilvl w:val="0"/>
          <w:numId w:val="1"/>
        </w:numPr>
      </w:pPr>
      <w:r>
        <w:lastRenderedPageBreak/>
        <w:t>'Printaj Rezultat' kreira .</w:t>
      </w:r>
      <w:proofErr w:type="spellStart"/>
      <w:r>
        <w:t>txt</w:t>
      </w:r>
      <w:proofErr w:type="spellEnd"/>
      <w:r>
        <w:t xml:space="preserve"> file koji bilježi osnovne podatke o igri.</w:t>
      </w:r>
      <w:r>
        <w:br/>
      </w:r>
      <w:r>
        <w:br/>
      </w:r>
      <w:r w:rsidR="00DD5640" w:rsidRPr="00DD5640">
        <w:rPr>
          <w:noProof/>
        </w:rPr>
        <w:lastRenderedPageBreak/>
        <w:drawing>
          <wp:inline distT="0" distB="0" distL="0" distR="0" wp14:anchorId="64E26BE4" wp14:editId="405FA14F">
            <wp:extent cx="5141595" cy="8863330"/>
            <wp:effectExtent l="0" t="0" r="0" b="0"/>
            <wp:docPr id="944460178"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60178" name="Picture 9" descr="A screenshot of a computer scree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41595" cy="8863330"/>
                    </a:xfrm>
                    <a:prstGeom prst="rect">
                      <a:avLst/>
                    </a:prstGeom>
                    <a:noFill/>
                    <a:ln>
                      <a:noFill/>
                    </a:ln>
                  </pic:spPr>
                </pic:pic>
              </a:graphicData>
            </a:graphic>
          </wp:inline>
        </w:drawing>
      </w:r>
    </w:p>
    <w:sectPr w:rsidR="0086170D" w:rsidSect="00204D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6951EF"/>
    <w:multiLevelType w:val="hybridMultilevel"/>
    <w:tmpl w:val="9EF6D1CC"/>
    <w:lvl w:ilvl="0" w:tplc="A9C4392C">
      <w:numFmt w:val="bullet"/>
      <w:lvlText w:val="-"/>
      <w:lvlJc w:val="left"/>
      <w:pPr>
        <w:ind w:left="1068" w:hanging="360"/>
      </w:pPr>
      <w:rPr>
        <w:rFonts w:ascii="Calibri" w:eastAsiaTheme="minorHAnsi" w:hAnsi="Calibri" w:cs="Calibri"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num w:numId="1" w16cid:durableId="5723981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proofState w:spelling="clean"/>
  <w:defaultTabStop w:val="708"/>
  <w:hyphenationZone w:val="425"/>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DA1"/>
    <w:rsid w:val="00187A5A"/>
    <w:rsid w:val="00204D3D"/>
    <w:rsid w:val="00324AF0"/>
    <w:rsid w:val="005B63AF"/>
    <w:rsid w:val="0086170D"/>
    <w:rsid w:val="00BC34E4"/>
    <w:rsid w:val="00CA5DA1"/>
    <w:rsid w:val="00DD564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737B05B8"/>
  <w15:chartTrackingRefBased/>
  <w15:docId w15:val="{F24F47DE-98A7-47DD-8100-B850560C2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r-H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170D"/>
    <w:pPr>
      <w:ind w:left="720"/>
      <w:contextualSpacing/>
    </w:pPr>
  </w:style>
  <w:style w:type="character" w:styleId="Hyperlink">
    <w:name w:val="Hyperlink"/>
    <w:basedOn w:val="DefaultParagraphFont"/>
    <w:uiPriority w:val="99"/>
    <w:unhideWhenUsed/>
    <w:rsid w:val="00DD5640"/>
    <w:rPr>
      <w:color w:val="0563C1" w:themeColor="hyperlink"/>
      <w:u w:val="single"/>
    </w:rPr>
  </w:style>
  <w:style w:type="character" w:styleId="UnresolvedMention">
    <w:name w:val="Unresolved Mention"/>
    <w:basedOn w:val="DefaultParagraphFont"/>
    <w:uiPriority w:val="99"/>
    <w:semiHidden/>
    <w:unhideWhenUsed/>
    <w:rsid w:val="00DD56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javadoc.io/doc/org.swinglabs/swingx/latest/index.html" TargetMode="External"/><Relationship Id="rId11" Type="http://schemas.openxmlformats.org/officeDocument/2006/relationships/image" Target="media/image5.png"/><Relationship Id="rId5" Type="http://schemas.openxmlformats.org/officeDocument/2006/relationships/hyperlink" Target="https://javadoc.io/doc/com.miglayout/miglayout/latest/index.html"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10</Pages>
  <Words>445</Words>
  <Characters>2542</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Kiš</dc:creator>
  <cp:keywords/>
  <dc:description/>
  <cp:lastModifiedBy>Josip Kiš</cp:lastModifiedBy>
  <cp:revision>3</cp:revision>
  <dcterms:created xsi:type="dcterms:W3CDTF">2023-07-09T21:12:00Z</dcterms:created>
  <dcterms:modified xsi:type="dcterms:W3CDTF">2023-07-09T21:53:00Z</dcterms:modified>
</cp:coreProperties>
</file>