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060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 xml:space="preserve">Resolución do </w:t>
      </w:r>
      <w:r>
        <w:rPr>
          <w:rFonts w:cs="Calibri" w:ascii="Calibri" w:hAnsi="Calibri"/>
          <w:b w:val="false"/>
          <w:bCs w:val="false"/>
          <w:u w:val="none"/>
          <w:lang w:val="en-GB"/>
        </w:rPr>
        <w:t>${fecha}</w:t>
      </w:r>
      <w:r>
        <w:rPr>
          <w:rFonts w:cs="Calibri" w:ascii="Calibri" w:hAnsi="Calibri"/>
          <w:b w:val="false"/>
          <w:bCs w:val="false"/>
          <w:u w:val="none"/>
          <w:lang w:val="en-GB"/>
        </w:rPr>
        <w:t xml:space="preserve"> da xefatura territorial de Economía, Emprego e Industria de A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 xml:space="preserve">Coruña pola que se aproba o Anexo ó Plan de voaduras especiais na concesión de explotación “ </w:t>
      </w:r>
      <w:r>
        <w:rPr>
          <w:rFonts w:cs="Calibri" w:ascii="Calibri" w:hAnsi="Calibri"/>
          <w:b w:val="false"/>
          <w:bCs w:val="false"/>
          <w:u w:val="none"/>
          <w:lang w:val="en-GB"/>
        </w:rPr>
        <w:t>${nombre}</w:t>
      </w:r>
      <w:r>
        <w:rPr>
          <w:rFonts w:cs="Calibri" w:ascii="Calibri" w:hAnsi="Calibri"/>
          <w:b w:val="false"/>
          <w:bCs w:val="false"/>
          <w:u w:val="none"/>
          <w:lang w:val="en-GB"/>
        </w:rPr>
        <w:t>”,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num. 6700.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Explotación: Elsa no 6700.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Titular: Crespo Barros, S.L..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Emprazamento da explotación: Arteixo - Arteixo.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Proxecto: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Proxecto de voaduras do Plan de Labores para o ano 2017.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Autor/a do proxecto: Nuño Angel Izquierdo Acevedo, colexiado no 92 do C.O Enxeñeiros Técnicos de Minas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do Noroeste.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Director/a facultativo/a responsable dos traballos con uso de explosivos: Marcelino Montoto Sánchez,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colexiado/a no 318 do C.O Enxeñeiros Técnicos de Minas de Galicia.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Empresa de voaduras especiais: Voladuras Carmona, S.A.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FEITOS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1 Gerardo Crespo Barros, como representante legal da empresa citada, solicitou a aprobación do proxecto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de voaduras especiais correspondente ao plan de labores para 2017 da explotación "Elsa", inscrita no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Rexistro mineiro da provincia da Coruña co número 6700.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2 Con data 28 de abril 2017 os servizos técnicos desta xefatura territorial informaron sobre o contido do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proxecto presentado.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CONSIDERACIÓNS LEGAIS E TÉCNICAS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1 O Real decreto 230/1998, do 16 de febreiro, polo que se aproba o regulamento de explosivos (BOE núm.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61 do 12 de marzo), modificado polo Real decreto 277/2005, do 11 de marzo (BOE núm. 61 do 12 de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marzo).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2 O Real decreto 863/1985, do 2 de abril, polo que se aproba o regulamento xeral de normas básicas de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seguridade mineira (BOE núm. 140 do 12 de xuño).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3 A Orde do 29 de xullo de 1994, pola que se modifica a instrución técnica complementaria 10.3.01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"Explosivos. Voaduras especiais" do capítulo X "Explosivos" do regulamento xeral de normas básicas de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seguridade mineira.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4 O proxecto de voaduras contén un deseño das voaduras que se pode resumir cos seguintes datos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técnicos: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1Tipo de voadura: voadura especial (riscos peculiares ,prox. inst. eléctricas).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Cantidade adicional de explosivos: 23.500, kg. de explosivos industriais e accesorios.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Cantidade máxima explosivo por voadura: 2539, kg.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Carga máxima instantánea: 70,52 kg.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5 Segundo o informe emitido polos servizos técnicos desta xefatura territorial, as características das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voaduras propostas son axeitadas aos traballos que se prevé realizar e o proxecto de referencia axústase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ao establecido na normativa aplicable.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De acordo co todo o indicado Propoño: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Aprobar o anexo ó proxecto anual de voaduras especiais da explotación "Elsa" no 6700.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Esta aprobación queda condicionada a que a empresa de voaduras cumpra co disposto sobre a materia nos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vixentes Regulamento de explosivos, Regulamento xeral de normas básicas de seguridade mineira 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Instrucións técnicas complementarias.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Xa que corresponde á autoridade mineira a inspección e vixilancia da execución do proxecto de voaduras, o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director facultativo deberá comunicar a esta xefatura territorial, mediante Fax 981 184790 e con 48 horas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de anticipación, o lugar, data e hora prevista de cada unha das voaduras que se realicen.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 Coruña, a O xefe de servizo de Enerxía e Minas, Juan José Iglesias Suárez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Vista a proposta que antecede, veño a darlle a miña conformidade nos termos expostos, elevándoa a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Resolución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Notifíquese á sociedade Caolines de Vimianzo, S.A.U., a presente resolución, segundo o esixido no artigo 40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da Lei 39/2015, do 1 de outubro, de Procedemento Administrativo Común das Administracións Públicas,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facendo constar que poderá interpor recurso de alzada no prazo dun mes contado a partir do día seguinte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ao da notificación, ante o conselleiro de Economía, Emprego e Industria, de acordo co disposto nos artigos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121 e 122 da citada Lei 39/2015.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A Coruña,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O xefe territorial,</w:t>
      </w:r>
    </w:p>
    <w:p>
      <w:pPr>
        <w:pStyle w:val="Cuerpodetexto"/>
        <w:rPr>
          <w:u w:val="none"/>
        </w:rPr>
      </w:pPr>
      <w:r>
        <w:rPr>
          <w:rFonts w:cs="Calibri" w:ascii="Calibri" w:hAnsi="Calibri"/>
          <w:b w:val="false"/>
          <w:bCs w:val="false"/>
          <w:u w:val="none"/>
          <w:lang w:val="en-GB"/>
        </w:rPr>
        <w:t>Isidoro Martínez Arca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417" w:right="1417" w:header="0" w:top="708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Piedepgina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LibreOffice/5.1.6.2$Linux_X86_64 LibreOffice_project/10m0$Build-2</Application>
  <Pages>3</Pages>
  <Words>581</Words>
  <Characters>3120</Characters>
  <CharactersWithSpaces>3645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es-ES</dc:language>
  <cp:lastModifiedBy/>
  <dcterms:modified xsi:type="dcterms:W3CDTF">2018-06-07T11:56:41Z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