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40"/>
        </w:rPr>
        <w:t>JOSE MATOS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18"/>
        </w:rPr>
        <w:t>Davie, FL 33330  |  813-678-4900  |  josegmatoswork@gmail.com  |  josematos.dev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PROFESSIONAL SUMMARY</w:t>
      </w:r>
    </w:p>
    <w:p>
      <w:pPr>
        <w:spacing w:before="40" w:after="0"/>
      </w:pPr>
      <w:r>
        <w:rPr>
          <w:rFonts w:ascii="Calibri" w:hAnsi="Calibri"/>
          <w:b w:val="0"/>
          <w:i w:val="0"/>
          <w:sz w:val="19"/>
        </w:rPr>
        <w:t>Graduating cybersecurity professional (B.S. Cybersecurity Management, May 2026) with hands-on experience in blue team competition, enterprise IT, and security-focused software engineering. Skilled in threat detection, log forensics, reverse engineering, and ML-driven behavioral analysis. Builds secure systems and communicates complex risk clearly to both technical and non-technical stakeholders. Deep knowledge of OS internals, network analysis, and game-security ecosystems; strong record of rapid skill acquisition and independent delivery.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EDUCATION</w:t>
      </w:r>
    </w:p>
    <w:p>
      <w:pPr>
        <w:spacing w:before="40" w:after="0"/>
        <w:tabs>
          <w:tab w:val="right" w:pos="9072"/>
        </w:tabs>
      </w:pPr>
      <w:r>
        <w:rPr>
          <w:rFonts w:ascii="Calibri" w:hAnsi="Calibri"/>
          <w:b/>
          <w:i w:val="0"/>
          <w:sz w:val="19"/>
        </w:rPr>
        <w:t>Nova Southeastern University</w:t>
      </w:r>
      <w:r>
        <w:rPr>
          <w:rFonts w:ascii="Calibri" w:hAnsi="Calibri"/>
          <w:b w:val="0"/>
          <w:i w:val="0"/>
          <w:sz w:val="19"/>
        </w:rPr>
        <w:t xml:space="preserve">  —  Davie, FL</w:t>
        <w:tab/>
      </w:r>
      <w:r>
        <w:rPr>
          <w:rFonts w:ascii="Calibri" w:hAnsi="Calibri"/>
          <w:b w:val="0"/>
          <w:i w:val="0"/>
          <w:sz w:val="19"/>
        </w:rPr>
        <w:t>Expected May 2026</w:t>
      </w:r>
    </w:p>
    <w:p>
      <w:pPr>
        <w:spacing w:before="0" w:after="0"/>
      </w:pPr>
      <w:r>
        <w:rPr>
          <w:rFonts w:ascii="Calibri" w:hAnsi="Calibri"/>
          <w:b w:val="0"/>
          <w:i/>
          <w:sz w:val="19"/>
        </w:rPr>
        <w:t>Bachelor of Science in Cybersecurity Management  |  Minor in Data Analytics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EXPERIENCE</w:t>
      </w:r>
    </w:p>
    <w:p>
      <w:pPr>
        <w:spacing w:before="80" w:after="0"/>
        <w:tabs>
          <w:tab w:val="right" w:pos="9072"/>
        </w:tabs>
      </w:pPr>
      <w:r>
        <w:rPr>
          <w:rFonts w:ascii="Calibri" w:hAnsi="Calibri"/>
          <w:b/>
          <w:i w:val="0"/>
          <w:sz w:val="19"/>
        </w:rPr>
        <w:t>Blue Team Competitor</w:t>
      </w:r>
      <w:r>
        <w:rPr>
          <w:rFonts w:ascii="Calibri" w:hAnsi="Calibri"/>
          <w:b w:val="0"/>
          <w:i w:val="0"/>
          <w:sz w:val="19"/>
        </w:rPr>
        <w:tab/>
        <w:t>2024 – 2025</w:t>
      </w:r>
    </w:p>
    <w:p>
      <w:pPr>
        <w:spacing w:before="0" w:after="20"/>
      </w:pPr>
      <w:r>
        <w:rPr>
          <w:rFonts w:ascii="Calibri" w:hAnsi="Calibri"/>
          <w:b w:val="0"/>
          <w:i/>
          <w:sz w:val="18"/>
        </w:rPr>
        <w:t>NCAE Cyber Games  —  National Collegiate Cyber Defense Competition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Competed nationally as a blue team defender, protecting live infrastructure against active red team attacks in timed, high-pressure scenarios.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Captured flags through log analysis, encoded payload decoding, and attacker-activity tracing using Splunk SIEM and Linux CLI tooling.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Applied reverse engineering techniques to analyze obfuscated binaries and recover hidden data; cracked password hashes with John the Ripper.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Decoded multi-stage cipher and encoding challenges using CyberChef and dCode under strict time constraints.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Operated across multiple virtualized Linux environments, pivoting between VMs during live defense scenarios.</w:t>
      </w:r>
    </w:p>
    <w:p>
      <w:pPr>
        <w:spacing w:before="80" w:after="0"/>
        <w:tabs>
          <w:tab w:val="right" w:pos="9072"/>
        </w:tabs>
      </w:pPr>
      <w:r>
        <w:rPr>
          <w:rFonts w:ascii="Calibri" w:hAnsi="Calibri"/>
          <w:b/>
          <w:i w:val="0"/>
          <w:sz w:val="19"/>
        </w:rPr>
        <w:t>IT Intern</w:t>
      </w:r>
      <w:r>
        <w:rPr>
          <w:rFonts w:ascii="Calibri" w:hAnsi="Calibri"/>
          <w:b w:val="0"/>
          <w:i w:val="0"/>
          <w:sz w:val="19"/>
        </w:rPr>
        <w:tab/>
        <w:t>2024</w:t>
      </w:r>
    </w:p>
    <w:p>
      <w:pPr>
        <w:spacing w:before="0" w:after="20"/>
      </w:pPr>
      <w:r>
        <w:rPr>
          <w:rFonts w:ascii="Calibri" w:hAnsi="Calibri"/>
          <w:b w:val="0"/>
          <w:i/>
          <w:sz w:val="18"/>
        </w:rPr>
        <w:t>Cari-Med Limited  —  Kingston, Jamaica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Delivered first-line technical support across hardware, software, and network systems for enterprise staff.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Managed network operations including user access provisioning, connectivity troubleshooting, and equipment lifecycle documentation.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Assisted with data backups, basic security checks, and system maintenance in a live enterprise environment.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Collaborated with senior IT staff on system upgrades, patches, and routine maintenance initiatives.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PROJECTS</w:t>
      </w:r>
    </w:p>
    <w:p>
      <w:pPr>
        <w:spacing w:before="80" w:after="0"/>
        <w:tabs>
          <w:tab w:val="right" w:pos="9072"/>
        </w:tabs>
      </w:pPr>
      <w:r>
        <w:rPr>
          <w:rFonts w:ascii="Calibri" w:hAnsi="Calibri"/>
          <w:b/>
          <w:i w:val="0"/>
          <w:sz w:val="19"/>
        </w:rPr>
        <w:t>Project Ejay  —  Early-Stage Ransomware Detection System</w:t>
      </w:r>
      <w:r>
        <w:rPr>
          <w:rFonts w:ascii="Calibri" w:hAnsi="Calibri"/>
          <w:b w:val="0"/>
          <w:i w:val="0"/>
          <w:sz w:val="19"/>
        </w:rPr>
        <w:tab/>
        <w:t>Dec 2025 – Present</w:t>
      </w:r>
    </w:p>
    <w:p>
      <w:pPr>
        <w:spacing w:before="0" w:after="20"/>
      </w:pPr>
      <w:r>
        <w:rPr>
          <w:rFonts w:ascii="Calibri" w:hAnsi="Calibri"/>
          <w:b w:val="0"/>
          <w:i/>
          <w:sz w:val="18"/>
        </w:rPr>
        <w:t>Nova Southeastern University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Developed a prototype that detects ransomware before file encryption begins by monitoring system, file, and process behavior at runtime.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Built a Python ML classifier to distinguish normal activity from malicious behavioral patterns, enabling pre-encryption intervention.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Applied machine learning to classify suspicious process activity across live system telemetry.</w:t>
      </w:r>
    </w:p>
    <w:p>
      <w:pPr>
        <w:spacing w:before="20" w:after="0"/>
      </w:pPr>
      <w:r>
        <w:rPr>
          <w:rFonts w:ascii="Calibri" w:hAnsi="Calibri"/>
          <w:b/>
          <w:i w:val="0"/>
          <w:sz w:val="18"/>
        </w:rPr>
        <w:t xml:space="preserve">Tech: </w:t>
      </w:r>
      <w:r>
        <w:rPr>
          <w:rFonts w:ascii="Calibri" w:hAnsi="Calibri"/>
          <w:b w:val="0"/>
          <w:i w:val="0"/>
          <w:sz w:val="18"/>
        </w:rPr>
        <w:t>Python, Machine Learning, Behavioral Analysis, Threat Detection</w:t>
      </w:r>
    </w:p>
    <w:p>
      <w:pPr>
        <w:spacing w:before="80" w:after="0"/>
        <w:tabs>
          <w:tab w:val="right" w:pos="9072"/>
        </w:tabs>
      </w:pPr>
      <w:r>
        <w:rPr>
          <w:rFonts w:ascii="Calibri" w:hAnsi="Calibri"/>
          <w:b/>
          <w:i w:val="0"/>
          <w:sz w:val="19"/>
        </w:rPr>
        <w:t>StintMind  —  AI Motorsport Race Strategy &amp; Security Platform</w:t>
      </w:r>
      <w:r>
        <w:rPr>
          <w:rFonts w:ascii="Calibri" w:hAnsi="Calibri"/>
          <w:b w:val="0"/>
          <w:i w:val="0"/>
          <w:sz w:val="19"/>
        </w:rPr>
        <w:tab/>
        <w:t>May – Jul 2026</w:t>
      </w:r>
    </w:p>
    <w:p>
      <w:pPr>
        <w:spacing w:before="0" w:after="20"/>
      </w:pPr>
      <w:r>
        <w:rPr>
          <w:rFonts w:ascii="Calibri" w:hAnsi="Calibri"/>
          <w:b w:val="0"/>
          <w:i/>
          <w:sz w:val="18"/>
        </w:rPr>
        <w:t>Personal Project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Built a Python desktop application delivering real-time AI race strategy for competitive motorsport teams in iRacing and Le Mans Ultimate.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Ingests 60 Hz shared-memory telemetry to predict tire degradation, fuel consumption, and lap-time evolution via ML models.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Implemented CIA-triad security architecture: AES-256-GCM encryption and HMAC-SHA256 frame integrity on all data streams.</w:t>
      </w:r>
    </w:p>
    <w:p>
      <w:pPr>
        <w:pStyle w:val="ListBullet"/>
        <w:spacing w:before="0" w:after="0"/>
        <w:ind w:left="288" w:hanging="216"/>
      </w:pPr>
      <w:r>
        <w:rPr>
          <w:rFonts w:ascii="Calibri" w:hAnsi="Calibri"/>
          <w:b w:val="0"/>
          <w:i w:val="0"/>
          <w:sz w:val="19"/>
        </w:rPr>
        <w:t>Surfaced strategic recommendations through a PyQt6 graphical interface.</w:t>
      </w:r>
    </w:p>
    <w:p>
      <w:pPr>
        <w:spacing w:before="20" w:after="0"/>
      </w:pPr>
      <w:r>
        <w:rPr>
          <w:rFonts w:ascii="Calibri" w:hAnsi="Calibri"/>
          <w:b/>
          <w:i w:val="0"/>
          <w:sz w:val="18"/>
        </w:rPr>
        <w:t xml:space="preserve">Tech: </w:t>
      </w:r>
      <w:r>
        <w:rPr>
          <w:rFonts w:ascii="Calibri" w:hAnsi="Calibri"/>
          <w:b w:val="0"/>
          <w:i w:val="0"/>
          <w:sz w:val="18"/>
        </w:rPr>
        <w:t>Python, PyQt6, Machine Learning, AES-256-GCM, HMAC-SHA256</w:t>
      </w:r>
    </w:p>
    <w:p>
      <w:pPr>
        <w:spacing w:before="100" w:after="2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TECHNICAL SKILLS</w:t>
      </w:r>
    </w:p>
    <w:p>
      <w:pPr>
        <w:spacing w:before="40" w:after="0"/>
      </w:pPr>
      <w:r>
        <w:rPr>
          <w:rFonts w:ascii="Calibri" w:hAnsi="Calibri"/>
          <w:b/>
          <w:i w:val="0"/>
          <w:sz w:val="19"/>
        </w:rPr>
        <w:t xml:space="preserve">Programming &amp; Data: </w:t>
      </w:r>
      <w:r>
        <w:rPr>
          <w:rFonts w:ascii="Calibri" w:hAnsi="Calibri"/>
          <w:b w:val="0"/>
          <w:i w:val="0"/>
          <w:sz w:val="19"/>
        </w:rPr>
        <w:t>Python, PyQt6, Java, HTML, CSS, SQL, Tableau, Data Analysis</w:t>
      </w:r>
    </w:p>
    <w:p>
      <w:pPr>
        <w:spacing w:before="0" w:after="0"/>
      </w:pPr>
      <w:r>
        <w:rPr>
          <w:rFonts w:ascii="Calibri" w:hAnsi="Calibri"/>
          <w:b/>
          <w:i w:val="0"/>
          <w:sz w:val="19"/>
        </w:rPr>
        <w:t xml:space="preserve">Cybersecurity: </w:t>
      </w:r>
      <w:r>
        <w:rPr>
          <w:rFonts w:ascii="Calibri" w:hAnsi="Calibri"/>
          <w:b w:val="0"/>
          <w:i w:val="0"/>
          <w:sz w:val="19"/>
        </w:rPr>
        <w:t>Wireshark, Splunk, Blue Team Operations, Threat Detection, Reverse Engineering, Malware Analysis, CyberChef, John the Ripper, Network Monitoring</w:t>
      </w:r>
    </w:p>
    <w:p>
      <w:pPr>
        <w:spacing w:before="0" w:after="0"/>
      </w:pPr>
      <w:r>
        <w:rPr>
          <w:rFonts w:ascii="Calibri" w:hAnsi="Calibri"/>
          <w:b/>
          <w:i w:val="0"/>
          <w:sz w:val="19"/>
        </w:rPr>
        <w:t xml:space="preserve">Systems: </w:t>
      </w:r>
      <w:r>
        <w:rPr>
          <w:rFonts w:ascii="Calibri" w:hAnsi="Calibri"/>
          <w:b w:val="0"/>
          <w:i w:val="0"/>
          <w:sz w:val="19"/>
        </w:rPr>
        <w:t>Linux, Windows Administration, macOS, Virtual Machines, OS Internals (Processes, Threads, Virtual Memory)</w:t>
      </w:r>
    </w:p>
    <w:p>
      <w:pPr>
        <w:spacing w:before="0" w:after="0"/>
      </w:pPr>
      <w:r>
        <w:rPr>
          <w:rFonts w:ascii="Calibri" w:hAnsi="Calibri"/>
          <w:b/>
          <w:i w:val="0"/>
          <w:sz w:val="19"/>
        </w:rPr>
        <w:t xml:space="preserve">Game Security: </w:t>
      </w:r>
      <w:r>
        <w:rPr>
          <w:rFonts w:ascii="Calibri" w:hAnsi="Calibri"/>
          <w:b w:val="0"/>
          <w:i w:val="0"/>
          <w:sz w:val="19"/>
        </w:rPr>
        <w:t>PC Cheat Ecosystems, External &amp; Internal Cheats, Anti-Cheat Logic, Wall Hacks, Aimbots</w:t>
      </w:r>
    </w:p>
    <w:p>
      <w:pPr>
        <w:spacing w:before="0" w:after="0"/>
      </w:pPr>
      <w:r>
        <w:rPr>
          <w:rFonts w:ascii="Calibri" w:hAnsi="Calibri"/>
          <w:b/>
          <w:i w:val="0"/>
          <w:sz w:val="19"/>
        </w:rPr>
        <w:t xml:space="preserve">Professional: </w:t>
      </w:r>
      <w:r>
        <w:rPr>
          <w:rFonts w:ascii="Calibri" w:hAnsi="Calibri"/>
          <w:b w:val="0"/>
          <w:i w:val="0"/>
          <w:sz w:val="19"/>
        </w:rPr>
        <w:t>Technical &amp; Non-Technical Communication, Rapid Self-Directed Learning, Knowledge Gap Identification, Safe Malware Handling, Excellent Verbal &amp; Written English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