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D11CF" w14:textId="4AF1339A" w:rsidR="006B73D1" w:rsidRPr="00B6002B" w:rsidRDefault="00B6002B" w:rsidP="006B73D1">
      <w:pPr>
        <w:jc w:val="center"/>
        <w:rPr>
          <w:rFonts w:ascii="Aptos Display" w:hAnsi="Aptos Display"/>
          <w:b/>
          <w:bCs/>
          <w:sz w:val="28"/>
          <w:szCs w:val="28"/>
        </w:rPr>
      </w:pPr>
      <w:r w:rsidRPr="00B6002B">
        <w:rPr>
          <w:rFonts w:ascii="Aptos Display" w:hAnsi="Aptos Display"/>
          <w:b/>
          <w:bCs/>
          <w:sz w:val="28"/>
          <w:szCs w:val="28"/>
        </w:rPr>
        <w:t>Seasonal Demand Forecasting Using Predictive Analytics in DCEE</w:t>
      </w:r>
    </w:p>
    <w:p w14:paraId="7D92D0A5" w14:textId="77777777" w:rsidR="00675BA8" w:rsidRDefault="00B6002B" w:rsidP="006B73D1">
      <w:pPr>
        <w:jc w:val="both"/>
      </w:pPr>
      <w:r w:rsidRPr="00B6002B">
        <w:rPr>
          <w:b/>
          <w:bCs/>
        </w:rPr>
        <w:t>Abstract</w:t>
      </w:r>
      <w:r w:rsidRPr="00B6002B">
        <w:br/>
      </w:r>
      <w:r w:rsidR="00675BA8" w:rsidRPr="00675BA8">
        <w:t xml:space="preserve">Predictive analytics is also an essential tool in inventory management through which business organizations can plan stock levels based on fluctuating demand. The current paper is a critical examination of literature in seasonal demand forecasting, prediction models involving machine learning, and data-informed decisions in inventory management. In examining various studies, this review points out the ways in which predictive models, in specific the </w:t>
      </w:r>
      <w:proofErr w:type="spellStart"/>
      <w:r w:rsidR="00675BA8" w:rsidRPr="00675BA8">
        <w:t>RoBERTa</w:t>
      </w:r>
      <w:proofErr w:type="spellEnd"/>
      <w:r w:rsidR="00675BA8" w:rsidRPr="00675BA8">
        <w:t xml:space="preserve">-based model, improve stock forecasting. The results shed light on the shortcomings and developments in demand forecasting, </w:t>
      </w:r>
      <w:proofErr w:type="gramStart"/>
      <w:r w:rsidR="00675BA8" w:rsidRPr="00675BA8">
        <w:t>opening up</w:t>
      </w:r>
      <w:proofErr w:type="gramEnd"/>
      <w:r w:rsidR="00675BA8" w:rsidRPr="00675BA8">
        <w:t xml:space="preserve"> new avenues for development of dynamic inventory management solutions within the DCEE platform.</w:t>
      </w:r>
    </w:p>
    <w:p w14:paraId="6BBDE18E" w14:textId="65AECA46" w:rsidR="00B6002B" w:rsidRPr="00B6002B" w:rsidRDefault="00B6002B" w:rsidP="006B73D1">
      <w:pPr>
        <w:jc w:val="both"/>
      </w:pPr>
      <w:r w:rsidRPr="00B6002B">
        <w:rPr>
          <w:b/>
          <w:bCs/>
        </w:rPr>
        <w:t>Introduction</w:t>
      </w:r>
      <w:r w:rsidRPr="00B6002B">
        <w:br/>
        <w:t>Inventory management has traditionally relied on static forecasting models that often fail to capture real-time market trends and seasonal variations. However, with advancements in predictive analytics, businesses can dynamically adjust stock levels based on historical data, market patterns, and external influences. This paper explores how recent research contributes to the development of intelligent inventory management systems, emphasizing the role of predictive analytics in improving efficiency and reducing waste.</w:t>
      </w:r>
    </w:p>
    <w:p w14:paraId="6E82FA12" w14:textId="77777777" w:rsidR="00B6002B" w:rsidRPr="00B6002B" w:rsidRDefault="00B6002B" w:rsidP="00B6002B">
      <w:pPr>
        <w:rPr>
          <w:b/>
          <w:bCs/>
        </w:rPr>
      </w:pPr>
      <w:r w:rsidRPr="00B6002B">
        <w:rPr>
          <w:b/>
          <w:bCs/>
        </w:rPr>
        <w:t>1. The Role of Predictive Analytics in Inventory Management</w:t>
      </w:r>
    </w:p>
    <w:p w14:paraId="31C07D8D" w14:textId="77777777" w:rsidR="00B6002B" w:rsidRPr="00B6002B" w:rsidRDefault="00B6002B" w:rsidP="006B73D1">
      <w:pPr>
        <w:numPr>
          <w:ilvl w:val="0"/>
          <w:numId w:val="1"/>
        </w:numPr>
        <w:jc w:val="both"/>
      </w:pPr>
      <w:r w:rsidRPr="00B6002B">
        <w:rPr>
          <w:b/>
          <w:bCs/>
        </w:rPr>
        <w:t>Machine Learning for Demand Forecasting:</w:t>
      </w:r>
      <w:r w:rsidRPr="00B6002B">
        <w:t xml:space="preserve"> Various predictive models, including time-series analysis and deep learning techniques, are used to improve stock prediction accuracy. Research indicates that hybrid models yield superior results by combining historical trends with real-time market factors.</w:t>
      </w:r>
    </w:p>
    <w:p w14:paraId="409D4B30" w14:textId="77777777" w:rsidR="00B6002B" w:rsidRPr="00B6002B" w:rsidRDefault="00B6002B" w:rsidP="006B73D1">
      <w:pPr>
        <w:numPr>
          <w:ilvl w:val="0"/>
          <w:numId w:val="1"/>
        </w:numPr>
        <w:jc w:val="both"/>
      </w:pPr>
      <w:r w:rsidRPr="00B6002B">
        <w:rPr>
          <w:b/>
          <w:bCs/>
        </w:rPr>
        <w:t>Impact of Seasonal Trends:</w:t>
      </w:r>
      <w:r w:rsidRPr="00B6002B">
        <w:t xml:space="preserve"> Understanding seasonal fluctuations in demand is crucial for optimizing stock levels. Studies show that demand forecasting models incorporating external variables such as weather conditions and economic indicators enhance prediction accuracy.</w:t>
      </w:r>
    </w:p>
    <w:p w14:paraId="6D5A366B" w14:textId="77777777" w:rsidR="00B6002B" w:rsidRPr="00B6002B" w:rsidRDefault="00B6002B" w:rsidP="006B73D1">
      <w:pPr>
        <w:numPr>
          <w:ilvl w:val="0"/>
          <w:numId w:val="1"/>
        </w:numPr>
        <w:jc w:val="both"/>
      </w:pPr>
      <w:r w:rsidRPr="00B6002B">
        <w:rPr>
          <w:b/>
          <w:bCs/>
        </w:rPr>
        <w:t>Reducing Stockouts and Overstock:</w:t>
      </w:r>
      <w:r w:rsidRPr="00B6002B">
        <w:t xml:space="preserve"> Predictive analytics minimizes risks associated with inventory mismanagement by enabling precise demand estimation, reducing surplus stock, and preventing shortages.</w:t>
      </w:r>
    </w:p>
    <w:p w14:paraId="38E699BD" w14:textId="77777777" w:rsidR="00B6002B" w:rsidRPr="00B6002B" w:rsidRDefault="00B6002B" w:rsidP="00B6002B">
      <w:pPr>
        <w:rPr>
          <w:b/>
          <w:bCs/>
        </w:rPr>
      </w:pPr>
      <w:r w:rsidRPr="00B6002B">
        <w:rPr>
          <w:b/>
          <w:bCs/>
        </w:rPr>
        <w:t>2. Machine Learning Models for Stock Prediction</w:t>
      </w:r>
    </w:p>
    <w:p w14:paraId="14CDB6F6" w14:textId="0E7FE713" w:rsidR="00675BA8" w:rsidRPr="00675BA8" w:rsidRDefault="00675BA8" w:rsidP="00675BA8">
      <w:pPr>
        <w:pStyle w:val="ListParagraph"/>
        <w:numPr>
          <w:ilvl w:val="0"/>
          <w:numId w:val="6"/>
        </w:numPr>
        <w:jc w:val="both"/>
      </w:pPr>
      <w:r w:rsidRPr="00675BA8">
        <w:rPr>
          <w:b/>
          <w:bCs/>
        </w:rPr>
        <w:t>Demand Forecasting using Time-Series Analysis:</w:t>
      </w:r>
      <w:r w:rsidRPr="00675BA8">
        <w:t xml:space="preserve"> Classical techniques such as ARIMA and exponential smoothing are commonly employed, but they do not work well in dynamic markets.</w:t>
      </w:r>
    </w:p>
    <w:p w14:paraId="32F0B24A" w14:textId="5BD070DC" w:rsidR="00675BA8" w:rsidRPr="00675BA8" w:rsidRDefault="00675BA8" w:rsidP="00675BA8">
      <w:pPr>
        <w:pStyle w:val="ListParagraph"/>
        <w:numPr>
          <w:ilvl w:val="0"/>
          <w:numId w:val="6"/>
        </w:numPr>
        <w:jc w:val="both"/>
      </w:pPr>
      <w:proofErr w:type="spellStart"/>
      <w:r w:rsidRPr="00675BA8">
        <w:rPr>
          <w:b/>
          <w:bCs/>
        </w:rPr>
        <w:t>RoBERTa</w:t>
      </w:r>
      <w:proofErr w:type="spellEnd"/>
      <w:r w:rsidRPr="00675BA8">
        <w:rPr>
          <w:b/>
          <w:bCs/>
        </w:rPr>
        <w:t>-Based Forecasting Model</w:t>
      </w:r>
      <w:r w:rsidRPr="00675BA8">
        <w:t xml:space="preserve">: Utilizing NLP methods, the </w:t>
      </w:r>
      <w:proofErr w:type="spellStart"/>
      <w:r w:rsidRPr="00675BA8">
        <w:t>RoBERTa</w:t>
      </w:r>
      <w:proofErr w:type="spellEnd"/>
      <w:r w:rsidRPr="00675BA8">
        <w:t xml:space="preserve"> model identifies applicable patterns from historical sales data, customer patterns, and external variables to forecast demand with increased precision.</w:t>
      </w:r>
    </w:p>
    <w:p w14:paraId="73A9CC13" w14:textId="66868129" w:rsidR="00675BA8" w:rsidRPr="00675BA8" w:rsidRDefault="00675BA8" w:rsidP="00675BA8">
      <w:pPr>
        <w:pStyle w:val="ListParagraph"/>
        <w:numPr>
          <w:ilvl w:val="0"/>
          <w:numId w:val="6"/>
        </w:numPr>
        <w:jc w:val="both"/>
      </w:pPr>
      <w:r w:rsidRPr="00675BA8">
        <w:rPr>
          <w:b/>
          <w:bCs/>
        </w:rPr>
        <w:t>Incorporation with Real-Time Data:</w:t>
      </w:r>
      <w:r w:rsidRPr="00675BA8">
        <w:t xml:space="preserve"> Sophisticated prediction systems employ real-time market data, customer </w:t>
      </w:r>
      <w:proofErr w:type="spellStart"/>
      <w:r w:rsidRPr="00675BA8">
        <w:t>behaviors</w:t>
      </w:r>
      <w:proofErr w:type="spellEnd"/>
      <w:r w:rsidRPr="00675BA8">
        <w:t>, and socio-economic factors to dynamically sharpen demand forecasts.</w:t>
      </w:r>
    </w:p>
    <w:p w14:paraId="7D31F63B" w14:textId="514232F5" w:rsidR="00B6002B" w:rsidRPr="00B6002B" w:rsidRDefault="00B6002B" w:rsidP="00675BA8">
      <w:pPr>
        <w:rPr>
          <w:b/>
          <w:bCs/>
        </w:rPr>
      </w:pPr>
      <w:r w:rsidRPr="00B6002B">
        <w:rPr>
          <w:b/>
          <w:bCs/>
        </w:rPr>
        <w:t>3. User-Centric Inventory Optimization in DCEE</w:t>
      </w:r>
    </w:p>
    <w:p w14:paraId="00C023BB" w14:textId="77777777" w:rsidR="00B6002B" w:rsidRPr="00B6002B" w:rsidRDefault="00B6002B" w:rsidP="006B73D1">
      <w:pPr>
        <w:numPr>
          <w:ilvl w:val="0"/>
          <w:numId w:val="3"/>
        </w:numPr>
        <w:jc w:val="both"/>
      </w:pPr>
      <w:r w:rsidRPr="00B6002B">
        <w:rPr>
          <w:b/>
          <w:bCs/>
        </w:rPr>
        <w:t>Automated Stock Recommendations:</w:t>
      </w:r>
      <w:r w:rsidRPr="00B6002B">
        <w:t xml:space="preserve"> DCEE’s predictive analytics engine provides recommendations for inventory restocking based on AI-driven insights, helping businesses align supply with demand.</w:t>
      </w:r>
    </w:p>
    <w:p w14:paraId="66277ECB" w14:textId="77777777" w:rsidR="00B6002B" w:rsidRPr="00B6002B" w:rsidRDefault="00B6002B" w:rsidP="006B73D1">
      <w:pPr>
        <w:numPr>
          <w:ilvl w:val="0"/>
          <w:numId w:val="3"/>
        </w:numPr>
        <w:jc w:val="both"/>
      </w:pPr>
      <w:r w:rsidRPr="00B6002B">
        <w:rPr>
          <w:b/>
          <w:bCs/>
        </w:rPr>
        <w:lastRenderedPageBreak/>
        <w:t>Real-Time Adjustments:</w:t>
      </w:r>
      <w:r w:rsidRPr="00B6002B">
        <w:t xml:space="preserve"> The platform dynamically updates stock predictions as new data flows in, allowing businesses to react swiftly to changing market conditions.</w:t>
      </w:r>
    </w:p>
    <w:p w14:paraId="143824FD" w14:textId="77777777" w:rsidR="00B6002B" w:rsidRPr="00B6002B" w:rsidRDefault="00B6002B" w:rsidP="006B73D1">
      <w:pPr>
        <w:numPr>
          <w:ilvl w:val="0"/>
          <w:numId w:val="3"/>
        </w:numPr>
        <w:jc w:val="both"/>
      </w:pPr>
      <w:r w:rsidRPr="00B6002B">
        <w:rPr>
          <w:b/>
          <w:bCs/>
        </w:rPr>
        <w:t>Enhanced Decision Support System:</w:t>
      </w:r>
      <w:r w:rsidRPr="00B6002B">
        <w:t xml:space="preserve"> Data-driven insights assist business owners in making informed inventory decisions, optimizing costs, and improving customer satisfaction.</w:t>
      </w:r>
    </w:p>
    <w:p w14:paraId="48EFCAC9" w14:textId="77777777" w:rsidR="00B6002B" w:rsidRPr="00B6002B" w:rsidRDefault="00B6002B" w:rsidP="00B6002B">
      <w:pPr>
        <w:rPr>
          <w:b/>
          <w:bCs/>
        </w:rPr>
      </w:pPr>
      <w:r w:rsidRPr="00B6002B">
        <w:rPr>
          <w:b/>
          <w:bCs/>
        </w:rPr>
        <w:t>4. Challenges and Future Directions</w:t>
      </w:r>
    </w:p>
    <w:p w14:paraId="324368CC" w14:textId="77777777" w:rsidR="00B6002B" w:rsidRPr="00B6002B" w:rsidRDefault="00B6002B" w:rsidP="006B73D1">
      <w:pPr>
        <w:numPr>
          <w:ilvl w:val="0"/>
          <w:numId w:val="4"/>
        </w:numPr>
        <w:jc w:val="both"/>
      </w:pPr>
      <w:r w:rsidRPr="00B6002B">
        <w:rPr>
          <w:b/>
          <w:bCs/>
        </w:rPr>
        <w:t>Data Quality and Availability:</w:t>
      </w:r>
      <w:r w:rsidRPr="00B6002B">
        <w:t xml:space="preserve"> Inaccurate or incomplete data can impact model performance, necessitating advanced data-cleaning techniques.</w:t>
      </w:r>
    </w:p>
    <w:p w14:paraId="5F18238A" w14:textId="77777777" w:rsidR="00B6002B" w:rsidRPr="00B6002B" w:rsidRDefault="00B6002B" w:rsidP="006B73D1">
      <w:pPr>
        <w:numPr>
          <w:ilvl w:val="0"/>
          <w:numId w:val="4"/>
        </w:numPr>
        <w:jc w:val="both"/>
      </w:pPr>
      <w:r w:rsidRPr="00B6002B">
        <w:rPr>
          <w:b/>
          <w:bCs/>
        </w:rPr>
        <w:t>Scalability of Predictive Models:</w:t>
      </w:r>
      <w:r w:rsidRPr="00B6002B">
        <w:t xml:space="preserve"> As businesses expand, models must be adaptive and scalable to handle increasing data volumes efficiently.</w:t>
      </w:r>
    </w:p>
    <w:p w14:paraId="3C183F46" w14:textId="77777777" w:rsidR="00B6002B" w:rsidRPr="00B6002B" w:rsidRDefault="00B6002B" w:rsidP="006B73D1">
      <w:pPr>
        <w:numPr>
          <w:ilvl w:val="0"/>
          <w:numId w:val="4"/>
        </w:numPr>
        <w:jc w:val="both"/>
      </w:pPr>
      <w:r w:rsidRPr="00B6002B">
        <w:rPr>
          <w:b/>
          <w:bCs/>
        </w:rPr>
        <w:t>Integration with IoT and Smart Supply Chains:</w:t>
      </w:r>
      <w:r w:rsidRPr="00B6002B">
        <w:t xml:space="preserve"> Future enhancements may include IoT-driven analytics and blockchain-based inventory tracking for greater transparency and accuracy.</w:t>
      </w:r>
    </w:p>
    <w:p w14:paraId="0940279D" w14:textId="77777777" w:rsidR="00B6002B" w:rsidRPr="00B6002B" w:rsidRDefault="00B6002B" w:rsidP="006B73D1">
      <w:pPr>
        <w:numPr>
          <w:ilvl w:val="0"/>
          <w:numId w:val="4"/>
        </w:numPr>
        <w:jc w:val="both"/>
      </w:pPr>
      <w:r w:rsidRPr="00B6002B">
        <w:rPr>
          <w:b/>
          <w:bCs/>
        </w:rPr>
        <w:t>Ethical Considerations and Data Privacy:</w:t>
      </w:r>
      <w:r w:rsidRPr="00B6002B">
        <w:t xml:space="preserve"> Ensuring secure handling of customer and transaction data remains a critical concern in AI-driven inventory management systems.</w:t>
      </w:r>
    </w:p>
    <w:p w14:paraId="7D3C7AF0" w14:textId="77777777" w:rsidR="00B6002B" w:rsidRPr="00B6002B" w:rsidRDefault="00B6002B" w:rsidP="006B73D1">
      <w:pPr>
        <w:jc w:val="both"/>
      </w:pPr>
      <w:r w:rsidRPr="00B6002B">
        <w:rPr>
          <w:b/>
          <w:bCs/>
        </w:rPr>
        <w:t>Conclusion</w:t>
      </w:r>
      <w:r w:rsidRPr="00B6002B">
        <w:br/>
        <w:t xml:space="preserve">The reviewed studies collectively emphasize the importance of predictive analytics in modern inventory management. Advances in machine learning, particularly </w:t>
      </w:r>
      <w:proofErr w:type="spellStart"/>
      <w:r w:rsidRPr="00B6002B">
        <w:t>RoBERTa</w:t>
      </w:r>
      <w:proofErr w:type="spellEnd"/>
      <w:r w:rsidRPr="00B6002B">
        <w:t>-based demand forecasting, contribute to improving stock optimization and operational efficiency. Future research should focus on refining real-time analytics, enhancing user interfaces, and integrating IoT-based solutions to create a more intelligent inventory management system within DCEE.</w:t>
      </w:r>
    </w:p>
    <w:p w14:paraId="14453F47" w14:textId="77777777" w:rsidR="00B6002B" w:rsidRPr="00B6002B" w:rsidRDefault="00B6002B" w:rsidP="00B6002B">
      <w:r w:rsidRPr="00B6002B">
        <w:rPr>
          <w:b/>
          <w:bCs/>
        </w:rPr>
        <w:t>References</w:t>
      </w:r>
    </w:p>
    <w:p w14:paraId="3F994476" w14:textId="77777777" w:rsidR="00B6002B" w:rsidRPr="00B6002B" w:rsidRDefault="00B6002B" w:rsidP="00B6002B">
      <w:pPr>
        <w:numPr>
          <w:ilvl w:val="0"/>
          <w:numId w:val="5"/>
        </w:numPr>
      </w:pPr>
      <w:r w:rsidRPr="00B6002B">
        <w:rPr>
          <w:b/>
          <w:bCs/>
        </w:rPr>
        <w:t>A Review on Time-Series Forecasting for Inventory Optimization</w:t>
      </w:r>
      <w:r w:rsidRPr="00B6002B">
        <w:t xml:space="preserve"> – Discusses various machine learning techniques applied to stock prediction. </w:t>
      </w:r>
      <w:hyperlink r:id="rId5" w:history="1">
        <w:r w:rsidRPr="00B6002B">
          <w:rPr>
            <w:rStyle w:val="Hyperlink"/>
          </w:rPr>
          <w:t>https://arxiv.org/abs/2308.07129</w:t>
        </w:r>
      </w:hyperlink>
    </w:p>
    <w:p w14:paraId="75E42926" w14:textId="77777777" w:rsidR="00B6002B" w:rsidRPr="00B6002B" w:rsidRDefault="00B6002B" w:rsidP="00B6002B">
      <w:pPr>
        <w:numPr>
          <w:ilvl w:val="0"/>
          <w:numId w:val="5"/>
        </w:numPr>
      </w:pPr>
      <w:r w:rsidRPr="00B6002B">
        <w:rPr>
          <w:b/>
          <w:bCs/>
        </w:rPr>
        <w:t>Enhancing Demand Forecasting with NLP and Transformer Models</w:t>
      </w:r>
      <w:r w:rsidRPr="00B6002B">
        <w:t xml:space="preserve"> – Explores the application of </w:t>
      </w:r>
      <w:proofErr w:type="spellStart"/>
      <w:r w:rsidRPr="00B6002B">
        <w:t>RoBERTa</w:t>
      </w:r>
      <w:proofErr w:type="spellEnd"/>
      <w:r w:rsidRPr="00B6002B">
        <w:t xml:space="preserve"> for sales and demand prediction. </w:t>
      </w:r>
      <w:hyperlink r:id="rId6" w:history="1">
        <w:r w:rsidRPr="00B6002B">
          <w:rPr>
            <w:rStyle w:val="Hyperlink"/>
          </w:rPr>
          <w:t>https://arxiv.org/abs/2310.07287</w:t>
        </w:r>
      </w:hyperlink>
    </w:p>
    <w:p w14:paraId="4D0B7F2E" w14:textId="77777777" w:rsidR="00B6002B" w:rsidRPr="00B6002B" w:rsidRDefault="00B6002B" w:rsidP="00B6002B">
      <w:pPr>
        <w:numPr>
          <w:ilvl w:val="0"/>
          <w:numId w:val="5"/>
        </w:numPr>
      </w:pPr>
      <w:r w:rsidRPr="00B6002B">
        <w:rPr>
          <w:b/>
          <w:bCs/>
        </w:rPr>
        <w:t>Real-Time Data-Driven Inventory Management</w:t>
      </w:r>
      <w:r w:rsidRPr="00B6002B">
        <w:t xml:space="preserve"> – </w:t>
      </w:r>
      <w:proofErr w:type="spellStart"/>
      <w:r w:rsidRPr="00B6002B">
        <w:t>Analyzes</w:t>
      </w:r>
      <w:proofErr w:type="spellEnd"/>
      <w:r w:rsidRPr="00B6002B">
        <w:t xml:space="preserve"> the benefits of integrating real-time analytics for dynamic stock optimization. </w:t>
      </w:r>
      <w:hyperlink r:id="rId7" w:history="1">
        <w:r w:rsidRPr="00B6002B">
          <w:rPr>
            <w:rStyle w:val="Hyperlink"/>
          </w:rPr>
          <w:t>https://arxiv.org/abs/2311.10256</w:t>
        </w:r>
      </w:hyperlink>
    </w:p>
    <w:p w14:paraId="4D1AE299" w14:textId="77777777" w:rsidR="00B6002B" w:rsidRPr="00B6002B" w:rsidRDefault="00B6002B" w:rsidP="00B6002B">
      <w:pPr>
        <w:numPr>
          <w:ilvl w:val="0"/>
          <w:numId w:val="5"/>
        </w:numPr>
      </w:pPr>
      <w:r w:rsidRPr="00B6002B">
        <w:rPr>
          <w:b/>
          <w:bCs/>
        </w:rPr>
        <w:t>AI-Powered Decision Support for Small Businesses</w:t>
      </w:r>
      <w:r w:rsidRPr="00B6002B">
        <w:t xml:space="preserve"> – Discusses AI-based business intelligence systems for inventory planning. </w:t>
      </w:r>
      <w:hyperlink r:id="rId8" w:history="1">
        <w:r w:rsidRPr="00B6002B">
          <w:rPr>
            <w:rStyle w:val="Hyperlink"/>
          </w:rPr>
          <w:t>https://arxiv.org/abs/2403.13947</w:t>
        </w:r>
      </w:hyperlink>
    </w:p>
    <w:p w14:paraId="1B73EE16" w14:textId="77777777" w:rsidR="00B6002B" w:rsidRPr="00B6002B" w:rsidRDefault="00B6002B" w:rsidP="00B6002B">
      <w:pPr>
        <w:numPr>
          <w:ilvl w:val="0"/>
          <w:numId w:val="5"/>
        </w:numPr>
      </w:pPr>
      <w:r w:rsidRPr="00B6002B">
        <w:rPr>
          <w:b/>
          <w:bCs/>
        </w:rPr>
        <w:t>The Role of IoT in Predictive Supply Chain Analytics</w:t>
      </w:r>
      <w:r w:rsidRPr="00B6002B">
        <w:t xml:space="preserve"> – Examines how IoT enhances forecasting accuracy in inventory management. </w:t>
      </w:r>
      <w:hyperlink r:id="rId9" w:history="1">
        <w:r w:rsidRPr="00B6002B">
          <w:rPr>
            <w:rStyle w:val="Hyperlink"/>
          </w:rPr>
          <w:t>https://arxiv.org/abs/2404.15897</w:t>
        </w:r>
      </w:hyperlink>
    </w:p>
    <w:p w14:paraId="6A48D317" w14:textId="77777777" w:rsidR="006A53A9" w:rsidRDefault="006A53A9"/>
    <w:sectPr w:rsidR="006A5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93585"/>
    <w:multiLevelType w:val="multilevel"/>
    <w:tmpl w:val="D62A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72CCA"/>
    <w:multiLevelType w:val="multilevel"/>
    <w:tmpl w:val="E144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25C81"/>
    <w:multiLevelType w:val="multilevel"/>
    <w:tmpl w:val="252C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34FCB"/>
    <w:multiLevelType w:val="multilevel"/>
    <w:tmpl w:val="CA606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1648E0"/>
    <w:multiLevelType w:val="hybridMultilevel"/>
    <w:tmpl w:val="01A2F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5C73AA"/>
    <w:multiLevelType w:val="multilevel"/>
    <w:tmpl w:val="0648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238429">
    <w:abstractNumId w:val="1"/>
  </w:num>
  <w:num w:numId="2" w16cid:durableId="255141434">
    <w:abstractNumId w:val="5"/>
  </w:num>
  <w:num w:numId="3" w16cid:durableId="147987347">
    <w:abstractNumId w:val="2"/>
  </w:num>
  <w:num w:numId="4" w16cid:durableId="2009208714">
    <w:abstractNumId w:val="0"/>
  </w:num>
  <w:num w:numId="5" w16cid:durableId="1984118702">
    <w:abstractNumId w:val="3"/>
  </w:num>
  <w:num w:numId="6" w16cid:durableId="605309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02B"/>
    <w:rsid w:val="003A70BB"/>
    <w:rsid w:val="0052295F"/>
    <w:rsid w:val="00675BA8"/>
    <w:rsid w:val="006A53A9"/>
    <w:rsid w:val="006B73D1"/>
    <w:rsid w:val="009B1869"/>
    <w:rsid w:val="00AC0982"/>
    <w:rsid w:val="00B6002B"/>
    <w:rsid w:val="00C76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20B5"/>
  <w15:chartTrackingRefBased/>
  <w15:docId w15:val="{AD1FC08A-D606-43C6-BEF2-2D76E3954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0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00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00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00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00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0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0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00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00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00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00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0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02B"/>
    <w:rPr>
      <w:rFonts w:eastAsiaTheme="majorEastAsia" w:cstheme="majorBidi"/>
      <w:color w:val="272727" w:themeColor="text1" w:themeTint="D8"/>
    </w:rPr>
  </w:style>
  <w:style w:type="paragraph" w:styleId="Title">
    <w:name w:val="Title"/>
    <w:basedOn w:val="Normal"/>
    <w:next w:val="Normal"/>
    <w:link w:val="TitleChar"/>
    <w:uiPriority w:val="10"/>
    <w:qFormat/>
    <w:rsid w:val="00B60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0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02B"/>
    <w:pPr>
      <w:spacing w:before="160"/>
      <w:jc w:val="center"/>
    </w:pPr>
    <w:rPr>
      <w:i/>
      <w:iCs/>
      <w:color w:val="404040" w:themeColor="text1" w:themeTint="BF"/>
    </w:rPr>
  </w:style>
  <w:style w:type="character" w:customStyle="1" w:styleId="QuoteChar">
    <w:name w:val="Quote Char"/>
    <w:basedOn w:val="DefaultParagraphFont"/>
    <w:link w:val="Quote"/>
    <w:uiPriority w:val="29"/>
    <w:rsid w:val="00B6002B"/>
    <w:rPr>
      <w:i/>
      <w:iCs/>
      <w:color w:val="404040" w:themeColor="text1" w:themeTint="BF"/>
    </w:rPr>
  </w:style>
  <w:style w:type="paragraph" w:styleId="ListParagraph">
    <w:name w:val="List Paragraph"/>
    <w:basedOn w:val="Normal"/>
    <w:uiPriority w:val="34"/>
    <w:qFormat/>
    <w:rsid w:val="00B6002B"/>
    <w:pPr>
      <w:ind w:left="720"/>
      <w:contextualSpacing/>
    </w:pPr>
  </w:style>
  <w:style w:type="character" w:styleId="IntenseEmphasis">
    <w:name w:val="Intense Emphasis"/>
    <w:basedOn w:val="DefaultParagraphFont"/>
    <w:uiPriority w:val="21"/>
    <w:qFormat/>
    <w:rsid w:val="00B6002B"/>
    <w:rPr>
      <w:i/>
      <w:iCs/>
      <w:color w:val="2F5496" w:themeColor="accent1" w:themeShade="BF"/>
    </w:rPr>
  </w:style>
  <w:style w:type="paragraph" w:styleId="IntenseQuote">
    <w:name w:val="Intense Quote"/>
    <w:basedOn w:val="Normal"/>
    <w:next w:val="Normal"/>
    <w:link w:val="IntenseQuoteChar"/>
    <w:uiPriority w:val="30"/>
    <w:qFormat/>
    <w:rsid w:val="00B600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002B"/>
    <w:rPr>
      <w:i/>
      <w:iCs/>
      <w:color w:val="2F5496" w:themeColor="accent1" w:themeShade="BF"/>
    </w:rPr>
  </w:style>
  <w:style w:type="character" w:styleId="IntenseReference">
    <w:name w:val="Intense Reference"/>
    <w:basedOn w:val="DefaultParagraphFont"/>
    <w:uiPriority w:val="32"/>
    <w:qFormat/>
    <w:rsid w:val="00B6002B"/>
    <w:rPr>
      <w:b/>
      <w:bCs/>
      <w:smallCaps/>
      <w:color w:val="2F5496" w:themeColor="accent1" w:themeShade="BF"/>
      <w:spacing w:val="5"/>
    </w:rPr>
  </w:style>
  <w:style w:type="character" w:styleId="Hyperlink">
    <w:name w:val="Hyperlink"/>
    <w:basedOn w:val="DefaultParagraphFont"/>
    <w:uiPriority w:val="99"/>
    <w:unhideWhenUsed/>
    <w:rsid w:val="00B6002B"/>
    <w:rPr>
      <w:color w:val="0563C1" w:themeColor="hyperlink"/>
      <w:u w:val="single"/>
    </w:rPr>
  </w:style>
  <w:style w:type="character" w:styleId="UnresolvedMention">
    <w:name w:val="Unresolved Mention"/>
    <w:basedOn w:val="DefaultParagraphFont"/>
    <w:uiPriority w:val="99"/>
    <w:semiHidden/>
    <w:unhideWhenUsed/>
    <w:rsid w:val="00B60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657287">
      <w:bodyDiv w:val="1"/>
      <w:marLeft w:val="0"/>
      <w:marRight w:val="0"/>
      <w:marTop w:val="0"/>
      <w:marBottom w:val="0"/>
      <w:divBdr>
        <w:top w:val="none" w:sz="0" w:space="0" w:color="auto"/>
        <w:left w:val="none" w:sz="0" w:space="0" w:color="auto"/>
        <w:bottom w:val="none" w:sz="0" w:space="0" w:color="auto"/>
        <w:right w:val="none" w:sz="0" w:space="0" w:color="auto"/>
      </w:divBdr>
    </w:div>
    <w:div w:id="83984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3.13947" TargetMode="External"/><Relationship Id="rId3" Type="http://schemas.openxmlformats.org/officeDocument/2006/relationships/settings" Target="settings.xml"/><Relationship Id="rId7" Type="http://schemas.openxmlformats.org/officeDocument/2006/relationships/hyperlink" Target="https://arxiv.org/abs/2311.102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310.07287" TargetMode="External"/><Relationship Id="rId11" Type="http://schemas.openxmlformats.org/officeDocument/2006/relationships/theme" Target="theme/theme1.xml"/><Relationship Id="rId5" Type="http://schemas.openxmlformats.org/officeDocument/2006/relationships/hyperlink" Target="https://arxiv.org/abs/2308.0712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404.15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Josna Mary Thomas</dc:creator>
  <cp:keywords/>
  <dc:description/>
  <cp:lastModifiedBy>Josna Mary Thomas</cp:lastModifiedBy>
  <cp:revision>2</cp:revision>
  <dcterms:created xsi:type="dcterms:W3CDTF">2025-02-17T16:31:00Z</dcterms:created>
  <dcterms:modified xsi:type="dcterms:W3CDTF">2025-02-17T16:49:00Z</dcterms:modified>
</cp:coreProperties>
</file>