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FDC97" w14:textId="77777777" w:rsidR="00076E97" w:rsidRPr="005D2775" w:rsidRDefault="00000000" w:rsidP="005D2775">
      <w:pPr>
        <w:pStyle w:val="TOCHeading"/>
        <w:spacing w:before="0"/>
        <w:rPr>
          <w:sz w:val="56"/>
          <w:szCs w:val="48"/>
        </w:rPr>
      </w:pPr>
      <w:r>
        <w:t>FEASIBILITY STUDY</w:t>
      </w:r>
    </w:p>
    <w:p w14:paraId="4B963216" w14:textId="4C748D4A" w:rsidR="007B14E2" w:rsidRPr="005537AB" w:rsidRDefault="007B14E2" w:rsidP="007B14E2">
      <w:pPr>
        <w:jc w:val="both"/>
        <w:rPr>
          <w:rFonts w:ascii="Calibri" w:hAnsi="Calibri" w:cs="Calibri"/>
        </w:rPr>
      </w:pPr>
      <w:r w:rsidRPr="005537AB">
        <w:rPr>
          <w:rFonts w:ascii="Calibri" w:hAnsi="Calibri" w:cs="Calibri"/>
        </w:rPr>
        <w:t xml:space="preserve">Feasibility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w:t>
      </w:r>
    </w:p>
    <w:p w14:paraId="55D6FFE5" w14:textId="67F07B82" w:rsidR="007B14E2" w:rsidRPr="005537AB" w:rsidRDefault="007B14E2" w:rsidP="007B14E2">
      <w:pPr>
        <w:jc w:val="both"/>
        <w:rPr>
          <w:rFonts w:ascii="Calibri" w:hAnsi="Calibri" w:cs="Calibri"/>
        </w:rPr>
      </w:pPr>
      <w:r w:rsidRPr="005537AB">
        <w:rPr>
          <w:rFonts w:ascii="Calibri" w:hAnsi="Calibri" w:cs="Calibri"/>
        </w:rPr>
        <w:t>The objective of the feasibility study is to establish the reasons for developing the software that is acceptable to users, adaptable to change and conformable to established standards. Various other objectives of feasibility study are listed below:</w:t>
      </w:r>
    </w:p>
    <w:p w14:paraId="01681274" w14:textId="49B88DCF" w:rsidR="005537AB" w:rsidRPr="005537AB" w:rsidRDefault="005537AB" w:rsidP="005537AB">
      <w:pPr>
        <w:jc w:val="both"/>
        <w:rPr>
          <w:rFonts w:ascii="Calibri" w:hAnsi="Calibri" w:cs="Calibri"/>
          <w:sz w:val="24"/>
          <w:szCs w:val="24"/>
        </w:rPr>
      </w:pPr>
      <w:r w:rsidRPr="005537AB">
        <w:rPr>
          <w:rFonts w:ascii="Calibri" w:hAnsi="Calibri" w:cs="Calibri"/>
        </w:rPr>
        <w:t xml:space="preserve">1. How would the organization (small business) cope if this system was </w:t>
      </w:r>
      <w:r w:rsidRPr="005537AB">
        <w:rPr>
          <w:rFonts w:ascii="Calibri" w:hAnsi="Calibri" w:cs="Calibri"/>
          <w:sz w:val="24"/>
          <w:szCs w:val="24"/>
        </w:rPr>
        <w:t>not implemented?</w:t>
      </w:r>
    </w:p>
    <w:p w14:paraId="1098AAA2" w14:textId="77777777" w:rsidR="005537AB" w:rsidRPr="005537AB" w:rsidRDefault="005537AB" w:rsidP="004930B4">
      <w:pPr>
        <w:ind w:left="720"/>
        <w:jc w:val="both"/>
        <w:rPr>
          <w:rFonts w:ascii="Calibri" w:hAnsi="Calibri" w:cs="Calibri"/>
        </w:rPr>
      </w:pPr>
      <w:r w:rsidRPr="005537AB">
        <w:rPr>
          <w:rFonts w:ascii="Calibri" w:hAnsi="Calibri" w:cs="Calibri"/>
        </w:rPr>
        <w:t>Limited online presence: Without DCEE, small businesses might struggle to establish or maintain an online presence, hindering their ability to reach a wider customer base.</w:t>
      </w:r>
    </w:p>
    <w:p w14:paraId="4BD6CF0F" w14:textId="77777777" w:rsidR="005537AB" w:rsidRPr="005537AB" w:rsidRDefault="005537AB" w:rsidP="004930B4">
      <w:pPr>
        <w:ind w:left="720"/>
        <w:jc w:val="both"/>
        <w:rPr>
          <w:rFonts w:ascii="Calibri" w:hAnsi="Calibri" w:cs="Calibri"/>
        </w:rPr>
      </w:pPr>
      <w:r w:rsidRPr="005537AB">
        <w:rPr>
          <w:rFonts w:ascii="Calibri" w:hAnsi="Calibri" w:cs="Calibri"/>
        </w:rPr>
        <w:t>Inefficient operations: Manual processes for tasks like managing products, customers, and payments can be time-consuming and error-prone.</w:t>
      </w:r>
    </w:p>
    <w:p w14:paraId="43A1139B" w14:textId="77777777" w:rsidR="005537AB" w:rsidRPr="005537AB" w:rsidRDefault="005537AB" w:rsidP="004930B4">
      <w:pPr>
        <w:ind w:left="720"/>
        <w:jc w:val="both"/>
        <w:rPr>
          <w:rFonts w:ascii="Calibri" w:hAnsi="Calibri" w:cs="Calibri"/>
        </w:rPr>
      </w:pPr>
      <w:r w:rsidRPr="005537AB">
        <w:rPr>
          <w:rFonts w:ascii="Calibri" w:hAnsi="Calibri" w:cs="Calibri"/>
        </w:rPr>
        <w:t>Limited growth potential: Without the tools to effectively compete online, small businesses might struggle to reach their full growth potential.</w:t>
      </w:r>
    </w:p>
    <w:p w14:paraId="011B0FB5" w14:textId="1C37D3E6" w:rsidR="005537AB" w:rsidRPr="005537AB" w:rsidRDefault="005537AB" w:rsidP="005537AB">
      <w:pPr>
        <w:jc w:val="both"/>
        <w:rPr>
          <w:rFonts w:ascii="Calibri" w:hAnsi="Calibri" w:cs="Calibri"/>
        </w:rPr>
      </w:pPr>
      <w:r w:rsidRPr="005537AB">
        <w:rPr>
          <w:rFonts w:ascii="Calibri" w:hAnsi="Calibri" w:cs="Calibri"/>
        </w:rPr>
        <w:t>2. What are the problems with current processes and how would a new system help alleviate these problems?</w:t>
      </w:r>
    </w:p>
    <w:p w14:paraId="0636506C" w14:textId="77777777" w:rsidR="005537AB" w:rsidRPr="005537AB" w:rsidRDefault="005537AB" w:rsidP="004930B4">
      <w:pPr>
        <w:ind w:left="720"/>
        <w:jc w:val="both"/>
        <w:rPr>
          <w:rFonts w:ascii="Calibri" w:hAnsi="Calibri" w:cs="Calibri"/>
        </w:rPr>
      </w:pPr>
      <w:r w:rsidRPr="005537AB">
        <w:rPr>
          <w:rFonts w:ascii="Calibri" w:hAnsi="Calibri" w:cs="Calibri"/>
        </w:rPr>
        <w:t>Current: Many small businesses might rely on manual processes (spreadsheets, emails) for tasks like managing products, orders, and customer interactions. This is inefficient and prone to errors.</w:t>
      </w:r>
    </w:p>
    <w:p w14:paraId="6CB80584" w14:textId="77777777" w:rsidR="005537AB" w:rsidRPr="005537AB" w:rsidRDefault="005537AB" w:rsidP="004930B4">
      <w:pPr>
        <w:ind w:left="720"/>
        <w:jc w:val="both"/>
        <w:rPr>
          <w:rFonts w:ascii="Calibri" w:hAnsi="Calibri" w:cs="Calibri"/>
        </w:rPr>
      </w:pPr>
      <w:r w:rsidRPr="005537AB">
        <w:rPr>
          <w:rFonts w:ascii="Calibri" w:hAnsi="Calibri" w:cs="Calibri"/>
        </w:rPr>
        <w:t>DCEE's Solution: Offers a centralized platform for managing all these aspects, automating tasks and streamlining operations.</w:t>
      </w:r>
    </w:p>
    <w:p w14:paraId="44FF5C95" w14:textId="4EEFFF01" w:rsidR="005537AB" w:rsidRPr="005537AB" w:rsidRDefault="005537AB" w:rsidP="005537AB">
      <w:pPr>
        <w:jc w:val="both"/>
        <w:rPr>
          <w:rFonts w:ascii="Calibri" w:hAnsi="Calibri" w:cs="Calibri"/>
        </w:rPr>
      </w:pPr>
      <w:r w:rsidRPr="005537AB">
        <w:rPr>
          <w:rFonts w:ascii="Calibri" w:hAnsi="Calibri" w:cs="Calibri"/>
        </w:rPr>
        <w:t>3. What direct contribution will the system make to the business objectives and requirements?</w:t>
      </w:r>
    </w:p>
    <w:p w14:paraId="138FA97B" w14:textId="77777777" w:rsidR="005537AB" w:rsidRPr="005537AB" w:rsidRDefault="005537AB" w:rsidP="004930B4">
      <w:pPr>
        <w:ind w:left="720"/>
        <w:jc w:val="both"/>
        <w:rPr>
          <w:rFonts w:ascii="Calibri" w:hAnsi="Calibri" w:cs="Calibri"/>
        </w:rPr>
      </w:pPr>
      <w:r w:rsidRPr="005537AB">
        <w:rPr>
          <w:rFonts w:ascii="Calibri" w:hAnsi="Calibri" w:cs="Calibri"/>
        </w:rPr>
        <w:t>Increased sales: Enhanced online presence and improved customer experience can lead to increased sales and revenue growth.</w:t>
      </w:r>
    </w:p>
    <w:p w14:paraId="09659600" w14:textId="77777777" w:rsidR="005537AB" w:rsidRPr="005537AB" w:rsidRDefault="005537AB" w:rsidP="004930B4">
      <w:pPr>
        <w:ind w:left="720"/>
        <w:jc w:val="both"/>
        <w:rPr>
          <w:rFonts w:ascii="Calibri" w:hAnsi="Calibri" w:cs="Calibri"/>
        </w:rPr>
      </w:pPr>
      <w:r w:rsidRPr="005537AB">
        <w:rPr>
          <w:rFonts w:ascii="Calibri" w:hAnsi="Calibri" w:cs="Calibri"/>
        </w:rPr>
        <w:t>Reduced costs: Streamlined processes and automation can save time and resources for small businesses.</w:t>
      </w:r>
    </w:p>
    <w:p w14:paraId="193827F6" w14:textId="77777777" w:rsidR="005537AB" w:rsidRPr="005537AB" w:rsidRDefault="005537AB" w:rsidP="004930B4">
      <w:pPr>
        <w:ind w:left="720"/>
        <w:jc w:val="both"/>
        <w:rPr>
          <w:rFonts w:ascii="Calibri" w:hAnsi="Calibri" w:cs="Calibri"/>
        </w:rPr>
      </w:pPr>
      <w:r w:rsidRPr="005537AB">
        <w:rPr>
          <w:rFonts w:ascii="Calibri" w:hAnsi="Calibri" w:cs="Calibri"/>
        </w:rPr>
        <w:t>Improved customer satisfaction: Easier online shopping experience and better communication tools can lead to higher customer satisfaction.</w:t>
      </w:r>
    </w:p>
    <w:p w14:paraId="1A61D76B" w14:textId="77777777" w:rsidR="005537AB" w:rsidRPr="005537AB" w:rsidRDefault="005537AB" w:rsidP="004930B4">
      <w:pPr>
        <w:ind w:left="720"/>
        <w:jc w:val="both"/>
        <w:rPr>
          <w:rFonts w:ascii="Calibri" w:hAnsi="Calibri" w:cs="Calibri"/>
        </w:rPr>
      </w:pPr>
      <w:r w:rsidRPr="005537AB">
        <w:rPr>
          <w:rFonts w:ascii="Calibri" w:hAnsi="Calibri" w:cs="Calibri"/>
        </w:rPr>
        <w:t>Competitive advantage: A strong online presence can help small businesses compete more effectively with larger companies.</w:t>
      </w:r>
    </w:p>
    <w:p w14:paraId="179FB93C" w14:textId="17005AC3" w:rsidR="005537AB" w:rsidRPr="005537AB" w:rsidRDefault="005537AB" w:rsidP="005537AB">
      <w:pPr>
        <w:jc w:val="both"/>
        <w:rPr>
          <w:rFonts w:ascii="Calibri" w:hAnsi="Calibri" w:cs="Calibri"/>
        </w:rPr>
      </w:pPr>
      <w:r w:rsidRPr="005537AB">
        <w:rPr>
          <w:rFonts w:ascii="Calibri" w:hAnsi="Calibri" w:cs="Calibri"/>
        </w:rPr>
        <w:t xml:space="preserve">4. Can information be transferred to and from other </w:t>
      </w:r>
      <w:r w:rsidR="004930B4" w:rsidRPr="005537AB">
        <w:rPr>
          <w:rFonts w:ascii="Calibri" w:hAnsi="Calibri" w:cs="Calibri"/>
        </w:rPr>
        <w:t>organizational</w:t>
      </w:r>
      <w:r w:rsidRPr="005537AB">
        <w:rPr>
          <w:rFonts w:ascii="Calibri" w:hAnsi="Calibri" w:cs="Calibri"/>
        </w:rPr>
        <w:t xml:space="preserve"> systems?</w:t>
      </w:r>
    </w:p>
    <w:p w14:paraId="2AE829D5" w14:textId="7B208124" w:rsidR="005537AB" w:rsidRPr="005537AB" w:rsidRDefault="005537AB" w:rsidP="0032557A">
      <w:pPr>
        <w:ind w:left="720"/>
        <w:jc w:val="both"/>
        <w:rPr>
          <w:rFonts w:ascii="Calibri" w:hAnsi="Calibri" w:cs="Calibri"/>
        </w:rPr>
      </w:pPr>
      <w:r w:rsidRPr="005537AB">
        <w:rPr>
          <w:rFonts w:ascii="Calibri" w:hAnsi="Calibri" w:cs="Calibri"/>
        </w:rPr>
        <w:lastRenderedPageBreak/>
        <w:t>The document doesn't explicitly mention data transfer capabilities. However, ideally, DCEE should be designed to integrate with other relevant systems, such as accounting software or inventory management tools, for seamless data exchange.</w:t>
      </w:r>
    </w:p>
    <w:p w14:paraId="4D0A192E" w14:textId="03A6AE21" w:rsidR="005537AB" w:rsidRPr="005537AB" w:rsidRDefault="005537AB" w:rsidP="005537AB">
      <w:pPr>
        <w:jc w:val="both"/>
        <w:rPr>
          <w:rFonts w:ascii="Calibri" w:hAnsi="Calibri" w:cs="Calibri"/>
        </w:rPr>
      </w:pPr>
      <w:r w:rsidRPr="005537AB">
        <w:rPr>
          <w:rFonts w:ascii="Calibri" w:hAnsi="Calibri" w:cs="Calibri"/>
        </w:rPr>
        <w:t xml:space="preserve">5. Does the system require technology that has not previously been used in the </w:t>
      </w:r>
      <w:proofErr w:type="spellStart"/>
      <w:r w:rsidRPr="005537AB">
        <w:rPr>
          <w:rFonts w:ascii="Calibri" w:hAnsi="Calibri" w:cs="Calibri"/>
        </w:rPr>
        <w:t>organisation</w:t>
      </w:r>
      <w:proofErr w:type="spellEnd"/>
      <w:r w:rsidRPr="005537AB">
        <w:rPr>
          <w:rFonts w:ascii="Calibri" w:hAnsi="Calibri" w:cs="Calibri"/>
        </w:rPr>
        <w:t>?</w:t>
      </w:r>
    </w:p>
    <w:p w14:paraId="77A27CDE" w14:textId="7C44EC0C" w:rsidR="005537AB" w:rsidRPr="005537AB" w:rsidRDefault="005537AB" w:rsidP="0032557A">
      <w:pPr>
        <w:ind w:left="720"/>
        <w:jc w:val="both"/>
        <w:rPr>
          <w:rFonts w:ascii="Calibri" w:hAnsi="Calibri" w:cs="Calibri"/>
        </w:rPr>
      </w:pPr>
      <w:r w:rsidRPr="005537AB">
        <w:rPr>
          <w:rFonts w:ascii="Calibri" w:hAnsi="Calibri" w:cs="Calibri"/>
        </w:rPr>
        <w:t>While the specific technologies used (Bootstrap, Vue.js, Flask, MongoDB) might be new to some small businesses, they are widely used and considered user-friendly. DCEE should be designed with ease of use in mind to minimize the need for extensive technical knowledge.</w:t>
      </w:r>
    </w:p>
    <w:p w14:paraId="3E1750D7" w14:textId="2C72DFD0" w:rsidR="005537AB" w:rsidRPr="005537AB" w:rsidRDefault="005537AB" w:rsidP="005537AB">
      <w:pPr>
        <w:jc w:val="both"/>
        <w:rPr>
          <w:rFonts w:ascii="Calibri" w:hAnsi="Calibri" w:cs="Calibri"/>
        </w:rPr>
      </w:pPr>
      <w:r w:rsidRPr="005537AB">
        <w:rPr>
          <w:rFonts w:ascii="Calibri" w:hAnsi="Calibri" w:cs="Calibri"/>
        </w:rPr>
        <w:t>6. What must be supported by the system and what need not be supported?</w:t>
      </w:r>
    </w:p>
    <w:p w14:paraId="52122B79" w14:textId="156722D7" w:rsidR="005537AB" w:rsidRPr="005537AB" w:rsidRDefault="005537AB" w:rsidP="004930B4">
      <w:pPr>
        <w:ind w:left="720"/>
        <w:jc w:val="both"/>
        <w:rPr>
          <w:rFonts w:ascii="Calibri" w:hAnsi="Calibri" w:cs="Calibri"/>
        </w:rPr>
      </w:pPr>
      <w:r w:rsidRPr="005537AB">
        <w:rPr>
          <w:rFonts w:ascii="Calibri" w:hAnsi="Calibri" w:cs="Calibri"/>
        </w:rPr>
        <w:t>The system should support core functionalities for e-</w:t>
      </w:r>
      <w:r w:rsidR="0032557A" w:rsidRPr="005537AB">
        <w:rPr>
          <w:rFonts w:ascii="Calibri" w:hAnsi="Calibri" w:cs="Calibri"/>
        </w:rPr>
        <w:t>commerce, including</w:t>
      </w:r>
      <w:r w:rsidRPr="005537AB">
        <w:rPr>
          <w:rFonts w:ascii="Calibri" w:hAnsi="Calibri" w:cs="Calibri"/>
        </w:rPr>
        <w:t>:</w:t>
      </w:r>
    </w:p>
    <w:p w14:paraId="1E1A9DDF" w14:textId="77777777" w:rsidR="005537AB" w:rsidRPr="005537AB" w:rsidRDefault="005537AB" w:rsidP="004930B4">
      <w:pPr>
        <w:ind w:left="720"/>
        <w:jc w:val="both"/>
        <w:rPr>
          <w:rFonts w:ascii="Calibri" w:hAnsi="Calibri" w:cs="Calibri"/>
        </w:rPr>
      </w:pPr>
      <w:r w:rsidRPr="005537AB">
        <w:rPr>
          <w:rFonts w:ascii="Calibri" w:hAnsi="Calibri" w:cs="Calibri"/>
        </w:rPr>
        <w:t>Product management (adding, editing, deleting products)</w:t>
      </w:r>
    </w:p>
    <w:p w14:paraId="7E27307A" w14:textId="77777777" w:rsidR="005537AB" w:rsidRPr="005537AB" w:rsidRDefault="005537AB" w:rsidP="004930B4">
      <w:pPr>
        <w:ind w:left="720"/>
        <w:jc w:val="both"/>
        <w:rPr>
          <w:rFonts w:ascii="Calibri" w:hAnsi="Calibri" w:cs="Calibri"/>
        </w:rPr>
      </w:pPr>
      <w:r w:rsidRPr="005537AB">
        <w:rPr>
          <w:rFonts w:ascii="Calibri" w:hAnsi="Calibri" w:cs="Calibri"/>
        </w:rPr>
        <w:t>Inventory management (tracking stock levels)</w:t>
      </w:r>
    </w:p>
    <w:p w14:paraId="407BA890" w14:textId="77777777" w:rsidR="005537AB" w:rsidRPr="005537AB" w:rsidRDefault="005537AB" w:rsidP="004930B4">
      <w:pPr>
        <w:ind w:left="720"/>
        <w:jc w:val="both"/>
        <w:rPr>
          <w:rFonts w:ascii="Calibri" w:hAnsi="Calibri" w:cs="Calibri"/>
        </w:rPr>
      </w:pPr>
      <w:r w:rsidRPr="005537AB">
        <w:rPr>
          <w:rFonts w:ascii="Calibri" w:hAnsi="Calibri" w:cs="Calibri"/>
        </w:rPr>
        <w:t>Customer management (orders, communication)</w:t>
      </w:r>
    </w:p>
    <w:p w14:paraId="02490FE0" w14:textId="62FE7A0C" w:rsidR="005537AB" w:rsidRDefault="005537AB" w:rsidP="004930B4">
      <w:pPr>
        <w:ind w:left="720"/>
        <w:jc w:val="both"/>
        <w:rPr>
          <w:rFonts w:ascii="Calibri" w:hAnsi="Calibri" w:cs="Calibri"/>
        </w:rPr>
      </w:pPr>
      <w:r w:rsidRPr="005537AB">
        <w:rPr>
          <w:rFonts w:ascii="Calibri" w:hAnsi="Calibri" w:cs="Calibri"/>
        </w:rPr>
        <w:t>Payment processing (secure transactions)</w:t>
      </w:r>
    </w:p>
    <w:p w14:paraId="6536468C" w14:textId="3655895A" w:rsidR="0041750A" w:rsidRPr="0041750A" w:rsidRDefault="0041750A" w:rsidP="00C51104">
      <w:pPr>
        <w:jc w:val="center"/>
        <w:rPr>
          <w:rFonts w:ascii="Calibri" w:hAnsi="Calibri" w:cs="Calibri"/>
          <w:b/>
          <w:bCs/>
          <w:sz w:val="24"/>
          <w:szCs w:val="24"/>
        </w:rPr>
      </w:pPr>
      <w:r w:rsidRPr="0041750A">
        <w:rPr>
          <w:rFonts w:ascii="Calibri" w:hAnsi="Calibri" w:cs="Calibri"/>
          <w:b/>
          <w:bCs/>
          <w:sz w:val="24"/>
          <w:szCs w:val="24"/>
        </w:rPr>
        <w:t>Types of Feasibility:</w:t>
      </w:r>
    </w:p>
    <w:p w14:paraId="581EC460" w14:textId="35F6BDAA" w:rsidR="005D2775" w:rsidRPr="0032557A" w:rsidRDefault="00000000" w:rsidP="007B14E2">
      <w:pPr>
        <w:jc w:val="both"/>
        <w:rPr>
          <w:rFonts w:ascii="Calibri" w:hAnsi="Calibri" w:cs="Calibri"/>
          <w:b/>
          <w:bCs/>
          <w:sz w:val="24"/>
          <w:szCs w:val="24"/>
        </w:rPr>
      </w:pPr>
      <w:r w:rsidRPr="0032557A">
        <w:rPr>
          <w:rFonts w:ascii="Calibri" w:hAnsi="Calibri" w:cs="Calibri"/>
          <w:b/>
          <w:bCs/>
          <w:sz w:val="24"/>
          <w:szCs w:val="24"/>
        </w:rPr>
        <w:t>Technical Feasibility</w:t>
      </w:r>
    </w:p>
    <w:p w14:paraId="2F6068D9" w14:textId="77777777" w:rsidR="00204DA3" w:rsidRPr="0032557A" w:rsidRDefault="00000000" w:rsidP="005D2775">
      <w:pPr>
        <w:jc w:val="both"/>
        <w:rPr>
          <w:rFonts w:ascii="Calibri" w:hAnsi="Calibri" w:cs="Calibri"/>
        </w:rPr>
      </w:pPr>
      <w:r w:rsidRPr="0032557A">
        <w:rPr>
          <w:rFonts w:ascii="Calibri" w:hAnsi="Calibri" w:cs="Calibri"/>
        </w:rPr>
        <w:t>While the DCEE project's technology stack (Bootstrap, Vue.js, Flask, MongoDB) is well-established and scalable, its technical feasibility hinges on overcoming some hurdles. The modular design simplifies development, but integrating various features like online stores, payments, and chatbots requires skilled developers. Security is paramount, demanding robust measures to protect user data and transactions. Careful planning and code optimization will be crucial for the platform to handle future growth in users and data. Overall, DCEE's technical feasibility is promising, but success relies on addressing these development and security challenges.</w:t>
      </w:r>
    </w:p>
    <w:p w14:paraId="20A31BBC" w14:textId="77777777" w:rsidR="00204DA3" w:rsidRPr="0032557A" w:rsidRDefault="00000000" w:rsidP="00204DA3">
      <w:pPr>
        <w:jc w:val="both"/>
        <w:rPr>
          <w:rFonts w:ascii="Calibri" w:hAnsi="Calibri" w:cs="Calibri"/>
          <w:b/>
          <w:bCs/>
          <w:sz w:val="24"/>
          <w:szCs w:val="24"/>
        </w:rPr>
      </w:pPr>
      <w:r w:rsidRPr="0032557A">
        <w:rPr>
          <w:rFonts w:ascii="Calibri" w:hAnsi="Calibri" w:cs="Calibri"/>
          <w:b/>
          <w:bCs/>
          <w:sz w:val="24"/>
          <w:szCs w:val="24"/>
        </w:rPr>
        <w:t>Economic Feasibility</w:t>
      </w:r>
    </w:p>
    <w:p w14:paraId="2C6BB90A" w14:textId="77777777" w:rsidR="00204DA3" w:rsidRPr="0032557A" w:rsidRDefault="00000000" w:rsidP="00204DA3">
      <w:pPr>
        <w:numPr>
          <w:ilvl w:val="0"/>
          <w:numId w:val="47"/>
        </w:numPr>
        <w:jc w:val="both"/>
        <w:rPr>
          <w:rFonts w:ascii="Calibri" w:hAnsi="Calibri" w:cs="Calibri"/>
          <w:lang w:val="en-IN"/>
        </w:rPr>
      </w:pPr>
      <w:r w:rsidRPr="0032557A">
        <w:rPr>
          <w:rFonts w:ascii="Calibri" w:hAnsi="Calibri" w:cs="Calibri"/>
          <w:lang w:val="en-IN"/>
        </w:rPr>
        <w:t>Feasible aspects:</w:t>
      </w:r>
    </w:p>
    <w:p w14:paraId="3BA681E2" w14:textId="77777777" w:rsidR="00204DA3" w:rsidRPr="0032557A" w:rsidRDefault="00000000" w:rsidP="00204DA3">
      <w:pPr>
        <w:numPr>
          <w:ilvl w:val="1"/>
          <w:numId w:val="47"/>
        </w:numPr>
        <w:jc w:val="both"/>
        <w:rPr>
          <w:rFonts w:ascii="Calibri" w:hAnsi="Calibri" w:cs="Calibri"/>
          <w:lang w:val="en-IN"/>
        </w:rPr>
      </w:pPr>
      <w:r w:rsidRPr="0032557A">
        <w:rPr>
          <w:rFonts w:ascii="Calibri" w:hAnsi="Calibri" w:cs="Calibri"/>
          <w:lang w:val="en-IN"/>
        </w:rPr>
        <w:t>Large target market: The vast number of small businesses in India suggests a potentially large customer base for DCEE's services.</w:t>
      </w:r>
    </w:p>
    <w:p w14:paraId="7DD19F5A" w14:textId="77777777" w:rsidR="00204DA3" w:rsidRPr="0032557A" w:rsidRDefault="00000000" w:rsidP="00204DA3">
      <w:pPr>
        <w:numPr>
          <w:ilvl w:val="1"/>
          <w:numId w:val="47"/>
        </w:numPr>
        <w:jc w:val="both"/>
        <w:rPr>
          <w:rFonts w:ascii="Calibri" w:hAnsi="Calibri" w:cs="Calibri"/>
          <w:lang w:val="en-IN"/>
        </w:rPr>
      </w:pPr>
      <w:r w:rsidRPr="0032557A">
        <w:rPr>
          <w:rFonts w:ascii="Calibri" w:hAnsi="Calibri" w:cs="Calibri"/>
          <w:lang w:val="en-IN"/>
        </w:rPr>
        <w:t>Subscription model potential: Offering tiered subscription plans with varying feature sets could cater to different business needs and generate recurring revenue.</w:t>
      </w:r>
    </w:p>
    <w:p w14:paraId="6DDB413E" w14:textId="77777777" w:rsidR="00204DA3" w:rsidRPr="0032557A" w:rsidRDefault="00000000" w:rsidP="00204DA3">
      <w:pPr>
        <w:numPr>
          <w:ilvl w:val="0"/>
          <w:numId w:val="47"/>
        </w:numPr>
        <w:jc w:val="both"/>
        <w:rPr>
          <w:rFonts w:ascii="Calibri" w:hAnsi="Calibri" w:cs="Calibri"/>
          <w:lang w:val="en-IN"/>
        </w:rPr>
      </w:pPr>
      <w:r w:rsidRPr="0032557A">
        <w:rPr>
          <w:rFonts w:ascii="Calibri" w:hAnsi="Calibri" w:cs="Calibri"/>
          <w:lang w:val="en-IN"/>
        </w:rPr>
        <w:t>Challenges to address:</w:t>
      </w:r>
    </w:p>
    <w:p w14:paraId="0F62E9FA" w14:textId="77777777" w:rsidR="00204DA3" w:rsidRPr="0032557A" w:rsidRDefault="00000000" w:rsidP="00204DA3">
      <w:pPr>
        <w:numPr>
          <w:ilvl w:val="1"/>
          <w:numId w:val="47"/>
        </w:numPr>
        <w:jc w:val="both"/>
        <w:rPr>
          <w:rFonts w:ascii="Calibri" w:hAnsi="Calibri" w:cs="Calibri"/>
          <w:lang w:val="en-IN"/>
        </w:rPr>
      </w:pPr>
      <w:r w:rsidRPr="0032557A">
        <w:rPr>
          <w:rFonts w:ascii="Calibri" w:hAnsi="Calibri" w:cs="Calibri"/>
          <w:lang w:val="en-IN"/>
        </w:rPr>
        <w:t>Cost control: Development, maintenance, and marketing expenses need careful management to ensure a viable cost structure.</w:t>
      </w:r>
    </w:p>
    <w:p w14:paraId="60B6D870" w14:textId="77777777" w:rsidR="00204DA3" w:rsidRPr="0032557A" w:rsidRDefault="00000000" w:rsidP="00204DA3">
      <w:pPr>
        <w:numPr>
          <w:ilvl w:val="1"/>
          <w:numId w:val="47"/>
        </w:numPr>
        <w:jc w:val="both"/>
        <w:rPr>
          <w:rFonts w:ascii="Calibri" w:hAnsi="Calibri" w:cs="Calibri"/>
          <w:lang w:val="en-IN"/>
        </w:rPr>
      </w:pPr>
      <w:r w:rsidRPr="0032557A">
        <w:rPr>
          <w:rFonts w:ascii="Calibri" w:hAnsi="Calibri" w:cs="Calibri"/>
          <w:lang w:val="en-IN"/>
        </w:rPr>
        <w:t>Pricing strategy: Finding the right balance between subscription fees and transaction fees (if applicable) is crucial to attract and retain customers.</w:t>
      </w:r>
    </w:p>
    <w:p w14:paraId="619A1880" w14:textId="77777777" w:rsidR="00204DA3" w:rsidRPr="0032557A" w:rsidRDefault="00000000" w:rsidP="00204DA3">
      <w:pPr>
        <w:numPr>
          <w:ilvl w:val="1"/>
          <w:numId w:val="47"/>
        </w:numPr>
        <w:jc w:val="both"/>
        <w:rPr>
          <w:rFonts w:ascii="Calibri" w:hAnsi="Calibri" w:cs="Calibri"/>
          <w:lang w:val="en-IN"/>
        </w:rPr>
      </w:pPr>
      <w:r w:rsidRPr="0032557A">
        <w:rPr>
          <w:rFonts w:ascii="Calibri" w:hAnsi="Calibri" w:cs="Calibri"/>
          <w:lang w:val="en-IN"/>
        </w:rPr>
        <w:lastRenderedPageBreak/>
        <w:t>Payment processing fees: Negotiating competitive fees with payment processors will be essential to maintain affordability for both DCEE and its users.</w:t>
      </w:r>
    </w:p>
    <w:p w14:paraId="6FAAE234" w14:textId="77777777" w:rsidR="005D2775" w:rsidRPr="0032557A" w:rsidRDefault="00000000" w:rsidP="005D2775">
      <w:pPr>
        <w:jc w:val="both"/>
        <w:rPr>
          <w:rFonts w:ascii="Calibri" w:hAnsi="Calibri" w:cs="Calibri"/>
          <w:lang w:val="en-IN"/>
        </w:rPr>
      </w:pPr>
      <w:r w:rsidRPr="0032557A">
        <w:rPr>
          <w:rFonts w:ascii="Calibri" w:hAnsi="Calibri" w:cs="Calibri"/>
          <w:lang w:val="en-IN"/>
        </w:rPr>
        <w:t>Overall, the economic feasibility of DCEE has promising aspects due to the large target market and potential for a subscription model. However, careful cost management, strategic pricing, and managing payment processing fees are crucial to ensure project profitability.</w:t>
      </w:r>
    </w:p>
    <w:p w14:paraId="09B4E0D3" w14:textId="77777777" w:rsidR="00204DA3" w:rsidRPr="0032557A" w:rsidRDefault="00000000" w:rsidP="00204DA3">
      <w:pPr>
        <w:jc w:val="both"/>
        <w:rPr>
          <w:rFonts w:ascii="Calibri" w:hAnsi="Calibri" w:cs="Calibri"/>
          <w:b/>
          <w:bCs/>
          <w:sz w:val="24"/>
          <w:szCs w:val="24"/>
        </w:rPr>
      </w:pPr>
      <w:r w:rsidRPr="0032557A">
        <w:rPr>
          <w:rFonts w:ascii="Calibri" w:hAnsi="Calibri" w:cs="Calibri"/>
          <w:b/>
          <w:bCs/>
          <w:sz w:val="24"/>
          <w:szCs w:val="24"/>
        </w:rPr>
        <w:t>Operational Feasibility</w:t>
      </w:r>
    </w:p>
    <w:p w14:paraId="7B21C2E9" w14:textId="77777777" w:rsidR="00204DA3" w:rsidRPr="0032557A" w:rsidRDefault="00000000" w:rsidP="00204DA3">
      <w:pPr>
        <w:numPr>
          <w:ilvl w:val="0"/>
          <w:numId w:val="48"/>
        </w:numPr>
        <w:spacing w:before="0" w:line="420" w:lineRule="atLeast"/>
        <w:rPr>
          <w:rFonts w:ascii="Calibri" w:eastAsia="Times New Roman" w:hAnsi="Calibri" w:cs="Calibri"/>
          <w:color w:val="1F1F1F"/>
          <w:lang w:val="en-IN" w:eastAsia="en-IN"/>
        </w:rPr>
      </w:pPr>
      <w:r w:rsidRPr="0032557A">
        <w:rPr>
          <w:rFonts w:ascii="Calibri" w:eastAsia="Times New Roman" w:hAnsi="Calibri" w:cs="Calibri"/>
          <w:b/>
          <w:bCs/>
          <w:color w:val="1F1F1F"/>
          <w:bdr w:val="none" w:sz="0" w:space="0" w:color="auto" w:frame="1"/>
          <w:lang w:val="en-IN" w:eastAsia="en-IN"/>
        </w:rPr>
        <w:t>Modular Design:</w:t>
      </w:r>
      <w:r w:rsidRPr="0032557A">
        <w:rPr>
          <w:rFonts w:ascii="Calibri" w:eastAsia="Times New Roman" w:hAnsi="Calibri" w:cs="Calibri"/>
          <w:color w:val="1F1F1F"/>
          <w:bdr w:val="none" w:sz="0" w:space="0" w:color="auto" w:frame="1"/>
          <w:lang w:val="en-IN" w:eastAsia="en-IN"/>
        </w:rPr>
        <w:t xml:space="preserve"> The platform's modular architecture allows existing teams to manage and maintain specific functionalities more efficiently. This simplifies internal processes and streamlines future upgrades.</w:t>
      </w:r>
    </w:p>
    <w:p w14:paraId="593F50B1" w14:textId="77777777" w:rsidR="00204DA3" w:rsidRPr="0032557A" w:rsidRDefault="00000000" w:rsidP="00204DA3">
      <w:pPr>
        <w:numPr>
          <w:ilvl w:val="0"/>
          <w:numId w:val="48"/>
        </w:numPr>
        <w:spacing w:before="0" w:line="420" w:lineRule="atLeast"/>
        <w:rPr>
          <w:rFonts w:ascii="Calibri" w:eastAsia="Times New Roman" w:hAnsi="Calibri" w:cs="Calibri"/>
          <w:color w:val="1F1F1F"/>
          <w:lang w:val="en-IN" w:eastAsia="en-IN"/>
        </w:rPr>
      </w:pPr>
      <w:r w:rsidRPr="0032557A">
        <w:rPr>
          <w:rFonts w:ascii="Calibri" w:eastAsia="Times New Roman" w:hAnsi="Calibri" w:cs="Calibri"/>
          <w:b/>
          <w:bCs/>
          <w:color w:val="1F1F1F"/>
          <w:bdr w:val="none" w:sz="0" w:space="0" w:color="auto" w:frame="1"/>
          <w:lang w:val="en-IN" w:eastAsia="en-IN"/>
        </w:rPr>
        <w:t>User-Centric Approach:</w:t>
      </w:r>
      <w:r w:rsidRPr="0032557A">
        <w:rPr>
          <w:rFonts w:ascii="Calibri" w:eastAsia="Times New Roman" w:hAnsi="Calibri" w:cs="Calibri"/>
          <w:color w:val="1F1F1F"/>
          <w:bdr w:val="none" w:sz="0" w:space="0" w:color="auto" w:frame="1"/>
          <w:lang w:val="en-IN" w:eastAsia="en-IN"/>
        </w:rPr>
        <w:t xml:space="preserve"> Features like chatbots and analytics are designed to enhance user experience. Chatbots can answer basic questions and guide users, while analytics can provide valuable insights to improve platform features and functionalities. This reduces the burden on support staff.</w:t>
      </w:r>
    </w:p>
    <w:p w14:paraId="6D076D71" w14:textId="77777777" w:rsidR="00204DA3" w:rsidRPr="0032557A" w:rsidRDefault="00000000" w:rsidP="00204DA3">
      <w:pPr>
        <w:numPr>
          <w:ilvl w:val="0"/>
          <w:numId w:val="48"/>
        </w:numPr>
        <w:spacing w:before="0" w:line="420" w:lineRule="atLeast"/>
        <w:rPr>
          <w:rFonts w:ascii="Calibri" w:eastAsia="Times New Roman" w:hAnsi="Calibri" w:cs="Calibri"/>
          <w:color w:val="1F1F1F"/>
          <w:lang w:val="en-IN" w:eastAsia="en-IN"/>
        </w:rPr>
      </w:pPr>
      <w:r w:rsidRPr="0032557A">
        <w:rPr>
          <w:rFonts w:ascii="Calibri" w:eastAsia="Times New Roman" w:hAnsi="Calibri" w:cs="Calibri"/>
          <w:b/>
          <w:bCs/>
          <w:color w:val="1F1F1F"/>
          <w:bdr w:val="none" w:sz="0" w:space="0" w:color="auto" w:frame="1"/>
          <w:lang w:val="en-IN" w:eastAsia="en-IN"/>
        </w:rPr>
        <w:t>Scalable Technology Stack:</w:t>
      </w:r>
      <w:r w:rsidRPr="0032557A">
        <w:rPr>
          <w:rFonts w:ascii="Calibri" w:eastAsia="Times New Roman" w:hAnsi="Calibri" w:cs="Calibri"/>
          <w:color w:val="1F1F1F"/>
          <w:bdr w:val="none" w:sz="0" w:space="0" w:color="auto" w:frame="1"/>
          <w:lang w:val="en-IN" w:eastAsia="en-IN"/>
        </w:rPr>
        <w:t xml:space="preserve"> The chosen technologies (Bootstrap, Vue.js, Flask, MongoDB) are known for their scalability. This ensures the platform can accommodate a growing user base and increasing data volume without significant operational challenges.</w:t>
      </w:r>
    </w:p>
    <w:p w14:paraId="4B6B493A" w14:textId="77777777" w:rsidR="00204DA3" w:rsidRDefault="00204DA3" w:rsidP="00204DA3">
      <w:pPr>
        <w:jc w:val="both"/>
        <w:rPr>
          <w:rFonts w:ascii="Calibri" w:hAnsi="Calibri" w:cs="Calibri"/>
          <w:b/>
          <w:bCs/>
          <w:sz w:val="28"/>
          <w:szCs w:val="28"/>
        </w:rPr>
      </w:pPr>
    </w:p>
    <w:p w14:paraId="6DE504BE" w14:textId="77777777" w:rsidR="00076E97" w:rsidRDefault="00076E97"/>
    <w:p w14:paraId="05F3E297" w14:textId="77777777" w:rsidR="00076E97" w:rsidRDefault="00076E97"/>
    <w:sectPr w:rsidR="00076E97" w:rsidSect="00076E97">
      <w:headerReference w:type="default" r:id="rId9"/>
      <w:footerReference w:type="default" r:id="rId10"/>
      <w:headerReference w:type="first" r:id="rId11"/>
      <w:footerReference w:type="first" r:id="rId1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846A3" w14:textId="77777777" w:rsidR="00936D20" w:rsidRDefault="00936D20">
      <w:pPr>
        <w:spacing w:line="240" w:lineRule="auto"/>
      </w:pPr>
      <w:r>
        <w:separator/>
      </w:r>
    </w:p>
  </w:endnote>
  <w:endnote w:type="continuationSeparator" w:id="0">
    <w:p w14:paraId="7400A781" w14:textId="77777777" w:rsidR="00936D20" w:rsidRDefault="00936D20">
      <w:pPr>
        <w:spacing w:line="240" w:lineRule="auto"/>
      </w:pPr>
      <w:r>
        <w:continuationSeparator/>
      </w:r>
    </w:p>
  </w:endnote>
  <w:endnote w:type="continuationNotice" w:id="1">
    <w:p w14:paraId="6906F745" w14:textId="77777777" w:rsidR="00936D20" w:rsidRDefault="00936D2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715652"/>
      <w:docPartObj>
        <w:docPartGallery w:val="Page Numbers (Bottom of Page)"/>
        <w:docPartUnique/>
      </w:docPartObj>
    </w:sdtPr>
    <w:sdtContent>
      <w:p w14:paraId="48ED7C5D"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3CD588A6" wp14:editId="66E82810">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4</w:t>
        </w:r>
        <w:r w:rsidR="002F25A8">
          <w:rPr>
            <w:noProof/>
          </w:rPr>
          <w:fldChar w:fldCharType="end"/>
        </w:r>
        <w:r w:rsidR="002F25A8">
          <w:t xml:space="preserve"> </w:t>
        </w:r>
      </w:p>
    </w:sdtContent>
  </w:sdt>
  <w:p w14:paraId="59C8CEBB" w14:textId="77777777" w:rsidR="005C6D45" w:rsidRDefault="005C6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B2EBD" w14:textId="77777777" w:rsidR="00207880" w:rsidRDefault="00000000" w:rsidP="00207880">
    <w:pPr>
      <w:pStyle w:val="Footer"/>
      <w:tabs>
        <w:tab w:val="left" w:pos="8250"/>
      </w:tabs>
    </w:pPr>
    <w:r w:rsidRPr="00F74B6E">
      <w:rPr>
        <w:noProof/>
        <w:lang w:val="en-IN" w:eastAsia="en-IN" w:bidi="ml-IN"/>
      </w:rPr>
      <w:drawing>
        <wp:anchor distT="0" distB="0" distL="114300" distR="114300" simplePos="0" relativeHeight="251659264" behindDoc="0" locked="0" layoutInCell="1" allowOverlap="1" wp14:anchorId="7355CCE5" wp14:editId="3DA25A4A">
          <wp:simplePos x="0" y="0"/>
          <wp:positionH relativeFrom="column">
            <wp:posOffset>0</wp:posOffset>
          </wp:positionH>
          <wp:positionV relativeFrom="paragraph">
            <wp:posOffset>0</wp:posOffset>
          </wp:positionV>
          <wp:extent cx="2527300" cy="571239"/>
          <wp:effectExtent l="0" t="0" r="6350" b="635"/>
          <wp:wrapNone/>
          <wp:docPr id="821600428" name="Picture 821600428"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00428"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F74B6E">
      <w:rPr>
        <w:noProof/>
        <w:lang w:val="en-IN" w:eastAsia="en-IN" w:bidi="ml-IN"/>
      </w:rPr>
      <w:drawing>
        <wp:anchor distT="0" distB="0" distL="114300" distR="114300" simplePos="0" relativeHeight="251660288" behindDoc="0" locked="0" layoutInCell="1" allowOverlap="1" wp14:anchorId="186E8E58" wp14:editId="6457880E">
          <wp:simplePos x="0" y="0"/>
          <wp:positionH relativeFrom="column">
            <wp:posOffset>0</wp:posOffset>
          </wp:positionH>
          <wp:positionV relativeFrom="paragraph">
            <wp:posOffset>-635</wp:posOffset>
          </wp:positionV>
          <wp:extent cx="2527300" cy="571239"/>
          <wp:effectExtent l="0" t="0" r="6350" b="635"/>
          <wp:wrapNone/>
          <wp:docPr id="473709409" name="Picture 473709409"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09409"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t>Page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C64FB" w14:textId="77777777" w:rsidR="00936D20" w:rsidRDefault="00936D20">
      <w:pPr>
        <w:spacing w:line="240" w:lineRule="auto"/>
      </w:pPr>
      <w:r>
        <w:separator/>
      </w:r>
    </w:p>
  </w:footnote>
  <w:footnote w:type="continuationSeparator" w:id="0">
    <w:p w14:paraId="53891983" w14:textId="77777777" w:rsidR="00936D20" w:rsidRDefault="00936D20">
      <w:pPr>
        <w:spacing w:line="240" w:lineRule="auto"/>
      </w:pPr>
      <w:r>
        <w:continuationSeparator/>
      </w:r>
    </w:p>
  </w:footnote>
  <w:footnote w:type="continuationNotice" w:id="1">
    <w:p w14:paraId="3BFDEC60" w14:textId="77777777" w:rsidR="00936D20" w:rsidRDefault="00936D2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23E2D" w14:textId="77777777" w:rsidR="0039035C" w:rsidRDefault="00000000" w:rsidP="0039035C">
    <w:pPr>
      <w:pStyle w:val="Header"/>
      <w:jc w:val="right"/>
    </w:pPr>
    <w:r>
      <w:t>AJC20MCA-I0</w:t>
    </w:r>
    <w:r w:rsidR="003008A4">
      <w:t>41 Josna Mary Thomas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D598E" w14:textId="77777777" w:rsidR="00BD4F11" w:rsidRDefault="00000000" w:rsidP="00BD4F11">
    <w:pPr>
      <w:pStyle w:val="Header"/>
      <w:jc w:val="right"/>
    </w:pPr>
    <w:r>
      <w:rPr>
        <w:lang w:val="en-IN"/>
      </w:rPr>
      <w:tab/>
    </w:r>
    <w:r>
      <w:rPr>
        <w:lang w:val="en-IN"/>
      </w:rPr>
      <w:tab/>
    </w:r>
    <w:r>
      <w:rPr>
        <w:lang w:val="en-IN"/>
      </w:rPr>
      <w:tab/>
    </w:r>
    <w:r>
      <w:rPr>
        <w:lang w:val="en-IN"/>
      </w:rPr>
      <w:tab/>
    </w:r>
    <w:r>
      <w:rPr>
        <w:lang w:val="en-IN"/>
      </w:rPr>
      <w:tab/>
    </w:r>
    <w:r>
      <w:rPr>
        <w:lang w:val="en-IN"/>
      </w:rPr>
      <w:tab/>
    </w:r>
    <w:r>
      <w:rPr>
        <w:lang w:val="en-IN"/>
      </w:rPr>
      <w:tab/>
    </w:r>
    <w:r>
      <w:t>AJC20MCA-I041 Josna Mary Thomas</w:t>
    </w:r>
  </w:p>
  <w:p w14:paraId="61719512" w14:textId="77777777" w:rsidR="00BD4F11" w:rsidRPr="00BD4F11" w:rsidRDefault="00BD4F11">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B05BB"/>
    <w:multiLevelType w:val="hybridMultilevel"/>
    <w:tmpl w:val="311EB76C"/>
    <w:lvl w:ilvl="0" w:tplc="164CE2E6">
      <w:start w:val="1"/>
      <w:numFmt w:val="bullet"/>
      <w:lvlText w:val="o"/>
      <w:lvlJc w:val="left"/>
      <w:pPr>
        <w:ind w:left="2880" w:hanging="360"/>
      </w:pPr>
      <w:rPr>
        <w:rFonts w:ascii="Courier New" w:hAnsi="Courier New" w:cs="Courier New" w:hint="default"/>
      </w:rPr>
    </w:lvl>
    <w:lvl w:ilvl="1" w:tplc="1798A204" w:tentative="1">
      <w:start w:val="1"/>
      <w:numFmt w:val="bullet"/>
      <w:lvlText w:val="o"/>
      <w:lvlJc w:val="left"/>
      <w:pPr>
        <w:ind w:left="3600" w:hanging="360"/>
      </w:pPr>
      <w:rPr>
        <w:rFonts w:ascii="Courier New" w:hAnsi="Courier New" w:cs="Courier New" w:hint="default"/>
      </w:rPr>
    </w:lvl>
    <w:lvl w:ilvl="2" w:tplc="E88CF626" w:tentative="1">
      <w:start w:val="1"/>
      <w:numFmt w:val="bullet"/>
      <w:lvlText w:val=""/>
      <w:lvlJc w:val="left"/>
      <w:pPr>
        <w:ind w:left="4320" w:hanging="360"/>
      </w:pPr>
      <w:rPr>
        <w:rFonts w:ascii="Wingdings" w:hAnsi="Wingdings" w:hint="default"/>
      </w:rPr>
    </w:lvl>
    <w:lvl w:ilvl="3" w:tplc="B6C8AABA" w:tentative="1">
      <w:start w:val="1"/>
      <w:numFmt w:val="bullet"/>
      <w:lvlText w:val=""/>
      <w:lvlJc w:val="left"/>
      <w:pPr>
        <w:ind w:left="5040" w:hanging="360"/>
      </w:pPr>
      <w:rPr>
        <w:rFonts w:ascii="Symbol" w:hAnsi="Symbol" w:hint="default"/>
      </w:rPr>
    </w:lvl>
    <w:lvl w:ilvl="4" w:tplc="3CDAD8A4" w:tentative="1">
      <w:start w:val="1"/>
      <w:numFmt w:val="bullet"/>
      <w:lvlText w:val="o"/>
      <w:lvlJc w:val="left"/>
      <w:pPr>
        <w:ind w:left="5760" w:hanging="360"/>
      </w:pPr>
      <w:rPr>
        <w:rFonts w:ascii="Courier New" w:hAnsi="Courier New" w:cs="Courier New" w:hint="default"/>
      </w:rPr>
    </w:lvl>
    <w:lvl w:ilvl="5" w:tplc="ACE0C078" w:tentative="1">
      <w:start w:val="1"/>
      <w:numFmt w:val="bullet"/>
      <w:lvlText w:val=""/>
      <w:lvlJc w:val="left"/>
      <w:pPr>
        <w:ind w:left="6480" w:hanging="360"/>
      </w:pPr>
      <w:rPr>
        <w:rFonts w:ascii="Wingdings" w:hAnsi="Wingdings" w:hint="default"/>
      </w:rPr>
    </w:lvl>
    <w:lvl w:ilvl="6" w:tplc="54FCD82E" w:tentative="1">
      <w:start w:val="1"/>
      <w:numFmt w:val="bullet"/>
      <w:lvlText w:val=""/>
      <w:lvlJc w:val="left"/>
      <w:pPr>
        <w:ind w:left="7200" w:hanging="360"/>
      </w:pPr>
      <w:rPr>
        <w:rFonts w:ascii="Symbol" w:hAnsi="Symbol" w:hint="default"/>
      </w:rPr>
    </w:lvl>
    <w:lvl w:ilvl="7" w:tplc="07F0FCE4" w:tentative="1">
      <w:start w:val="1"/>
      <w:numFmt w:val="bullet"/>
      <w:lvlText w:val="o"/>
      <w:lvlJc w:val="left"/>
      <w:pPr>
        <w:ind w:left="7920" w:hanging="360"/>
      </w:pPr>
      <w:rPr>
        <w:rFonts w:ascii="Courier New" w:hAnsi="Courier New" w:cs="Courier New" w:hint="default"/>
      </w:rPr>
    </w:lvl>
    <w:lvl w:ilvl="8" w:tplc="5268D840" w:tentative="1">
      <w:start w:val="1"/>
      <w:numFmt w:val="bullet"/>
      <w:lvlText w:val=""/>
      <w:lvlJc w:val="left"/>
      <w:pPr>
        <w:ind w:left="8640" w:hanging="360"/>
      </w:pPr>
      <w:rPr>
        <w:rFonts w:ascii="Wingdings" w:hAnsi="Wingdings" w:hint="default"/>
      </w:rPr>
    </w:lvl>
  </w:abstractNum>
  <w:abstractNum w:abstractNumId="12" w15:restartNumberingAfterBreak="0">
    <w:nsid w:val="35624022"/>
    <w:multiLevelType w:val="hybridMultilevel"/>
    <w:tmpl w:val="4FA03A20"/>
    <w:lvl w:ilvl="0" w:tplc="37C62964">
      <w:start w:val="1"/>
      <w:numFmt w:val="bullet"/>
      <w:lvlText w:val="o"/>
      <w:lvlJc w:val="left"/>
      <w:pPr>
        <w:ind w:left="2880" w:hanging="360"/>
      </w:pPr>
      <w:rPr>
        <w:rFonts w:ascii="Courier New" w:hAnsi="Courier New" w:cs="Courier New" w:hint="default"/>
      </w:rPr>
    </w:lvl>
    <w:lvl w:ilvl="1" w:tplc="29306640" w:tentative="1">
      <w:start w:val="1"/>
      <w:numFmt w:val="bullet"/>
      <w:lvlText w:val="o"/>
      <w:lvlJc w:val="left"/>
      <w:pPr>
        <w:ind w:left="3600" w:hanging="360"/>
      </w:pPr>
      <w:rPr>
        <w:rFonts w:ascii="Courier New" w:hAnsi="Courier New" w:cs="Courier New" w:hint="default"/>
      </w:rPr>
    </w:lvl>
    <w:lvl w:ilvl="2" w:tplc="FF90D0F4" w:tentative="1">
      <w:start w:val="1"/>
      <w:numFmt w:val="bullet"/>
      <w:lvlText w:val=""/>
      <w:lvlJc w:val="left"/>
      <w:pPr>
        <w:ind w:left="4320" w:hanging="360"/>
      </w:pPr>
      <w:rPr>
        <w:rFonts w:ascii="Wingdings" w:hAnsi="Wingdings" w:hint="default"/>
      </w:rPr>
    </w:lvl>
    <w:lvl w:ilvl="3" w:tplc="DDC8D16E" w:tentative="1">
      <w:start w:val="1"/>
      <w:numFmt w:val="bullet"/>
      <w:lvlText w:val=""/>
      <w:lvlJc w:val="left"/>
      <w:pPr>
        <w:ind w:left="5040" w:hanging="360"/>
      </w:pPr>
      <w:rPr>
        <w:rFonts w:ascii="Symbol" w:hAnsi="Symbol" w:hint="default"/>
      </w:rPr>
    </w:lvl>
    <w:lvl w:ilvl="4" w:tplc="26968F20" w:tentative="1">
      <w:start w:val="1"/>
      <w:numFmt w:val="bullet"/>
      <w:lvlText w:val="o"/>
      <w:lvlJc w:val="left"/>
      <w:pPr>
        <w:ind w:left="5760" w:hanging="360"/>
      </w:pPr>
      <w:rPr>
        <w:rFonts w:ascii="Courier New" w:hAnsi="Courier New" w:cs="Courier New" w:hint="default"/>
      </w:rPr>
    </w:lvl>
    <w:lvl w:ilvl="5" w:tplc="39C82ECE" w:tentative="1">
      <w:start w:val="1"/>
      <w:numFmt w:val="bullet"/>
      <w:lvlText w:val=""/>
      <w:lvlJc w:val="left"/>
      <w:pPr>
        <w:ind w:left="6480" w:hanging="360"/>
      </w:pPr>
      <w:rPr>
        <w:rFonts w:ascii="Wingdings" w:hAnsi="Wingdings" w:hint="default"/>
      </w:rPr>
    </w:lvl>
    <w:lvl w:ilvl="6" w:tplc="1F7AF534" w:tentative="1">
      <w:start w:val="1"/>
      <w:numFmt w:val="bullet"/>
      <w:lvlText w:val=""/>
      <w:lvlJc w:val="left"/>
      <w:pPr>
        <w:ind w:left="7200" w:hanging="360"/>
      </w:pPr>
      <w:rPr>
        <w:rFonts w:ascii="Symbol" w:hAnsi="Symbol" w:hint="default"/>
      </w:rPr>
    </w:lvl>
    <w:lvl w:ilvl="7" w:tplc="716EFF0A" w:tentative="1">
      <w:start w:val="1"/>
      <w:numFmt w:val="bullet"/>
      <w:lvlText w:val="o"/>
      <w:lvlJc w:val="left"/>
      <w:pPr>
        <w:ind w:left="7920" w:hanging="360"/>
      </w:pPr>
      <w:rPr>
        <w:rFonts w:ascii="Courier New" w:hAnsi="Courier New" w:cs="Courier New" w:hint="default"/>
      </w:rPr>
    </w:lvl>
    <w:lvl w:ilvl="8" w:tplc="BE82228E" w:tentative="1">
      <w:start w:val="1"/>
      <w:numFmt w:val="bullet"/>
      <w:lvlText w:val=""/>
      <w:lvlJc w:val="left"/>
      <w:pPr>
        <w:ind w:left="8640" w:hanging="360"/>
      </w:pPr>
      <w:rPr>
        <w:rFonts w:ascii="Wingdings" w:hAnsi="Wingdings" w:hint="default"/>
      </w:rPr>
    </w:lvl>
  </w:abstractNum>
  <w:abstractNum w:abstractNumId="13" w15:restartNumberingAfterBreak="0">
    <w:nsid w:val="36371762"/>
    <w:multiLevelType w:val="multilevel"/>
    <w:tmpl w:val="A3DC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2030D"/>
    <w:multiLevelType w:val="hybridMultilevel"/>
    <w:tmpl w:val="68B683DC"/>
    <w:lvl w:ilvl="0" w:tplc="13DC28E8">
      <w:start w:val="1"/>
      <w:numFmt w:val="bullet"/>
      <w:lvlText w:val=""/>
      <w:lvlJc w:val="left"/>
      <w:pPr>
        <w:ind w:left="3240" w:hanging="360"/>
      </w:pPr>
      <w:rPr>
        <w:rFonts w:ascii="Wingdings" w:hAnsi="Wingdings" w:hint="default"/>
      </w:rPr>
    </w:lvl>
    <w:lvl w:ilvl="1" w:tplc="B7F484D6" w:tentative="1">
      <w:start w:val="1"/>
      <w:numFmt w:val="bullet"/>
      <w:lvlText w:val="o"/>
      <w:lvlJc w:val="left"/>
      <w:pPr>
        <w:ind w:left="3960" w:hanging="360"/>
      </w:pPr>
      <w:rPr>
        <w:rFonts w:ascii="Courier New" w:hAnsi="Courier New" w:cs="Courier New" w:hint="default"/>
      </w:rPr>
    </w:lvl>
    <w:lvl w:ilvl="2" w:tplc="982C7DFE" w:tentative="1">
      <w:start w:val="1"/>
      <w:numFmt w:val="bullet"/>
      <w:lvlText w:val=""/>
      <w:lvlJc w:val="left"/>
      <w:pPr>
        <w:ind w:left="4680" w:hanging="360"/>
      </w:pPr>
      <w:rPr>
        <w:rFonts w:ascii="Wingdings" w:hAnsi="Wingdings" w:hint="default"/>
      </w:rPr>
    </w:lvl>
    <w:lvl w:ilvl="3" w:tplc="03FAFE1C" w:tentative="1">
      <w:start w:val="1"/>
      <w:numFmt w:val="bullet"/>
      <w:lvlText w:val=""/>
      <w:lvlJc w:val="left"/>
      <w:pPr>
        <w:ind w:left="5400" w:hanging="360"/>
      </w:pPr>
      <w:rPr>
        <w:rFonts w:ascii="Symbol" w:hAnsi="Symbol" w:hint="default"/>
      </w:rPr>
    </w:lvl>
    <w:lvl w:ilvl="4" w:tplc="0E369304" w:tentative="1">
      <w:start w:val="1"/>
      <w:numFmt w:val="bullet"/>
      <w:lvlText w:val="o"/>
      <w:lvlJc w:val="left"/>
      <w:pPr>
        <w:ind w:left="6120" w:hanging="360"/>
      </w:pPr>
      <w:rPr>
        <w:rFonts w:ascii="Courier New" w:hAnsi="Courier New" w:cs="Courier New" w:hint="default"/>
      </w:rPr>
    </w:lvl>
    <w:lvl w:ilvl="5" w:tplc="7CD8CF0E" w:tentative="1">
      <w:start w:val="1"/>
      <w:numFmt w:val="bullet"/>
      <w:lvlText w:val=""/>
      <w:lvlJc w:val="left"/>
      <w:pPr>
        <w:ind w:left="6840" w:hanging="360"/>
      </w:pPr>
      <w:rPr>
        <w:rFonts w:ascii="Wingdings" w:hAnsi="Wingdings" w:hint="default"/>
      </w:rPr>
    </w:lvl>
    <w:lvl w:ilvl="6" w:tplc="DB586328" w:tentative="1">
      <w:start w:val="1"/>
      <w:numFmt w:val="bullet"/>
      <w:lvlText w:val=""/>
      <w:lvlJc w:val="left"/>
      <w:pPr>
        <w:ind w:left="7560" w:hanging="360"/>
      </w:pPr>
      <w:rPr>
        <w:rFonts w:ascii="Symbol" w:hAnsi="Symbol" w:hint="default"/>
      </w:rPr>
    </w:lvl>
    <w:lvl w:ilvl="7" w:tplc="87E841CA" w:tentative="1">
      <w:start w:val="1"/>
      <w:numFmt w:val="bullet"/>
      <w:lvlText w:val="o"/>
      <w:lvlJc w:val="left"/>
      <w:pPr>
        <w:ind w:left="8280" w:hanging="360"/>
      </w:pPr>
      <w:rPr>
        <w:rFonts w:ascii="Courier New" w:hAnsi="Courier New" w:cs="Courier New" w:hint="default"/>
      </w:rPr>
    </w:lvl>
    <w:lvl w:ilvl="8" w:tplc="2D72FA78" w:tentative="1">
      <w:start w:val="1"/>
      <w:numFmt w:val="bullet"/>
      <w:lvlText w:val=""/>
      <w:lvlJc w:val="left"/>
      <w:pPr>
        <w:ind w:left="9000" w:hanging="360"/>
      </w:pPr>
      <w:rPr>
        <w:rFonts w:ascii="Wingdings" w:hAnsi="Wingdings" w:hint="default"/>
      </w:rPr>
    </w:lvl>
  </w:abstractNum>
  <w:abstractNum w:abstractNumId="15" w15:restartNumberingAfterBreak="0">
    <w:nsid w:val="41D95A77"/>
    <w:multiLevelType w:val="hybridMultilevel"/>
    <w:tmpl w:val="8BFE3230"/>
    <w:lvl w:ilvl="0" w:tplc="C65439C4">
      <w:start w:val="1"/>
      <w:numFmt w:val="bullet"/>
      <w:lvlText w:val="o"/>
      <w:lvlJc w:val="left"/>
      <w:pPr>
        <w:ind w:left="2880" w:hanging="360"/>
      </w:pPr>
      <w:rPr>
        <w:rFonts w:ascii="Courier New" w:hAnsi="Courier New" w:cs="Courier New" w:hint="default"/>
      </w:rPr>
    </w:lvl>
    <w:lvl w:ilvl="1" w:tplc="72CA1F46" w:tentative="1">
      <w:start w:val="1"/>
      <w:numFmt w:val="bullet"/>
      <w:lvlText w:val="o"/>
      <w:lvlJc w:val="left"/>
      <w:pPr>
        <w:ind w:left="3600" w:hanging="360"/>
      </w:pPr>
      <w:rPr>
        <w:rFonts w:ascii="Courier New" w:hAnsi="Courier New" w:cs="Courier New" w:hint="default"/>
      </w:rPr>
    </w:lvl>
    <w:lvl w:ilvl="2" w:tplc="3FCC039C" w:tentative="1">
      <w:start w:val="1"/>
      <w:numFmt w:val="bullet"/>
      <w:lvlText w:val=""/>
      <w:lvlJc w:val="left"/>
      <w:pPr>
        <w:ind w:left="4320" w:hanging="360"/>
      </w:pPr>
      <w:rPr>
        <w:rFonts w:ascii="Wingdings" w:hAnsi="Wingdings" w:hint="default"/>
      </w:rPr>
    </w:lvl>
    <w:lvl w:ilvl="3" w:tplc="E68C4ADC" w:tentative="1">
      <w:start w:val="1"/>
      <w:numFmt w:val="bullet"/>
      <w:lvlText w:val=""/>
      <w:lvlJc w:val="left"/>
      <w:pPr>
        <w:ind w:left="5040" w:hanging="360"/>
      </w:pPr>
      <w:rPr>
        <w:rFonts w:ascii="Symbol" w:hAnsi="Symbol" w:hint="default"/>
      </w:rPr>
    </w:lvl>
    <w:lvl w:ilvl="4" w:tplc="55AABFE6" w:tentative="1">
      <w:start w:val="1"/>
      <w:numFmt w:val="bullet"/>
      <w:lvlText w:val="o"/>
      <w:lvlJc w:val="left"/>
      <w:pPr>
        <w:ind w:left="5760" w:hanging="360"/>
      </w:pPr>
      <w:rPr>
        <w:rFonts w:ascii="Courier New" w:hAnsi="Courier New" w:cs="Courier New" w:hint="default"/>
      </w:rPr>
    </w:lvl>
    <w:lvl w:ilvl="5" w:tplc="86363EE4" w:tentative="1">
      <w:start w:val="1"/>
      <w:numFmt w:val="bullet"/>
      <w:lvlText w:val=""/>
      <w:lvlJc w:val="left"/>
      <w:pPr>
        <w:ind w:left="6480" w:hanging="360"/>
      </w:pPr>
      <w:rPr>
        <w:rFonts w:ascii="Wingdings" w:hAnsi="Wingdings" w:hint="default"/>
      </w:rPr>
    </w:lvl>
    <w:lvl w:ilvl="6" w:tplc="FDF43E98" w:tentative="1">
      <w:start w:val="1"/>
      <w:numFmt w:val="bullet"/>
      <w:lvlText w:val=""/>
      <w:lvlJc w:val="left"/>
      <w:pPr>
        <w:ind w:left="7200" w:hanging="360"/>
      </w:pPr>
      <w:rPr>
        <w:rFonts w:ascii="Symbol" w:hAnsi="Symbol" w:hint="default"/>
      </w:rPr>
    </w:lvl>
    <w:lvl w:ilvl="7" w:tplc="C7AED788" w:tentative="1">
      <w:start w:val="1"/>
      <w:numFmt w:val="bullet"/>
      <w:lvlText w:val="o"/>
      <w:lvlJc w:val="left"/>
      <w:pPr>
        <w:ind w:left="7920" w:hanging="360"/>
      </w:pPr>
      <w:rPr>
        <w:rFonts w:ascii="Courier New" w:hAnsi="Courier New" w:cs="Courier New" w:hint="default"/>
      </w:rPr>
    </w:lvl>
    <w:lvl w:ilvl="8" w:tplc="0A188820" w:tentative="1">
      <w:start w:val="1"/>
      <w:numFmt w:val="bullet"/>
      <w:lvlText w:val=""/>
      <w:lvlJc w:val="left"/>
      <w:pPr>
        <w:ind w:left="8640" w:hanging="360"/>
      </w:pPr>
      <w:rPr>
        <w:rFonts w:ascii="Wingdings" w:hAnsi="Wingdings" w:hint="default"/>
      </w:rPr>
    </w:lvl>
  </w:abstractNum>
  <w:abstractNum w:abstractNumId="16" w15:restartNumberingAfterBreak="0">
    <w:nsid w:val="41E77534"/>
    <w:multiLevelType w:val="hybridMultilevel"/>
    <w:tmpl w:val="49827B3C"/>
    <w:lvl w:ilvl="0" w:tplc="8B6AE6D8">
      <w:start w:val="1"/>
      <w:numFmt w:val="bullet"/>
      <w:lvlText w:val=""/>
      <w:lvlJc w:val="left"/>
      <w:pPr>
        <w:ind w:left="720" w:hanging="360"/>
      </w:pPr>
      <w:rPr>
        <w:rFonts w:ascii="Symbol" w:hAnsi="Symbol" w:hint="default"/>
      </w:rPr>
    </w:lvl>
    <w:lvl w:ilvl="1" w:tplc="90EAEA6C" w:tentative="1">
      <w:start w:val="1"/>
      <w:numFmt w:val="bullet"/>
      <w:lvlText w:val="o"/>
      <w:lvlJc w:val="left"/>
      <w:pPr>
        <w:ind w:left="1440" w:hanging="360"/>
      </w:pPr>
      <w:rPr>
        <w:rFonts w:ascii="Courier New" w:hAnsi="Courier New" w:cs="Courier New" w:hint="default"/>
      </w:rPr>
    </w:lvl>
    <w:lvl w:ilvl="2" w:tplc="D338C1B2" w:tentative="1">
      <w:start w:val="1"/>
      <w:numFmt w:val="bullet"/>
      <w:lvlText w:val=""/>
      <w:lvlJc w:val="left"/>
      <w:pPr>
        <w:ind w:left="2160" w:hanging="360"/>
      </w:pPr>
      <w:rPr>
        <w:rFonts w:ascii="Wingdings" w:hAnsi="Wingdings" w:hint="default"/>
      </w:rPr>
    </w:lvl>
    <w:lvl w:ilvl="3" w:tplc="79483D62" w:tentative="1">
      <w:start w:val="1"/>
      <w:numFmt w:val="bullet"/>
      <w:lvlText w:val=""/>
      <w:lvlJc w:val="left"/>
      <w:pPr>
        <w:ind w:left="2880" w:hanging="360"/>
      </w:pPr>
      <w:rPr>
        <w:rFonts w:ascii="Symbol" w:hAnsi="Symbol" w:hint="default"/>
      </w:rPr>
    </w:lvl>
    <w:lvl w:ilvl="4" w:tplc="33D872EA" w:tentative="1">
      <w:start w:val="1"/>
      <w:numFmt w:val="bullet"/>
      <w:lvlText w:val="o"/>
      <w:lvlJc w:val="left"/>
      <w:pPr>
        <w:ind w:left="3600" w:hanging="360"/>
      </w:pPr>
      <w:rPr>
        <w:rFonts w:ascii="Courier New" w:hAnsi="Courier New" w:cs="Courier New" w:hint="default"/>
      </w:rPr>
    </w:lvl>
    <w:lvl w:ilvl="5" w:tplc="E24C1D7A" w:tentative="1">
      <w:start w:val="1"/>
      <w:numFmt w:val="bullet"/>
      <w:lvlText w:val=""/>
      <w:lvlJc w:val="left"/>
      <w:pPr>
        <w:ind w:left="4320" w:hanging="360"/>
      </w:pPr>
      <w:rPr>
        <w:rFonts w:ascii="Wingdings" w:hAnsi="Wingdings" w:hint="default"/>
      </w:rPr>
    </w:lvl>
    <w:lvl w:ilvl="6" w:tplc="2D2C4CA0" w:tentative="1">
      <w:start w:val="1"/>
      <w:numFmt w:val="bullet"/>
      <w:lvlText w:val=""/>
      <w:lvlJc w:val="left"/>
      <w:pPr>
        <w:ind w:left="5040" w:hanging="360"/>
      </w:pPr>
      <w:rPr>
        <w:rFonts w:ascii="Symbol" w:hAnsi="Symbol" w:hint="default"/>
      </w:rPr>
    </w:lvl>
    <w:lvl w:ilvl="7" w:tplc="F3443062" w:tentative="1">
      <w:start w:val="1"/>
      <w:numFmt w:val="bullet"/>
      <w:lvlText w:val="o"/>
      <w:lvlJc w:val="left"/>
      <w:pPr>
        <w:ind w:left="5760" w:hanging="360"/>
      </w:pPr>
      <w:rPr>
        <w:rFonts w:ascii="Courier New" w:hAnsi="Courier New" w:cs="Courier New" w:hint="default"/>
      </w:rPr>
    </w:lvl>
    <w:lvl w:ilvl="8" w:tplc="729C3E54" w:tentative="1">
      <w:start w:val="1"/>
      <w:numFmt w:val="bullet"/>
      <w:lvlText w:val=""/>
      <w:lvlJc w:val="left"/>
      <w:pPr>
        <w:ind w:left="6480" w:hanging="360"/>
      </w:pPr>
      <w:rPr>
        <w:rFonts w:ascii="Wingdings" w:hAnsi="Wingdings" w:hint="default"/>
      </w:rPr>
    </w:lvl>
  </w:abstractNum>
  <w:abstractNum w:abstractNumId="17" w15:restartNumberingAfterBreak="0">
    <w:nsid w:val="46F9709C"/>
    <w:multiLevelType w:val="hybridMultilevel"/>
    <w:tmpl w:val="AED81FC2"/>
    <w:lvl w:ilvl="0" w:tplc="910E52F4">
      <w:start w:val="1"/>
      <w:numFmt w:val="bullet"/>
      <w:lvlText w:val="o"/>
      <w:lvlJc w:val="left"/>
      <w:pPr>
        <w:ind w:left="2160" w:hanging="360"/>
      </w:pPr>
      <w:rPr>
        <w:rFonts w:ascii="Courier New" w:hAnsi="Courier New" w:cs="Courier New" w:hint="default"/>
      </w:rPr>
    </w:lvl>
    <w:lvl w:ilvl="1" w:tplc="B4AC9C14" w:tentative="1">
      <w:start w:val="1"/>
      <w:numFmt w:val="bullet"/>
      <w:lvlText w:val="o"/>
      <w:lvlJc w:val="left"/>
      <w:pPr>
        <w:ind w:left="2880" w:hanging="360"/>
      </w:pPr>
      <w:rPr>
        <w:rFonts w:ascii="Courier New" w:hAnsi="Courier New" w:cs="Courier New" w:hint="default"/>
      </w:rPr>
    </w:lvl>
    <w:lvl w:ilvl="2" w:tplc="4E76543C" w:tentative="1">
      <w:start w:val="1"/>
      <w:numFmt w:val="bullet"/>
      <w:lvlText w:val=""/>
      <w:lvlJc w:val="left"/>
      <w:pPr>
        <w:ind w:left="3600" w:hanging="360"/>
      </w:pPr>
      <w:rPr>
        <w:rFonts w:ascii="Wingdings" w:hAnsi="Wingdings" w:hint="default"/>
      </w:rPr>
    </w:lvl>
    <w:lvl w:ilvl="3" w:tplc="044C2C6C" w:tentative="1">
      <w:start w:val="1"/>
      <w:numFmt w:val="bullet"/>
      <w:lvlText w:val=""/>
      <w:lvlJc w:val="left"/>
      <w:pPr>
        <w:ind w:left="4320" w:hanging="360"/>
      </w:pPr>
      <w:rPr>
        <w:rFonts w:ascii="Symbol" w:hAnsi="Symbol" w:hint="default"/>
      </w:rPr>
    </w:lvl>
    <w:lvl w:ilvl="4" w:tplc="A76EBEC0" w:tentative="1">
      <w:start w:val="1"/>
      <w:numFmt w:val="bullet"/>
      <w:lvlText w:val="o"/>
      <w:lvlJc w:val="left"/>
      <w:pPr>
        <w:ind w:left="5040" w:hanging="360"/>
      </w:pPr>
      <w:rPr>
        <w:rFonts w:ascii="Courier New" w:hAnsi="Courier New" w:cs="Courier New" w:hint="default"/>
      </w:rPr>
    </w:lvl>
    <w:lvl w:ilvl="5" w:tplc="582ADF0E" w:tentative="1">
      <w:start w:val="1"/>
      <w:numFmt w:val="bullet"/>
      <w:lvlText w:val=""/>
      <w:lvlJc w:val="left"/>
      <w:pPr>
        <w:ind w:left="5760" w:hanging="360"/>
      </w:pPr>
      <w:rPr>
        <w:rFonts w:ascii="Wingdings" w:hAnsi="Wingdings" w:hint="default"/>
      </w:rPr>
    </w:lvl>
    <w:lvl w:ilvl="6" w:tplc="D10EC0BC" w:tentative="1">
      <w:start w:val="1"/>
      <w:numFmt w:val="bullet"/>
      <w:lvlText w:val=""/>
      <w:lvlJc w:val="left"/>
      <w:pPr>
        <w:ind w:left="6480" w:hanging="360"/>
      </w:pPr>
      <w:rPr>
        <w:rFonts w:ascii="Symbol" w:hAnsi="Symbol" w:hint="default"/>
      </w:rPr>
    </w:lvl>
    <w:lvl w:ilvl="7" w:tplc="7458B2F2" w:tentative="1">
      <w:start w:val="1"/>
      <w:numFmt w:val="bullet"/>
      <w:lvlText w:val="o"/>
      <w:lvlJc w:val="left"/>
      <w:pPr>
        <w:ind w:left="7200" w:hanging="360"/>
      </w:pPr>
      <w:rPr>
        <w:rFonts w:ascii="Courier New" w:hAnsi="Courier New" w:cs="Courier New" w:hint="default"/>
      </w:rPr>
    </w:lvl>
    <w:lvl w:ilvl="8" w:tplc="8BD8431C" w:tentative="1">
      <w:start w:val="1"/>
      <w:numFmt w:val="bullet"/>
      <w:lvlText w:val=""/>
      <w:lvlJc w:val="left"/>
      <w:pPr>
        <w:ind w:left="7920" w:hanging="360"/>
      </w:pPr>
      <w:rPr>
        <w:rFonts w:ascii="Wingdings" w:hAnsi="Wingdings" w:hint="default"/>
      </w:rPr>
    </w:lvl>
  </w:abstractNum>
  <w:abstractNum w:abstractNumId="18" w15:restartNumberingAfterBreak="0">
    <w:nsid w:val="4B8E48C8"/>
    <w:multiLevelType w:val="hybridMultilevel"/>
    <w:tmpl w:val="A816BF52"/>
    <w:lvl w:ilvl="0" w:tplc="E04ECB86">
      <w:start w:val="1"/>
      <w:numFmt w:val="lowerLetter"/>
      <w:lvlText w:val="%1)"/>
      <w:lvlJc w:val="left"/>
      <w:pPr>
        <w:ind w:left="1440" w:hanging="360"/>
      </w:pPr>
    </w:lvl>
    <w:lvl w:ilvl="1" w:tplc="60E216A2" w:tentative="1">
      <w:start w:val="1"/>
      <w:numFmt w:val="lowerLetter"/>
      <w:lvlText w:val="%2."/>
      <w:lvlJc w:val="left"/>
      <w:pPr>
        <w:ind w:left="2160" w:hanging="360"/>
      </w:pPr>
    </w:lvl>
    <w:lvl w:ilvl="2" w:tplc="B1EA0A42" w:tentative="1">
      <w:start w:val="1"/>
      <w:numFmt w:val="lowerRoman"/>
      <w:lvlText w:val="%3."/>
      <w:lvlJc w:val="right"/>
      <w:pPr>
        <w:ind w:left="2880" w:hanging="180"/>
      </w:pPr>
    </w:lvl>
    <w:lvl w:ilvl="3" w:tplc="D53CF08C" w:tentative="1">
      <w:start w:val="1"/>
      <w:numFmt w:val="decimal"/>
      <w:lvlText w:val="%4."/>
      <w:lvlJc w:val="left"/>
      <w:pPr>
        <w:ind w:left="3600" w:hanging="360"/>
      </w:pPr>
    </w:lvl>
    <w:lvl w:ilvl="4" w:tplc="C83A167A" w:tentative="1">
      <w:start w:val="1"/>
      <w:numFmt w:val="lowerLetter"/>
      <w:lvlText w:val="%5."/>
      <w:lvlJc w:val="left"/>
      <w:pPr>
        <w:ind w:left="4320" w:hanging="360"/>
      </w:pPr>
    </w:lvl>
    <w:lvl w:ilvl="5" w:tplc="AB788D6C" w:tentative="1">
      <w:start w:val="1"/>
      <w:numFmt w:val="lowerRoman"/>
      <w:lvlText w:val="%6."/>
      <w:lvlJc w:val="right"/>
      <w:pPr>
        <w:ind w:left="5040" w:hanging="180"/>
      </w:pPr>
    </w:lvl>
    <w:lvl w:ilvl="6" w:tplc="D256EC00" w:tentative="1">
      <w:start w:val="1"/>
      <w:numFmt w:val="decimal"/>
      <w:lvlText w:val="%7."/>
      <w:lvlJc w:val="left"/>
      <w:pPr>
        <w:ind w:left="5760" w:hanging="360"/>
      </w:pPr>
    </w:lvl>
    <w:lvl w:ilvl="7" w:tplc="607ABFD4" w:tentative="1">
      <w:start w:val="1"/>
      <w:numFmt w:val="lowerLetter"/>
      <w:lvlText w:val="%8."/>
      <w:lvlJc w:val="left"/>
      <w:pPr>
        <w:ind w:left="6480" w:hanging="360"/>
      </w:pPr>
    </w:lvl>
    <w:lvl w:ilvl="8" w:tplc="CC2EA44E" w:tentative="1">
      <w:start w:val="1"/>
      <w:numFmt w:val="lowerRoman"/>
      <w:lvlText w:val="%9."/>
      <w:lvlJc w:val="right"/>
      <w:pPr>
        <w:ind w:left="7200" w:hanging="180"/>
      </w:pPr>
    </w:lvl>
  </w:abstractNum>
  <w:abstractNum w:abstractNumId="19" w15:restartNumberingAfterBreak="0">
    <w:nsid w:val="4E7A50F4"/>
    <w:multiLevelType w:val="hybridMultilevel"/>
    <w:tmpl w:val="F2CE5F08"/>
    <w:lvl w:ilvl="0" w:tplc="7F0A4A70">
      <w:start w:val="1"/>
      <w:numFmt w:val="bullet"/>
      <w:lvlText w:val="o"/>
      <w:lvlJc w:val="left"/>
      <w:pPr>
        <w:ind w:left="2880" w:hanging="360"/>
      </w:pPr>
      <w:rPr>
        <w:rFonts w:ascii="Courier New" w:hAnsi="Courier New" w:cs="Courier New" w:hint="default"/>
      </w:rPr>
    </w:lvl>
    <w:lvl w:ilvl="1" w:tplc="425E5BE0" w:tentative="1">
      <w:start w:val="1"/>
      <w:numFmt w:val="bullet"/>
      <w:lvlText w:val="o"/>
      <w:lvlJc w:val="left"/>
      <w:pPr>
        <w:ind w:left="3600" w:hanging="360"/>
      </w:pPr>
      <w:rPr>
        <w:rFonts w:ascii="Courier New" w:hAnsi="Courier New" w:cs="Courier New" w:hint="default"/>
      </w:rPr>
    </w:lvl>
    <w:lvl w:ilvl="2" w:tplc="288C02BA" w:tentative="1">
      <w:start w:val="1"/>
      <w:numFmt w:val="bullet"/>
      <w:lvlText w:val=""/>
      <w:lvlJc w:val="left"/>
      <w:pPr>
        <w:ind w:left="4320" w:hanging="360"/>
      </w:pPr>
      <w:rPr>
        <w:rFonts w:ascii="Wingdings" w:hAnsi="Wingdings" w:hint="default"/>
      </w:rPr>
    </w:lvl>
    <w:lvl w:ilvl="3" w:tplc="0906AC10" w:tentative="1">
      <w:start w:val="1"/>
      <w:numFmt w:val="bullet"/>
      <w:lvlText w:val=""/>
      <w:lvlJc w:val="left"/>
      <w:pPr>
        <w:ind w:left="5040" w:hanging="360"/>
      </w:pPr>
      <w:rPr>
        <w:rFonts w:ascii="Symbol" w:hAnsi="Symbol" w:hint="default"/>
      </w:rPr>
    </w:lvl>
    <w:lvl w:ilvl="4" w:tplc="8CD2DAFE" w:tentative="1">
      <w:start w:val="1"/>
      <w:numFmt w:val="bullet"/>
      <w:lvlText w:val="o"/>
      <w:lvlJc w:val="left"/>
      <w:pPr>
        <w:ind w:left="5760" w:hanging="360"/>
      </w:pPr>
      <w:rPr>
        <w:rFonts w:ascii="Courier New" w:hAnsi="Courier New" w:cs="Courier New" w:hint="default"/>
      </w:rPr>
    </w:lvl>
    <w:lvl w:ilvl="5" w:tplc="C6228AB2" w:tentative="1">
      <w:start w:val="1"/>
      <w:numFmt w:val="bullet"/>
      <w:lvlText w:val=""/>
      <w:lvlJc w:val="left"/>
      <w:pPr>
        <w:ind w:left="6480" w:hanging="360"/>
      </w:pPr>
      <w:rPr>
        <w:rFonts w:ascii="Wingdings" w:hAnsi="Wingdings" w:hint="default"/>
      </w:rPr>
    </w:lvl>
    <w:lvl w:ilvl="6" w:tplc="49862D9A" w:tentative="1">
      <w:start w:val="1"/>
      <w:numFmt w:val="bullet"/>
      <w:lvlText w:val=""/>
      <w:lvlJc w:val="left"/>
      <w:pPr>
        <w:ind w:left="7200" w:hanging="360"/>
      </w:pPr>
      <w:rPr>
        <w:rFonts w:ascii="Symbol" w:hAnsi="Symbol" w:hint="default"/>
      </w:rPr>
    </w:lvl>
    <w:lvl w:ilvl="7" w:tplc="D45458E4" w:tentative="1">
      <w:start w:val="1"/>
      <w:numFmt w:val="bullet"/>
      <w:lvlText w:val="o"/>
      <w:lvlJc w:val="left"/>
      <w:pPr>
        <w:ind w:left="7920" w:hanging="360"/>
      </w:pPr>
      <w:rPr>
        <w:rFonts w:ascii="Courier New" w:hAnsi="Courier New" w:cs="Courier New" w:hint="default"/>
      </w:rPr>
    </w:lvl>
    <w:lvl w:ilvl="8" w:tplc="C004F006" w:tentative="1">
      <w:start w:val="1"/>
      <w:numFmt w:val="bullet"/>
      <w:lvlText w:val=""/>
      <w:lvlJc w:val="left"/>
      <w:pPr>
        <w:ind w:left="8640" w:hanging="360"/>
      </w:pPr>
      <w:rPr>
        <w:rFonts w:ascii="Wingdings" w:hAnsi="Wingdings" w:hint="default"/>
      </w:rPr>
    </w:lvl>
  </w:abstractNum>
  <w:abstractNum w:abstractNumId="20" w15:restartNumberingAfterBreak="0">
    <w:nsid w:val="51C659D2"/>
    <w:multiLevelType w:val="hybridMultilevel"/>
    <w:tmpl w:val="DB8653AC"/>
    <w:lvl w:ilvl="0" w:tplc="D166BCDA">
      <w:start w:val="1"/>
      <w:numFmt w:val="bullet"/>
      <w:lvlText w:val="o"/>
      <w:lvlJc w:val="left"/>
      <w:pPr>
        <w:ind w:left="2880" w:hanging="360"/>
      </w:pPr>
      <w:rPr>
        <w:rFonts w:ascii="Courier New" w:hAnsi="Courier New" w:cs="Courier New" w:hint="default"/>
      </w:rPr>
    </w:lvl>
    <w:lvl w:ilvl="1" w:tplc="7786DD08" w:tentative="1">
      <w:start w:val="1"/>
      <w:numFmt w:val="bullet"/>
      <w:lvlText w:val="o"/>
      <w:lvlJc w:val="left"/>
      <w:pPr>
        <w:ind w:left="3600" w:hanging="360"/>
      </w:pPr>
      <w:rPr>
        <w:rFonts w:ascii="Courier New" w:hAnsi="Courier New" w:cs="Courier New" w:hint="default"/>
      </w:rPr>
    </w:lvl>
    <w:lvl w:ilvl="2" w:tplc="2C424B8E" w:tentative="1">
      <w:start w:val="1"/>
      <w:numFmt w:val="bullet"/>
      <w:lvlText w:val=""/>
      <w:lvlJc w:val="left"/>
      <w:pPr>
        <w:ind w:left="4320" w:hanging="360"/>
      </w:pPr>
      <w:rPr>
        <w:rFonts w:ascii="Wingdings" w:hAnsi="Wingdings" w:hint="default"/>
      </w:rPr>
    </w:lvl>
    <w:lvl w:ilvl="3" w:tplc="DC261E1A" w:tentative="1">
      <w:start w:val="1"/>
      <w:numFmt w:val="bullet"/>
      <w:lvlText w:val=""/>
      <w:lvlJc w:val="left"/>
      <w:pPr>
        <w:ind w:left="5040" w:hanging="360"/>
      </w:pPr>
      <w:rPr>
        <w:rFonts w:ascii="Symbol" w:hAnsi="Symbol" w:hint="default"/>
      </w:rPr>
    </w:lvl>
    <w:lvl w:ilvl="4" w:tplc="26CEF5EA" w:tentative="1">
      <w:start w:val="1"/>
      <w:numFmt w:val="bullet"/>
      <w:lvlText w:val="o"/>
      <w:lvlJc w:val="left"/>
      <w:pPr>
        <w:ind w:left="5760" w:hanging="360"/>
      </w:pPr>
      <w:rPr>
        <w:rFonts w:ascii="Courier New" w:hAnsi="Courier New" w:cs="Courier New" w:hint="default"/>
      </w:rPr>
    </w:lvl>
    <w:lvl w:ilvl="5" w:tplc="C7C6AD66" w:tentative="1">
      <w:start w:val="1"/>
      <w:numFmt w:val="bullet"/>
      <w:lvlText w:val=""/>
      <w:lvlJc w:val="left"/>
      <w:pPr>
        <w:ind w:left="6480" w:hanging="360"/>
      </w:pPr>
      <w:rPr>
        <w:rFonts w:ascii="Wingdings" w:hAnsi="Wingdings" w:hint="default"/>
      </w:rPr>
    </w:lvl>
    <w:lvl w:ilvl="6" w:tplc="909C5AE8" w:tentative="1">
      <w:start w:val="1"/>
      <w:numFmt w:val="bullet"/>
      <w:lvlText w:val=""/>
      <w:lvlJc w:val="left"/>
      <w:pPr>
        <w:ind w:left="7200" w:hanging="360"/>
      </w:pPr>
      <w:rPr>
        <w:rFonts w:ascii="Symbol" w:hAnsi="Symbol" w:hint="default"/>
      </w:rPr>
    </w:lvl>
    <w:lvl w:ilvl="7" w:tplc="D91EF82A" w:tentative="1">
      <w:start w:val="1"/>
      <w:numFmt w:val="bullet"/>
      <w:lvlText w:val="o"/>
      <w:lvlJc w:val="left"/>
      <w:pPr>
        <w:ind w:left="7920" w:hanging="360"/>
      </w:pPr>
      <w:rPr>
        <w:rFonts w:ascii="Courier New" w:hAnsi="Courier New" w:cs="Courier New" w:hint="default"/>
      </w:rPr>
    </w:lvl>
    <w:lvl w:ilvl="8" w:tplc="0966DDAE" w:tentative="1">
      <w:start w:val="1"/>
      <w:numFmt w:val="bullet"/>
      <w:lvlText w:val=""/>
      <w:lvlJc w:val="left"/>
      <w:pPr>
        <w:ind w:left="8640" w:hanging="360"/>
      </w:pPr>
      <w:rPr>
        <w:rFonts w:ascii="Wingdings" w:hAnsi="Wingdings" w:hint="default"/>
      </w:rPr>
    </w:lvl>
  </w:abstractNum>
  <w:abstractNum w:abstractNumId="21" w15:restartNumberingAfterBreak="0">
    <w:nsid w:val="5AF656CA"/>
    <w:multiLevelType w:val="hybridMultilevel"/>
    <w:tmpl w:val="1C067984"/>
    <w:lvl w:ilvl="0" w:tplc="B96858EA">
      <w:start w:val="1"/>
      <w:numFmt w:val="bullet"/>
      <w:lvlText w:val=""/>
      <w:lvlJc w:val="left"/>
      <w:pPr>
        <w:ind w:left="720" w:hanging="360"/>
      </w:pPr>
      <w:rPr>
        <w:rFonts w:ascii="Symbol" w:hAnsi="Symbol" w:hint="default"/>
      </w:rPr>
    </w:lvl>
    <w:lvl w:ilvl="1" w:tplc="619E6918" w:tentative="1">
      <w:start w:val="1"/>
      <w:numFmt w:val="bullet"/>
      <w:lvlText w:val="o"/>
      <w:lvlJc w:val="left"/>
      <w:pPr>
        <w:ind w:left="1440" w:hanging="360"/>
      </w:pPr>
      <w:rPr>
        <w:rFonts w:ascii="Courier New" w:hAnsi="Courier New" w:cs="Courier New" w:hint="default"/>
      </w:rPr>
    </w:lvl>
    <w:lvl w:ilvl="2" w:tplc="41301B78" w:tentative="1">
      <w:start w:val="1"/>
      <w:numFmt w:val="bullet"/>
      <w:lvlText w:val=""/>
      <w:lvlJc w:val="left"/>
      <w:pPr>
        <w:ind w:left="2160" w:hanging="360"/>
      </w:pPr>
      <w:rPr>
        <w:rFonts w:ascii="Wingdings" w:hAnsi="Wingdings" w:hint="default"/>
      </w:rPr>
    </w:lvl>
    <w:lvl w:ilvl="3" w:tplc="526C83F4" w:tentative="1">
      <w:start w:val="1"/>
      <w:numFmt w:val="bullet"/>
      <w:lvlText w:val=""/>
      <w:lvlJc w:val="left"/>
      <w:pPr>
        <w:ind w:left="2880" w:hanging="360"/>
      </w:pPr>
      <w:rPr>
        <w:rFonts w:ascii="Symbol" w:hAnsi="Symbol" w:hint="default"/>
      </w:rPr>
    </w:lvl>
    <w:lvl w:ilvl="4" w:tplc="C32E3ABE" w:tentative="1">
      <w:start w:val="1"/>
      <w:numFmt w:val="bullet"/>
      <w:lvlText w:val="o"/>
      <w:lvlJc w:val="left"/>
      <w:pPr>
        <w:ind w:left="3600" w:hanging="360"/>
      </w:pPr>
      <w:rPr>
        <w:rFonts w:ascii="Courier New" w:hAnsi="Courier New" w:cs="Courier New" w:hint="default"/>
      </w:rPr>
    </w:lvl>
    <w:lvl w:ilvl="5" w:tplc="F2EA7A1A" w:tentative="1">
      <w:start w:val="1"/>
      <w:numFmt w:val="bullet"/>
      <w:lvlText w:val=""/>
      <w:lvlJc w:val="left"/>
      <w:pPr>
        <w:ind w:left="4320" w:hanging="360"/>
      </w:pPr>
      <w:rPr>
        <w:rFonts w:ascii="Wingdings" w:hAnsi="Wingdings" w:hint="default"/>
      </w:rPr>
    </w:lvl>
    <w:lvl w:ilvl="6" w:tplc="B6A0B74C" w:tentative="1">
      <w:start w:val="1"/>
      <w:numFmt w:val="bullet"/>
      <w:lvlText w:val=""/>
      <w:lvlJc w:val="left"/>
      <w:pPr>
        <w:ind w:left="5040" w:hanging="360"/>
      </w:pPr>
      <w:rPr>
        <w:rFonts w:ascii="Symbol" w:hAnsi="Symbol" w:hint="default"/>
      </w:rPr>
    </w:lvl>
    <w:lvl w:ilvl="7" w:tplc="513E114E" w:tentative="1">
      <w:start w:val="1"/>
      <w:numFmt w:val="bullet"/>
      <w:lvlText w:val="o"/>
      <w:lvlJc w:val="left"/>
      <w:pPr>
        <w:ind w:left="5760" w:hanging="360"/>
      </w:pPr>
      <w:rPr>
        <w:rFonts w:ascii="Courier New" w:hAnsi="Courier New" w:cs="Courier New" w:hint="default"/>
      </w:rPr>
    </w:lvl>
    <w:lvl w:ilvl="8" w:tplc="63DEC2E6" w:tentative="1">
      <w:start w:val="1"/>
      <w:numFmt w:val="bullet"/>
      <w:lvlText w:val=""/>
      <w:lvlJc w:val="left"/>
      <w:pPr>
        <w:ind w:left="6480" w:hanging="360"/>
      </w:pPr>
      <w:rPr>
        <w:rFonts w:ascii="Wingdings" w:hAnsi="Wingdings" w:hint="default"/>
      </w:rPr>
    </w:lvl>
  </w:abstractNum>
  <w:abstractNum w:abstractNumId="22" w15:restartNumberingAfterBreak="0">
    <w:nsid w:val="692E663C"/>
    <w:multiLevelType w:val="multilevel"/>
    <w:tmpl w:val="A0C8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93C63"/>
    <w:multiLevelType w:val="multilevel"/>
    <w:tmpl w:val="BEEC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094703"/>
    <w:multiLevelType w:val="hybridMultilevel"/>
    <w:tmpl w:val="872E5C62"/>
    <w:lvl w:ilvl="0" w:tplc="3EB63CDA">
      <w:start w:val="1"/>
      <w:numFmt w:val="bullet"/>
      <w:lvlText w:val=""/>
      <w:lvlJc w:val="left"/>
      <w:pPr>
        <w:ind w:left="2160" w:hanging="360"/>
      </w:pPr>
      <w:rPr>
        <w:rFonts w:ascii="Symbol" w:hAnsi="Symbol" w:hint="default"/>
      </w:rPr>
    </w:lvl>
    <w:lvl w:ilvl="1" w:tplc="FC560E0E" w:tentative="1">
      <w:start w:val="1"/>
      <w:numFmt w:val="bullet"/>
      <w:lvlText w:val="o"/>
      <w:lvlJc w:val="left"/>
      <w:pPr>
        <w:ind w:left="2880" w:hanging="360"/>
      </w:pPr>
      <w:rPr>
        <w:rFonts w:ascii="Courier New" w:hAnsi="Courier New" w:cs="Courier New" w:hint="default"/>
      </w:rPr>
    </w:lvl>
    <w:lvl w:ilvl="2" w:tplc="943071C2" w:tentative="1">
      <w:start w:val="1"/>
      <w:numFmt w:val="bullet"/>
      <w:lvlText w:val=""/>
      <w:lvlJc w:val="left"/>
      <w:pPr>
        <w:ind w:left="3600" w:hanging="360"/>
      </w:pPr>
      <w:rPr>
        <w:rFonts w:ascii="Wingdings" w:hAnsi="Wingdings" w:hint="default"/>
      </w:rPr>
    </w:lvl>
    <w:lvl w:ilvl="3" w:tplc="77BE47FA" w:tentative="1">
      <w:start w:val="1"/>
      <w:numFmt w:val="bullet"/>
      <w:lvlText w:val=""/>
      <w:lvlJc w:val="left"/>
      <w:pPr>
        <w:ind w:left="4320" w:hanging="360"/>
      </w:pPr>
      <w:rPr>
        <w:rFonts w:ascii="Symbol" w:hAnsi="Symbol" w:hint="default"/>
      </w:rPr>
    </w:lvl>
    <w:lvl w:ilvl="4" w:tplc="9C4A3570" w:tentative="1">
      <w:start w:val="1"/>
      <w:numFmt w:val="bullet"/>
      <w:lvlText w:val="o"/>
      <w:lvlJc w:val="left"/>
      <w:pPr>
        <w:ind w:left="5040" w:hanging="360"/>
      </w:pPr>
      <w:rPr>
        <w:rFonts w:ascii="Courier New" w:hAnsi="Courier New" w:cs="Courier New" w:hint="default"/>
      </w:rPr>
    </w:lvl>
    <w:lvl w:ilvl="5" w:tplc="5290BFA8" w:tentative="1">
      <w:start w:val="1"/>
      <w:numFmt w:val="bullet"/>
      <w:lvlText w:val=""/>
      <w:lvlJc w:val="left"/>
      <w:pPr>
        <w:ind w:left="5760" w:hanging="360"/>
      </w:pPr>
      <w:rPr>
        <w:rFonts w:ascii="Wingdings" w:hAnsi="Wingdings" w:hint="default"/>
      </w:rPr>
    </w:lvl>
    <w:lvl w:ilvl="6" w:tplc="2BA6F450" w:tentative="1">
      <w:start w:val="1"/>
      <w:numFmt w:val="bullet"/>
      <w:lvlText w:val=""/>
      <w:lvlJc w:val="left"/>
      <w:pPr>
        <w:ind w:left="6480" w:hanging="360"/>
      </w:pPr>
      <w:rPr>
        <w:rFonts w:ascii="Symbol" w:hAnsi="Symbol" w:hint="default"/>
      </w:rPr>
    </w:lvl>
    <w:lvl w:ilvl="7" w:tplc="53067BD6" w:tentative="1">
      <w:start w:val="1"/>
      <w:numFmt w:val="bullet"/>
      <w:lvlText w:val="o"/>
      <w:lvlJc w:val="left"/>
      <w:pPr>
        <w:ind w:left="7200" w:hanging="360"/>
      </w:pPr>
      <w:rPr>
        <w:rFonts w:ascii="Courier New" w:hAnsi="Courier New" w:cs="Courier New" w:hint="default"/>
      </w:rPr>
    </w:lvl>
    <w:lvl w:ilvl="8" w:tplc="4FEC63E6" w:tentative="1">
      <w:start w:val="1"/>
      <w:numFmt w:val="bullet"/>
      <w:lvlText w:val=""/>
      <w:lvlJc w:val="left"/>
      <w:pPr>
        <w:ind w:left="7920" w:hanging="360"/>
      </w:pPr>
      <w:rPr>
        <w:rFonts w:ascii="Wingdings" w:hAnsi="Wingdings" w:hint="default"/>
      </w:rPr>
    </w:lvl>
  </w:abstractNum>
  <w:abstractNum w:abstractNumId="27" w15:restartNumberingAfterBreak="0">
    <w:nsid w:val="771524C4"/>
    <w:multiLevelType w:val="multilevel"/>
    <w:tmpl w:val="4F6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25BC9"/>
    <w:multiLevelType w:val="hybridMultilevel"/>
    <w:tmpl w:val="8896486A"/>
    <w:lvl w:ilvl="0" w:tplc="60E6D47A">
      <w:start w:val="1"/>
      <w:numFmt w:val="bullet"/>
      <w:lvlText w:val="o"/>
      <w:lvlJc w:val="left"/>
      <w:pPr>
        <w:ind w:left="2880" w:hanging="360"/>
      </w:pPr>
      <w:rPr>
        <w:rFonts w:ascii="Courier New" w:hAnsi="Courier New" w:cs="Courier New" w:hint="default"/>
      </w:rPr>
    </w:lvl>
    <w:lvl w:ilvl="1" w:tplc="F140AE84" w:tentative="1">
      <w:start w:val="1"/>
      <w:numFmt w:val="bullet"/>
      <w:lvlText w:val="o"/>
      <w:lvlJc w:val="left"/>
      <w:pPr>
        <w:ind w:left="3600" w:hanging="360"/>
      </w:pPr>
      <w:rPr>
        <w:rFonts w:ascii="Courier New" w:hAnsi="Courier New" w:cs="Courier New" w:hint="default"/>
      </w:rPr>
    </w:lvl>
    <w:lvl w:ilvl="2" w:tplc="80C44474" w:tentative="1">
      <w:start w:val="1"/>
      <w:numFmt w:val="bullet"/>
      <w:lvlText w:val=""/>
      <w:lvlJc w:val="left"/>
      <w:pPr>
        <w:ind w:left="4320" w:hanging="360"/>
      </w:pPr>
      <w:rPr>
        <w:rFonts w:ascii="Wingdings" w:hAnsi="Wingdings" w:hint="default"/>
      </w:rPr>
    </w:lvl>
    <w:lvl w:ilvl="3" w:tplc="99469EB2" w:tentative="1">
      <w:start w:val="1"/>
      <w:numFmt w:val="bullet"/>
      <w:lvlText w:val=""/>
      <w:lvlJc w:val="left"/>
      <w:pPr>
        <w:ind w:left="5040" w:hanging="360"/>
      </w:pPr>
      <w:rPr>
        <w:rFonts w:ascii="Symbol" w:hAnsi="Symbol" w:hint="default"/>
      </w:rPr>
    </w:lvl>
    <w:lvl w:ilvl="4" w:tplc="9DF8BB2E" w:tentative="1">
      <w:start w:val="1"/>
      <w:numFmt w:val="bullet"/>
      <w:lvlText w:val="o"/>
      <w:lvlJc w:val="left"/>
      <w:pPr>
        <w:ind w:left="5760" w:hanging="360"/>
      </w:pPr>
      <w:rPr>
        <w:rFonts w:ascii="Courier New" w:hAnsi="Courier New" w:cs="Courier New" w:hint="default"/>
      </w:rPr>
    </w:lvl>
    <w:lvl w:ilvl="5" w:tplc="81C29468" w:tentative="1">
      <w:start w:val="1"/>
      <w:numFmt w:val="bullet"/>
      <w:lvlText w:val=""/>
      <w:lvlJc w:val="left"/>
      <w:pPr>
        <w:ind w:left="6480" w:hanging="360"/>
      </w:pPr>
      <w:rPr>
        <w:rFonts w:ascii="Wingdings" w:hAnsi="Wingdings" w:hint="default"/>
      </w:rPr>
    </w:lvl>
    <w:lvl w:ilvl="6" w:tplc="E924B40A" w:tentative="1">
      <w:start w:val="1"/>
      <w:numFmt w:val="bullet"/>
      <w:lvlText w:val=""/>
      <w:lvlJc w:val="left"/>
      <w:pPr>
        <w:ind w:left="7200" w:hanging="360"/>
      </w:pPr>
      <w:rPr>
        <w:rFonts w:ascii="Symbol" w:hAnsi="Symbol" w:hint="default"/>
      </w:rPr>
    </w:lvl>
    <w:lvl w:ilvl="7" w:tplc="8D92A638" w:tentative="1">
      <w:start w:val="1"/>
      <w:numFmt w:val="bullet"/>
      <w:lvlText w:val="o"/>
      <w:lvlJc w:val="left"/>
      <w:pPr>
        <w:ind w:left="7920" w:hanging="360"/>
      </w:pPr>
      <w:rPr>
        <w:rFonts w:ascii="Courier New" w:hAnsi="Courier New" w:cs="Courier New" w:hint="default"/>
      </w:rPr>
    </w:lvl>
    <w:lvl w:ilvl="8" w:tplc="293060DE" w:tentative="1">
      <w:start w:val="1"/>
      <w:numFmt w:val="bullet"/>
      <w:lvlText w:val=""/>
      <w:lvlJc w:val="left"/>
      <w:pPr>
        <w:ind w:left="8640" w:hanging="360"/>
      </w:pPr>
      <w:rPr>
        <w:rFonts w:ascii="Wingdings" w:hAnsi="Wingdings" w:hint="default"/>
      </w:rPr>
    </w:lvl>
  </w:abstractNum>
  <w:abstractNum w:abstractNumId="29"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0" w15:restartNumberingAfterBreak="0">
    <w:nsid w:val="7BA416CC"/>
    <w:multiLevelType w:val="hybridMultilevel"/>
    <w:tmpl w:val="9EBACBAA"/>
    <w:lvl w:ilvl="0" w:tplc="A7CE08B8">
      <w:start w:val="1"/>
      <w:numFmt w:val="bullet"/>
      <w:lvlText w:val="o"/>
      <w:lvlJc w:val="left"/>
      <w:pPr>
        <w:ind w:left="2880" w:hanging="360"/>
      </w:pPr>
      <w:rPr>
        <w:rFonts w:ascii="Courier New" w:hAnsi="Courier New" w:cs="Courier New" w:hint="default"/>
      </w:rPr>
    </w:lvl>
    <w:lvl w:ilvl="1" w:tplc="E43ED7EA" w:tentative="1">
      <w:start w:val="1"/>
      <w:numFmt w:val="bullet"/>
      <w:lvlText w:val="o"/>
      <w:lvlJc w:val="left"/>
      <w:pPr>
        <w:ind w:left="3600" w:hanging="360"/>
      </w:pPr>
      <w:rPr>
        <w:rFonts w:ascii="Courier New" w:hAnsi="Courier New" w:cs="Courier New" w:hint="default"/>
      </w:rPr>
    </w:lvl>
    <w:lvl w:ilvl="2" w:tplc="D708D134" w:tentative="1">
      <w:start w:val="1"/>
      <w:numFmt w:val="bullet"/>
      <w:lvlText w:val=""/>
      <w:lvlJc w:val="left"/>
      <w:pPr>
        <w:ind w:left="4320" w:hanging="360"/>
      </w:pPr>
      <w:rPr>
        <w:rFonts w:ascii="Wingdings" w:hAnsi="Wingdings" w:hint="default"/>
      </w:rPr>
    </w:lvl>
    <w:lvl w:ilvl="3" w:tplc="44BA1E3C" w:tentative="1">
      <w:start w:val="1"/>
      <w:numFmt w:val="bullet"/>
      <w:lvlText w:val=""/>
      <w:lvlJc w:val="left"/>
      <w:pPr>
        <w:ind w:left="5040" w:hanging="360"/>
      </w:pPr>
      <w:rPr>
        <w:rFonts w:ascii="Symbol" w:hAnsi="Symbol" w:hint="default"/>
      </w:rPr>
    </w:lvl>
    <w:lvl w:ilvl="4" w:tplc="2A0EA09C" w:tentative="1">
      <w:start w:val="1"/>
      <w:numFmt w:val="bullet"/>
      <w:lvlText w:val="o"/>
      <w:lvlJc w:val="left"/>
      <w:pPr>
        <w:ind w:left="5760" w:hanging="360"/>
      </w:pPr>
      <w:rPr>
        <w:rFonts w:ascii="Courier New" w:hAnsi="Courier New" w:cs="Courier New" w:hint="default"/>
      </w:rPr>
    </w:lvl>
    <w:lvl w:ilvl="5" w:tplc="0F94F3A8" w:tentative="1">
      <w:start w:val="1"/>
      <w:numFmt w:val="bullet"/>
      <w:lvlText w:val=""/>
      <w:lvlJc w:val="left"/>
      <w:pPr>
        <w:ind w:left="6480" w:hanging="360"/>
      </w:pPr>
      <w:rPr>
        <w:rFonts w:ascii="Wingdings" w:hAnsi="Wingdings" w:hint="default"/>
      </w:rPr>
    </w:lvl>
    <w:lvl w:ilvl="6" w:tplc="2312B0DC" w:tentative="1">
      <w:start w:val="1"/>
      <w:numFmt w:val="bullet"/>
      <w:lvlText w:val=""/>
      <w:lvlJc w:val="left"/>
      <w:pPr>
        <w:ind w:left="7200" w:hanging="360"/>
      </w:pPr>
      <w:rPr>
        <w:rFonts w:ascii="Symbol" w:hAnsi="Symbol" w:hint="default"/>
      </w:rPr>
    </w:lvl>
    <w:lvl w:ilvl="7" w:tplc="96549C26" w:tentative="1">
      <w:start w:val="1"/>
      <w:numFmt w:val="bullet"/>
      <w:lvlText w:val="o"/>
      <w:lvlJc w:val="left"/>
      <w:pPr>
        <w:ind w:left="7920" w:hanging="360"/>
      </w:pPr>
      <w:rPr>
        <w:rFonts w:ascii="Courier New" w:hAnsi="Courier New" w:cs="Courier New" w:hint="default"/>
      </w:rPr>
    </w:lvl>
    <w:lvl w:ilvl="8" w:tplc="E49835DC" w:tentative="1">
      <w:start w:val="1"/>
      <w:numFmt w:val="bullet"/>
      <w:lvlText w:val=""/>
      <w:lvlJc w:val="left"/>
      <w:pPr>
        <w:ind w:left="8640" w:hanging="360"/>
      </w:pPr>
      <w:rPr>
        <w:rFonts w:ascii="Wingdings" w:hAnsi="Wingdings" w:hint="default"/>
      </w:rPr>
    </w:lvl>
  </w:abstractNum>
  <w:abstractNum w:abstractNumId="3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60857"/>
    <w:multiLevelType w:val="hybridMultilevel"/>
    <w:tmpl w:val="0D606DBC"/>
    <w:lvl w:ilvl="0" w:tplc="E14810FA">
      <w:start w:val="1"/>
      <w:numFmt w:val="bullet"/>
      <w:lvlText w:val="o"/>
      <w:lvlJc w:val="left"/>
      <w:pPr>
        <w:ind w:left="2880" w:hanging="360"/>
      </w:pPr>
      <w:rPr>
        <w:rFonts w:ascii="Courier New" w:hAnsi="Courier New" w:cs="Courier New" w:hint="default"/>
      </w:rPr>
    </w:lvl>
    <w:lvl w:ilvl="1" w:tplc="829AE198" w:tentative="1">
      <w:start w:val="1"/>
      <w:numFmt w:val="bullet"/>
      <w:lvlText w:val="o"/>
      <w:lvlJc w:val="left"/>
      <w:pPr>
        <w:ind w:left="3600" w:hanging="360"/>
      </w:pPr>
      <w:rPr>
        <w:rFonts w:ascii="Courier New" w:hAnsi="Courier New" w:cs="Courier New" w:hint="default"/>
      </w:rPr>
    </w:lvl>
    <w:lvl w:ilvl="2" w:tplc="3D7C51B0" w:tentative="1">
      <w:start w:val="1"/>
      <w:numFmt w:val="bullet"/>
      <w:lvlText w:val=""/>
      <w:lvlJc w:val="left"/>
      <w:pPr>
        <w:ind w:left="4320" w:hanging="360"/>
      </w:pPr>
      <w:rPr>
        <w:rFonts w:ascii="Wingdings" w:hAnsi="Wingdings" w:hint="default"/>
      </w:rPr>
    </w:lvl>
    <w:lvl w:ilvl="3" w:tplc="2B34CF5A" w:tentative="1">
      <w:start w:val="1"/>
      <w:numFmt w:val="bullet"/>
      <w:lvlText w:val=""/>
      <w:lvlJc w:val="left"/>
      <w:pPr>
        <w:ind w:left="5040" w:hanging="360"/>
      </w:pPr>
      <w:rPr>
        <w:rFonts w:ascii="Symbol" w:hAnsi="Symbol" w:hint="default"/>
      </w:rPr>
    </w:lvl>
    <w:lvl w:ilvl="4" w:tplc="38B028B0" w:tentative="1">
      <w:start w:val="1"/>
      <w:numFmt w:val="bullet"/>
      <w:lvlText w:val="o"/>
      <w:lvlJc w:val="left"/>
      <w:pPr>
        <w:ind w:left="5760" w:hanging="360"/>
      </w:pPr>
      <w:rPr>
        <w:rFonts w:ascii="Courier New" w:hAnsi="Courier New" w:cs="Courier New" w:hint="default"/>
      </w:rPr>
    </w:lvl>
    <w:lvl w:ilvl="5" w:tplc="730C3524" w:tentative="1">
      <w:start w:val="1"/>
      <w:numFmt w:val="bullet"/>
      <w:lvlText w:val=""/>
      <w:lvlJc w:val="left"/>
      <w:pPr>
        <w:ind w:left="6480" w:hanging="360"/>
      </w:pPr>
      <w:rPr>
        <w:rFonts w:ascii="Wingdings" w:hAnsi="Wingdings" w:hint="default"/>
      </w:rPr>
    </w:lvl>
    <w:lvl w:ilvl="6" w:tplc="29B2129C" w:tentative="1">
      <w:start w:val="1"/>
      <w:numFmt w:val="bullet"/>
      <w:lvlText w:val=""/>
      <w:lvlJc w:val="left"/>
      <w:pPr>
        <w:ind w:left="7200" w:hanging="360"/>
      </w:pPr>
      <w:rPr>
        <w:rFonts w:ascii="Symbol" w:hAnsi="Symbol" w:hint="default"/>
      </w:rPr>
    </w:lvl>
    <w:lvl w:ilvl="7" w:tplc="58AC2054" w:tentative="1">
      <w:start w:val="1"/>
      <w:numFmt w:val="bullet"/>
      <w:lvlText w:val="o"/>
      <w:lvlJc w:val="left"/>
      <w:pPr>
        <w:ind w:left="7920" w:hanging="360"/>
      </w:pPr>
      <w:rPr>
        <w:rFonts w:ascii="Courier New" w:hAnsi="Courier New" w:cs="Courier New" w:hint="default"/>
      </w:rPr>
    </w:lvl>
    <w:lvl w:ilvl="8" w:tplc="B9E4E4B0" w:tentative="1">
      <w:start w:val="1"/>
      <w:numFmt w:val="bullet"/>
      <w:lvlText w:val=""/>
      <w:lvlJc w:val="left"/>
      <w:pPr>
        <w:ind w:left="8640" w:hanging="360"/>
      </w:pPr>
      <w:rPr>
        <w:rFonts w:ascii="Wingdings" w:hAnsi="Wingdings" w:hint="default"/>
      </w:rPr>
    </w:lvl>
  </w:abstractNum>
  <w:num w:numId="1" w16cid:durableId="82343369">
    <w:abstractNumId w:val="29"/>
  </w:num>
  <w:num w:numId="2" w16cid:durableId="849640271">
    <w:abstractNumId w:val="29"/>
    <w:lvlOverride w:ilvl="0">
      <w:startOverride w:val="1"/>
    </w:lvlOverride>
  </w:num>
  <w:num w:numId="3" w16cid:durableId="57940021">
    <w:abstractNumId w:val="29"/>
  </w:num>
  <w:num w:numId="4" w16cid:durableId="1703046838">
    <w:abstractNumId w:val="29"/>
    <w:lvlOverride w:ilvl="0">
      <w:startOverride w:val="1"/>
    </w:lvlOverride>
  </w:num>
  <w:num w:numId="5" w16cid:durableId="1384983550">
    <w:abstractNumId w:val="8"/>
  </w:num>
  <w:num w:numId="6" w16cid:durableId="1351493420">
    <w:abstractNumId w:val="29"/>
    <w:lvlOverride w:ilvl="0">
      <w:startOverride w:val="1"/>
    </w:lvlOverride>
  </w:num>
  <w:num w:numId="7" w16cid:durableId="19632681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8025490">
    <w:abstractNumId w:val="10"/>
  </w:num>
  <w:num w:numId="9" w16cid:durableId="19417959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56420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4965322">
    <w:abstractNumId w:val="7"/>
  </w:num>
  <w:num w:numId="12" w16cid:durableId="1436244301">
    <w:abstractNumId w:val="6"/>
  </w:num>
  <w:num w:numId="13" w16cid:durableId="2041710034">
    <w:abstractNumId w:val="5"/>
  </w:num>
  <w:num w:numId="14" w16cid:durableId="139468286">
    <w:abstractNumId w:val="4"/>
  </w:num>
  <w:num w:numId="15" w16cid:durableId="2067756125">
    <w:abstractNumId w:val="3"/>
  </w:num>
  <w:num w:numId="16" w16cid:durableId="2017151362">
    <w:abstractNumId w:val="2"/>
  </w:num>
  <w:num w:numId="17" w16cid:durableId="1752507318">
    <w:abstractNumId w:val="1"/>
  </w:num>
  <w:num w:numId="18" w16cid:durableId="87624017">
    <w:abstractNumId w:val="0"/>
  </w:num>
  <w:num w:numId="19" w16cid:durableId="955604453">
    <w:abstractNumId w:val="31"/>
  </w:num>
  <w:num w:numId="20" w16cid:durableId="1620914200">
    <w:abstractNumId w:val="9"/>
  </w:num>
  <w:num w:numId="21" w16cid:durableId="1392197499">
    <w:abstractNumId w:val="25"/>
  </w:num>
  <w:num w:numId="22" w16cid:durableId="152765332">
    <w:abstractNumId w:val="23"/>
  </w:num>
  <w:num w:numId="23" w16cid:durableId="456411577">
    <w:abstractNumId w:val="21"/>
  </w:num>
  <w:num w:numId="24" w16cid:durableId="1601136377">
    <w:abstractNumId w:val="16"/>
  </w:num>
  <w:num w:numId="25" w16cid:durableId="182327789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515420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92168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4847628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30536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456779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812291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875142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53916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8048144">
    <w:abstractNumId w:val="18"/>
  </w:num>
  <w:num w:numId="35" w16cid:durableId="1791129016">
    <w:abstractNumId w:val="26"/>
  </w:num>
  <w:num w:numId="36" w16cid:durableId="1825782066">
    <w:abstractNumId w:val="32"/>
  </w:num>
  <w:num w:numId="37" w16cid:durableId="1527716477">
    <w:abstractNumId w:val="20"/>
  </w:num>
  <w:num w:numId="38" w16cid:durableId="1653827228">
    <w:abstractNumId w:val="15"/>
  </w:num>
  <w:num w:numId="39" w16cid:durableId="244803372">
    <w:abstractNumId w:val="19"/>
  </w:num>
  <w:num w:numId="40" w16cid:durableId="1051729037">
    <w:abstractNumId w:val="28"/>
  </w:num>
  <w:num w:numId="41" w16cid:durableId="1492866514">
    <w:abstractNumId w:val="11"/>
  </w:num>
  <w:num w:numId="42" w16cid:durableId="735935292">
    <w:abstractNumId w:val="30"/>
  </w:num>
  <w:num w:numId="43" w16cid:durableId="535199340">
    <w:abstractNumId w:val="17"/>
  </w:num>
  <w:num w:numId="44" w16cid:durableId="1144616168">
    <w:abstractNumId w:val="14"/>
  </w:num>
  <w:num w:numId="45" w16cid:durableId="1994601706">
    <w:abstractNumId w:val="12"/>
  </w:num>
  <w:num w:numId="46" w16cid:durableId="959187613">
    <w:abstractNumId w:val="22"/>
  </w:num>
  <w:num w:numId="47" w16cid:durableId="1851797311">
    <w:abstractNumId w:val="13"/>
  </w:num>
  <w:num w:numId="48" w16cid:durableId="1405638017">
    <w:abstractNumId w:val="24"/>
  </w:num>
  <w:num w:numId="49" w16cid:durableId="19815005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47565"/>
    <w:rsid w:val="0006567E"/>
    <w:rsid w:val="0007164F"/>
    <w:rsid w:val="000760DB"/>
    <w:rsid w:val="00076E97"/>
    <w:rsid w:val="000F00E7"/>
    <w:rsid w:val="00126164"/>
    <w:rsid w:val="0016766E"/>
    <w:rsid w:val="00170063"/>
    <w:rsid w:val="00175643"/>
    <w:rsid w:val="001B2338"/>
    <w:rsid w:val="001F6DE1"/>
    <w:rsid w:val="00204DA3"/>
    <w:rsid w:val="002061A9"/>
    <w:rsid w:val="00207880"/>
    <w:rsid w:val="00217B64"/>
    <w:rsid w:val="00235579"/>
    <w:rsid w:val="00257FAA"/>
    <w:rsid w:val="00263938"/>
    <w:rsid w:val="00274426"/>
    <w:rsid w:val="00281A85"/>
    <w:rsid w:val="002E78EB"/>
    <w:rsid w:val="002F25A8"/>
    <w:rsid w:val="003008A4"/>
    <w:rsid w:val="0031423D"/>
    <w:rsid w:val="0032557A"/>
    <w:rsid w:val="003352FE"/>
    <w:rsid w:val="003407A9"/>
    <w:rsid w:val="00340DC9"/>
    <w:rsid w:val="00350BD5"/>
    <w:rsid w:val="0039035C"/>
    <w:rsid w:val="003A7B38"/>
    <w:rsid w:val="003D6210"/>
    <w:rsid w:val="00405C13"/>
    <w:rsid w:val="0040748B"/>
    <w:rsid w:val="0041750A"/>
    <w:rsid w:val="00444F02"/>
    <w:rsid w:val="004500F7"/>
    <w:rsid w:val="00456B30"/>
    <w:rsid w:val="004635E3"/>
    <w:rsid w:val="00485C5F"/>
    <w:rsid w:val="00490CC6"/>
    <w:rsid w:val="004930B4"/>
    <w:rsid w:val="004B2870"/>
    <w:rsid w:val="004B5951"/>
    <w:rsid w:val="004F05F9"/>
    <w:rsid w:val="005062F5"/>
    <w:rsid w:val="00543495"/>
    <w:rsid w:val="005509B2"/>
    <w:rsid w:val="005537AB"/>
    <w:rsid w:val="005556DB"/>
    <w:rsid w:val="005719CA"/>
    <w:rsid w:val="0058175E"/>
    <w:rsid w:val="005C6D45"/>
    <w:rsid w:val="005D2775"/>
    <w:rsid w:val="005D58F7"/>
    <w:rsid w:val="005F519F"/>
    <w:rsid w:val="00617D63"/>
    <w:rsid w:val="00643D1A"/>
    <w:rsid w:val="00674588"/>
    <w:rsid w:val="006A3780"/>
    <w:rsid w:val="006A7B57"/>
    <w:rsid w:val="006D44C5"/>
    <w:rsid w:val="006E02CC"/>
    <w:rsid w:val="00713672"/>
    <w:rsid w:val="0073562D"/>
    <w:rsid w:val="007927CB"/>
    <w:rsid w:val="00797C16"/>
    <w:rsid w:val="007A3441"/>
    <w:rsid w:val="007B07DE"/>
    <w:rsid w:val="007B14E2"/>
    <w:rsid w:val="00815691"/>
    <w:rsid w:val="008270A2"/>
    <w:rsid w:val="00853F77"/>
    <w:rsid w:val="00885CE1"/>
    <w:rsid w:val="008907FF"/>
    <w:rsid w:val="008B246E"/>
    <w:rsid w:val="008B696C"/>
    <w:rsid w:val="008B6BEE"/>
    <w:rsid w:val="008C2071"/>
    <w:rsid w:val="008F1C71"/>
    <w:rsid w:val="008F78D7"/>
    <w:rsid w:val="009200C1"/>
    <w:rsid w:val="0092197E"/>
    <w:rsid w:val="00936D20"/>
    <w:rsid w:val="00964690"/>
    <w:rsid w:val="00965B88"/>
    <w:rsid w:val="00980085"/>
    <w:rsid w:val="00997127"/>
    <w:rsid w:val="009D216F"/>
    <w:rsid w:val="009D3248"/>
    <w:rsid w:val="009D5BCE"/>
    <w:rsid w:val="00A64D36"/>
    <w:rsid w:val="00A65E8A"/>
    <w:rsid w:val="00A87896"/>
    <w:rsid w:val="00AC1EE7"/>
    <w:rsid w:val="00B650C6"/>
    <w:rsid w:val="00BA63C2"/>
    <w:rsid w:val="00BC6939"/>
    <w:rsid w:val="00BD4F11"/>
    <w:rsid w:val="00BE1875"/>
    <w:rsid w:val="00BE45C8"/>
    <w:rsid w:val="00BF2331"/>
    <w:rsid w:val="00BF7463"/>
    <w:rsid w:val="00C30889"/>
    <w:rsid w:val="00C51104"/>
    <w:rsid w:val="00C7297C"/>
    <w:rsid w:val="00C90A2E"/>
    <w:rsid w:val="00CB54F2"/>
    <w:rsid w:val="00CB73EC"/>
    <w:rsid w:val="00CC5861"/>
    <w:rsid w:val="00CE202C"/>
    <w:rsid w:val="00CE604B"/>
    <w:rsid w:val="00D2115A"/>
    <w:rsid w:val="00D30B81"/>
    <w:rsid w:val="00D3649E"/>
    <w:rsid w:val="00D5627C"/>
    <w:rsid w:val="00D65327"/>
    <w:rsid w:val="00DB2DEB"/>
    <w:rsid w:val="00DE259D"/>
    <w:rsid w:val="00DF0FDA"/>
    <w:rsid w:val="00E142DA"/>
    <w:rsid w:val="00E16F51"/>
    <w:rsid w:val="00EA24DD"/>
    <w:rsid w:val="00EB0B6E"/>
    <w:rsid w:val="00EB7F19"/>
    <w:rsid w:val="00EE70C1"/>
    <w:rsid w:val="00EF39C1"/>
    <w:rsid w:val="00EF6ED3"/>
    <w:rsid w:val="00F169E1"/>
    <w:rsid w:val="00F74B6E"/>
    <w:rsid w:val="00F76C3F"/>
    <w:rsid w:val="00F77B79"/>
    <w:rsid w:val="00F866A8"/>
    <w:rsid w:val="00FB35C9"/>
    <w:rsid w:val="00FB5B59"/>
    <w:rsid w:val="00FC318F"/>
    <w:rsid w:val="00FD1D72"/>
    <w:rsid w:val="00FF0C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CBA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DA3"/>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Digital commerce empowerment ecosystem (dcee)</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empowerment ecosystem (dcee)</dc:title>
  <dc:subject>20INMCA509 - Mini Project 2</dc:subject>
  <cp:lastModifiedBy/>
  <cp:revision>1</cp:revision>
  <dcterms:created xsi:type="dcterms:W3CDTF">2024-06-11T16:37:00Z</dcterms:created>
  <dcterms:modified xsi:type="dcterms:W3CDTF">2024-06-18T16:42:00Z</dcterms:modified>
</cp:coreProperties>
</file>