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2" w:right="142"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311"/>
        </w:tabs>
        <w:spacing w:after="0" w:before="0" w:line="240" w:lineRule="auto"/>
        <w:ind w:left="0" w:right="0" w:hanging="42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ALUMNO: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311"/>
        </w:tabs>
        <w:spacing w:after="0" w:before="0" w:line="240" w:lineRule="auto"/>
        <w:ind w:left="0" w:right="0" w:hanging="42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color="000000" w:space="8" w:sz="6" w:val="single"/>
          <w:left w:color="000000" w:space="8" w:sz="6" w:val="single"/>
          <w:bottom w:color="000000" w:space="8" w:sz="6" w:val="single"/>
          <w:right w:color="000000" w:space="0" w:sz="6" w:val="single"/>
        </w:pBdr>
        <w:tabs>
          <w:tab w:val="left" w:leader="none" w:pos="1560"/>
        </w:tabs>
        <w:ind w:left="-142" w:right="-14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Asignatura: Programación de Sistemas Distribuidos</w:t>
        <w:tab/>
      </w:r>
    </w:p>
    <w:p w:rsidR="00000000" w:rsidDel="00000000" w:rsidP="00000000" w:rsidRDefault="00000000" w:rsidRPr="00000000" w14:paraId="00000005">
      <w:pPr>
        <w:pBdr>
          <w:top w:color="000000" w:space="8" w:sz="6" w:val="single"/>
          <w:left w:color="000000" w:space="8" w:sz="6" w:val="single"/>
          <w:bottom w:color="000000" w:space="8" w:sz="6" w:val="single"/>
          <w:right w:color="000000" w:space="0" w:sz="6" w:val="single"/>
        </w:pBdr>
        <w:tabs>
          <w:tab w:val="left" w:leader="none" w:pos="1560"/>
        </w:tabs>
        <w:ind w:left="-142" w:right="-142" w:firstLine="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06">
      <w:pPr>
        <w:pBdr>
          <w:top w:color="000000" w:space="8" w:sz="6" w:val="single"/>
          <w:left w:color="000000" w:space="8" w:sz="6" w:val="single"/>
          <w:bottom w:color="000000" w:space="8" w:sz="6" w:val="single"/>
          <w:right w:color="000000" w:space="0" w:sz="6" w:val="single"/>
        </w:pBdr>
        <w:tabs>
          <w:tab w:val="left" w:leader="none" w:pos="1560"/>
        </w:tabs>
        <w:ind w:left="-142" w:right="-14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Curso: 2022/2023</w:t>
        <w:tab/>
        <w:t xml:space="preserve"> </w:t>
        <w:tab/>
      </w: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ab/>
        <w:tab/>
        <w:tab/>
        <w:tab/>
      </w:r>
      <w:r w:rsidDel="00000000" w:rsidR="00000000" w:rsidRPr="00000000">
        <w:rPr>
          <w:rFonts w:ascii="Arial" w:cs="Arial" w:eastAsia="Arial" w:hAnsi="Arial"/>
          <w:b w:val="1"/>
          <w:sz w:val="22"/>
          <w:szCs w:val="22"/>
          <w:rtl w:val="0"/>
        </w:rPr>
        <w:tab/>
        <w:tab/>
        <w:t xml:space="preserve"> </w:t>
      </w:r>
      <w:r w:rsidDel="00000000" w:rsidR="00000000" w:rsidRPr="00000000">
        <w:rPr>
          <w:rFonts w:ascii="Arial" w:cs="Arial" w:eastAsia="Arial" w:hAnsi="Arial"/>
          <w:sz w:val="22"/>
          <w:szCs w:val="22"/>
          <w:rtl w:val="0"/>
        </w:rPr>
        <w:t xml:space="preserve">Fecha: 01-03-2023</w:t>
      </w:r>
    </w:p>
    <w:p w:rsidR="00000000" w:rsidDel="00000000" w:rsidP="00000000" w:rsidRDefault="00000000" w:rsidRPr="00000000" w14:paraId="00000007">
      <w:pPr>
        <w:pBdr>
          <w:top w:color="000000" w:space="8" w:sz="6" w:val="single"/>
          <w:left w:color="000000" w:space="8" w:sz="6" w:val="single"/>
          <w:bottom w:color="000000" w:space="8" w:sz="6" w:val="single"/>
          <w:right w:color="000000" w:space="0" w:sz="6" w:val="single"/>
        </w:pBdr>
        <w:tabs>
          <w:tab w:val="left" w:leader="none" w:pos="1560"/>
          <w:tab w:val="left" w:leader="none" w:pos="2835"/>
          <w:tab w:val="left" w:leader="none" w:pos="4253"/>
          <w:tab w:val="left" w:leader="none" w:pos="5812"/>
          <w:tab w:val="left" w:leader="none" w:pos="7371"/>
        </w:tabs>
        <w:ind w:left="-142" w:right="-142" w:firstLine="0"/>
        <w:rPr>
          <w:rFonts w:ascii="Roboto" w:cs="Roboto" w:eastAsia="Roboto" w:hAnsi="Roboto"/>
          <w:b w:val="1"/>
          <w:sz w:val="24"/>
          <w:szCs w:val="24"/>
        </w:rPr>
      </w:pPr>
      <w:r w:rsidDel="00000000" w:rsidR="00000000" w:rsidRPr="00000000">
        <w:rPr>
          <w:rFonts w:ascii="Arial" w:cs="Arial" w:eastAsia="Arial" w:hAnsi="Arial"/>
          <w:sz w:val="22"/>
          <w:szCs w:val="22"/>
          <w:rtl w:val="0"/>
        </w:rPr>
        <w:t xml:space="preserve">Semestre: 2º</w:t>
      </w:r>
      <w:r w:rsidDel="00000000" w:rsidR="00000000" w:rsidRPr="00000000">
        <w:rPr>
          <w:rtl w:val="0"/>
        </w:rPr>
      </w:r>
    </w:p>
    <w:p w:rsidR="00000000" w:rsidDel="00000000" w:rsidP="00000000" w:rsidRDefault="00000000" w:rsidRPr="00000000" w14:paraId="00000008">
      <w:pPr>
        <w:ind w:right="-142"/>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9">
      <w:pPr>
        <w:ind w:left="218" w:right="-142" w:firstLine="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42" w:firstLine="0"/>
        <w:jc w:val="both"/>
        <w:rPr>
          <w:b w:val="1"/>
          <w:sz w:val="24"/>
          <w:szCs w:val="24"/>
        </w:rPr>
      </w:pPr>
      <w:r w:rsidDel="00000000" w:rsidR="00000000" w:rsidRPr="00000000">
        <w:rPr>
          <w:b w:val="1"/>
          <w:sz w:val="24"/>
          <w:szCs w:val="24"/>
          <w:rtl w:val="0"/>
        </w:rPr>
        <w:t xml:space="preserve">1. Indicar cuál o cuáles de estas afirmaciones es cierta relativas a la definición de middleware: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2" w:firstLine="0"/>
        <w:jc w:val="both"/>
        <w:rPr>
          <w:b w:val="1"/>
          <w:sz w:val="24"/>
          <w:szCs w:val="24"/>
        </w:rPr>
      </w:pPr>
      <w:r w:rsidDel="00000000" w:rsidR="00000000" w:rsidRPr="00000000">
        <w:rPr>
          <w:b w:val="1"/>
          <w:sz w:val="24"/>
          <w:szCs w:val="24"/>
          <w:rtl w:val="0"/>
        </w:rPr>
        <w:t xml:space="preserve">l. Las abstracciones de mayor nivel que provee la capa de middleware son dependientes de los sistemas operativos subyacentes.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2" w:firstLine="0"/>
        <w:jc w:val="both"/>
        <w:rPr>
          <w:b w:val="1"/>
          <w:sz w:val="24"/>
          <w:szCs w:val="24"/>
        </w:rPr>
      </w:pPr>
      <w:r w:rsidDel="00000000" w:rsidR="00000000" w:rsidRPr="00000000">
        <w:rPr>
          <w:b w:val="1"/>
          <w:sz w:val="24"/>
          <w:szCs w:val="24"/>
          <w:rtl w:val="0"/>
        </w:rPr>
        <w:t xml:space="preserve">II. Los protocolos que dan soporte a las abstracciones del middleware son dependientes de los protocolos de transporte subyacentes.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42" w:hanging="360"/>
        <w:jc w:val="both"/>
        <w:rPr>
          <w:sz w:val="24"/>
          <w:szCs w:val="24"/>
        </w:rPr>
      </w:pPr>
      <w:r w:rsidDel="00000000" w:rsidR="00000000" w:rsidRPr="00000000">
        <w:rPr>
          <w:sz w:val="24"/>
          <w:szCs w:val="24"/>
          <w:rtl w:val="0"/>
        </w:rPr>
        <w:t xml:space="preserve">I cierta, II cierta</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42" w:hanging="360"/>
        <w:jc w:val="both"/>
        <w:rPr>
          <w:sz w:val="24"/>
          <w:szCs w:val="24"/>
        </w:rPr>
      </w:pPr>
      <w:r w:rsidDel="00000000" w:rsidR="00000000" w:rsidRPr="00000000">
        <w:rPr>
          <w:sz w:val="24"/>
          <w:szCs w:val="24"/>
          <w:rtl w:val="0"/>
        </w:rPr>
        <w:t xml:space="preserve">I cierta, II falsa</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42" w:hanging="360"/>
        <w:jc w:val="both"/>
        <w:rPr>
          <w:sz w:val="24"/>
          <w:szCs w:val="24"/>
        </w:rPr>
      </w:pPr>
      <w:r w:rsidDel="00000000" w:rsidR="00000000" w:rsidRPr="00000000">
        <w:rPr>
          <w:sz w:val="24"/>
          <w:szCs w:val="24"/>
          <w:rtl w:val="0"/>
        </w:rPr>
        <w:t xml:space="preserve">I falsa, II cierta</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42" w:hanging="360"/>
        <w:jc w:val="both"/>
        <w:rPr>
          <w:sz w:val="24"/>
          <w:szCs w:val="24"/>
        </w:rPr>
      </w:pPr>
      <w:r w:rsidDel="00000000" w:rsidR="00000000" w:rsidRPr="00000000">
        <w:rPr>
          <w:sz w:val="24"/>
          <w:szCs w:val="24"/>
          <w:rtl w:val="0"/>
        </w:rPr>
        <w:t xml:space="preserve">I falsa, II falsa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both"/>
        <w:rPr>
          <w:b w:val="1"/>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both"/>
        <w:rPr>
          <w:b w:val="1"/>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both"/>
        <w:rPr>
          <w:b w:val="1"/>
          <w:sz w:val="24"/>
          <w:szCs w:val="24"/>
        </w:rPr>
      </w:pPr>
      <w:r w:rsidDel="00000000" w:rsidR="00000000" w:rsidRPr="00000000">
        <w:rPr>
          <w:b w:val="1"/>
          <w:sz w:val="24"/>
          <w:szCs w:val="24"/>
          <w:rtl w:val="0"/>
        </w:rPr>
        <w:t xml:space="preserve">2. Se define transparencia como la ocultación al usuario y al programador de aplicaciones de la separación de los componentes en un sistema distribuido, de forma que se perciba el sistema como un todo más que como una colección de componentes independientes. Atendiendo a esto podemos decir que la definición de la transparencia que permite acceder a los recursos sin conocer su localización es la definición de:</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142" w:hanging="360"/>
        <w:jc w:val="both"/>
        <w:rPr>
          <w:sz w:val="24"/>
          <w:szCs w:val="24"/>
        </w:rPr>
      </w:pPr>
      <w:r w:rsidDel="00000000" w:rsidR="00000000" w:rsidRPr="00000000">
        <w:rPr>
          <w:sz w:val="24"/>
          <w:szCs w:val="24"/>
          <w:rtl w:val="0"/>
        </w:rPr>
        <w:t xml:space="preserve">Transparencia de replicación.</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142" w:hanging="360"/>
        <w:jc w:val="both"/>
        <w:rPr>
          <w:sz w:val="24"/>
          <w:szCs w:val="24"/>
        </w:rPr>
      </w:pPr>
      <w:r w:rsidDel="00000000" w:rsidR="00000000" w:rsidRPr="00000000">
        <w:rPr>
          <w:sz w:val="24"/>
          <w:szCs w:val="24"/>
          <w:rtl w:val="0"/>
        </w:rPr>
        <w:t xml:space="preserve">Transparencia de ubicación.</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142" w:hanging="360"/>
        <w:jc w:val="both"/>
        <w:rPr>
          <w:sz w:val="24"/>
          <w:szCs w:val="24"/>
        </w:rPr>
      </w:pPr>
      <w:r w:rsidDel="00000000" w:rsidR="00000000" w:rsidRPr="00000000">
        <w:rPr>
          <w:sz w:val="24"/>
          <w:szCs w:val="24"/>
          <w:rtl w:val="0"/>
        </w:rPr>
        <w:t xml:space="preserve">Transparencia de movilidad.</w:t>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142" w:hanging="360"/>
        <w:jc w:val="both"/>
        <w:rPr>
          <w:sz w:val="24"/>
          <w:szCs w:val="24"/>
        </w:rPr>
      </w:pPr>
      <w:r w:rsidDel="00000000" w:rsidR="00000000" w:rsidRPr="00000000">
        <w:rPr>
          <w:sz w:val="24"/>
          <w:szCs w:val="24"/>
          <w:rtl w:val="0"/>
        </w:rPr>
        <w:t xml:space="preserve">Transparencia frente a fallos.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both"/>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both"/>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both"/>
        <w:rPr>
          <w:b w:val="1"/>
          <w:sz w:val="24"/>
          <w:szCs w:val="24"/>
        </w:rPr>
      </w:pPr>
      <w:r w:rsidDel="00000000" w:rsidR="00000000" w:rsidRPr="00000000">
        <w:rPr>
          <w:b w:val="1"/>
          <w:sz w:val="24"/>
          <w:szCs w:val="24"/>
          <w:rtl w:val="0"/>
        </w:rPr>
        <w:t xml:space="preserve">3. En relación con las prestaciones de los canales de comunicaciones, indicar cuál o cuales de las siguientes afirmaciones es cierta: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both"/>
        <w:rPr>
          <w:b w:val="1"/>
          <w:sz w:val="24"/>
          <w:szCs w:val="24"/>
        </w:rPr>
      </w:pPr>
      <w:r w:rsidDel="00000000" w:rsidR="00000000" w:rsidRPr="00000000">
        <w:rPr>
          <w:b w:val="1"/>
          <w:sz w:val="24"/>
          <w:szCs w:val="24"/>
          <w:rtl w:val="0"/>
        </w:rPr>
        <w:t xml:space="preserve">l. La latencia es la variación en el tiempo invertido en completar el reparto de una serie de mensajes.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both"/>
        <w:rPr>
          <w:b w:val="1"/>
          <w:sz w:val="24"/>
          <w:szCs w:val="24"/>
        </w:rPr>
      </w:pPr>
      <w:r w:rsidDel="00000000" w:rsidR="00000000" w:rsidRPr="00000000">
        <w:rPr>
          <w:b w:val="1"/>
          <w:sz w:val="24"/>
          <w:szCs w:val="24"/>
          <w:rtl w:val="0"/>
        </w:rPr>
        <w:t xml:space="preserve">II. El ancho de banda es el tiempo empleado por los servicios de comunicación del sistema operativo tanto en el proceso que envía con en el que recibe.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42" w:hanging="360"/>
        <w:jc w:val="both"/>
        <w:rPr>
          <w:sz w:val="24"/>
          <w:szCs w:val="24"/>
          <w:u w:val="none"/>
        </w:rPr>
      </w:pPr>
      <w:r w:rsidDel="00000000" w:rsidR="00000000" w:rsidRPr="00000000">
        <w:rPr>
          <w:sz w:val="24"/>
          <w:szCs w:val="24"/>
          <w:rtl w:val="0"/>
        </w:rPr>
        <w:t xml:space="preserve">I cierta, II cierta.</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42" w:hanging="360"/>
        <w:jc w:val="both"/>
        <w:rPr>
          <w:sz w:val="24"/>
          <w:szCs w:val="24"/>
          <w:u w:val="none"/>
        </w:rPr>
      </w:pPr>
      <w:r w:rsidDel="00000000" w:rsidR="00000000" w:rsidRPr="00000000">
        <w:rPr>
          <w:sz w:val="24"/>
          <w:szCs w:val="24"/>
          <w:rtl w:val="0"/>
        </w:rPr>
        <w:t xml:space="preserve">I cierta, II falsa.</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42" w:hanging="360"/>
        <w:jc w:val="both"/>
        <w:rPr>
          <w:sz w:val="24"/>
          <w:szCs w:val="24"/>
          <w:u w:val="none"/>
        </w:rPr>
      </w:pPr>
      <w:r w:rsidDel="00000000" w:rsidR="00000000" w:rsidRPr="00000000">
        <w:rPr>
          <w:sz w:val="24"/>
          <w:szCs w:val="24"/>
          <w:rtl w:val="0"/>
        </w:rPr>
        <w:t xml:space="preserve">I falsa, II cierta.</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42" w:hanging="360"/>
        <w:jc w:val="both"/>
        <w:rPr>
          <w:sz w:val="24"/>
          <w:szCs w:val="24"/>
        </w:rPr>
      </w:pPr>
      <w:r w:rsidDel="00000000" w:rsidR="00000000" w:rsidRPr="00000000">
        <w:rPr>
          <w:sz w:val="24"/>
          <w:szCs w:val="24"/>
          <w:rtl w:val="0"/>
        </w:rPr>
        <w:t xml:space="preserve">I falsa, II falsa.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both"/>
        <w:rPr>
          <w:b w:val="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both"/>
        <w:rPr>
          <w:b w:val="1"/>
          <w:sz w:val="24"/>
          <w:szCs w:val="24"/>
        </w:rPr>
      </w:pPr>
      <w:r w:rsidDel="00000000" w:rsidR="00000000" w:rsidRPr="00000000">
        <w:rPr>
          <w:b w:val="1"/>
          <w:sz w:val="24"/>
          <w:szCs w:val="24"/>
          <w:rtl w:val="0"/>
        </w:rPr>
        <w:t xml:space="preserve">4. La transparencia que permite al sistema y a las aplicaciones expandirse en tamaño sin cambiar la estructura del sistema o los algoritmos de aplicación es:</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142" w:hanging="360"/>
        <w:jc w:val="both"/>
        <w:rPr>
          <w:sz w:val="24"/>
          <w:szCs w:val="24"/>
          <w:u w:val="none"/>
        </w:rPr>
      </w:pPr>
      <w:r w:rsidDel="00000000" w:rsidR="00000000" w:rsidRPr="00000000">
        <w:rPr>
          <w:sz w:val="24"/>
          <w:szCs w:val="24"/>
          <w:rtl w:val="0"/>
        </w:rPr>
        <w:t xml:space="preserve">Transparencia de acceso</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142" w:hanging="360"/>
        <w:jc w:val="both"/>
        <w:rPr>
          <w:sz w:val="24"/>
          <w:szCs w:val="24"/>
          <w:u w:val="none"/>
        </w:rPr>
      </w:pPr>
      <w:r w:rsidDel="00000000" w:rsidR="00000000" w:rsidRPr="00000000">
        <w:rPr>
          <w:sz w:val="24"/>
          <w:szCs w:val="24"/>
          <w:rtl w:val="0"/>
        </w:rPr>
        <w:t xml:space="preserve">Transparencia de movilidad</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142" w:hanging="360"/>
        <w:jc w:val="both"/>
        <w:rPr>
          <w:sz w:val="24"/>
          <w:szCs w:val="24"/>
        </w:rPr>
      </w:pPr>
      <w:r w:rsidDel="00000000" w:rsidR="00000000" w:rsidRPr="00000000">
        <w:rPr>
          <w:sz w:val="24"/>
          <w:szCs w:val="24"/>
          <w:rtl w:val="0"/>
        </w:rPr>
        <w:t xml:space="preserve">Transparencia al escalado</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142" w:hanging="360"/>
        <w:jc w:val="both"/>
        <w:rPr>
          <w:sz w:val="24"/>
          <w:szCs w:val="24"/>
          <w:u w:val="none"/>
        </w:rPr>
      </w:pPr>
      <w:r w:rsidDel="00000000" w:rsidR="00000000" w:rsidRPr="00000000">
        <w:rPr>
          <w:sz w:val="24"/>
          <w:szCs w:val="24"/>
          <w:rtl w:val="0"/>
        </w:rPr>
        <w:t xml:space="preserve">Ninguna de las anteriores A, B o C</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both"/>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both"/>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both"/>
        <w:rPr>
          <w:b w:val="1"/>
          <w:sz w:val="24"/>
          <w:szCs w:val="24"/>
        </w:rPr>
      </w:pPr>
      <w:r w:rsidDel="00000000" w:rsidR="00000000" w:rsidRPr="00000000">
        <w:rPr>
          <w:b w:val="1"/>
          <w:sz w:val="24"/>
          <w:szCs w:val="24"/>
          <w:rtl w:val="0"/>
        </w:rPr>
        <w:t xml:space="preserve">5. En la figura siguiente, ¿Cómo son las invocaciones "lnv 1 ", "lnv 2" y "lnv 3"?</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center"/>
        <w:rPr>
          <w:b w:val="1"/>
          <w:sz w:val="24"/>
          <w:szCs w:val="24"/>
        </w:rPr>
      </w:pPr>
      <w:r w:rsidDel="00000000" w:rsidR="00000000" w:rsidRPr="00000000">
        <w:rPr>
          <w:b w:val="1"/>
          <w:sz w:val="24"/>
          <w:szCs w:val="24"/>
        </w:rPr>
        <w:drawing>
          <wp:inline distB="114300" distT="114300" distL="114300" distR="114300">
            <wp:extent cx="5361623" cy="2466346"/>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61623" cy="246634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142" w:hanging="360"/>
        <w:jc w:val="both"/>
        <w:rPr>
          <w:sz w:val="24"/>
          <w:szCs w:val="24"/>
          <w:u w:val="none"/>
        </w:rPr>
      </w:pPr>
      <w:r w:rsidDel="00000000" w:rsidR="00000000" w:rsidRPr="00000000">
        <w:rPr>
          <w:sz w:val="24"/>
          <w:szCs w:val="24"/>
          <w:rtl w:val="0"/>
        </w:rPr>
        <w:t xml:space="preserve">"Inv l" es remota. "Inv 2" y "Inv 3" son locales.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142" w:hanging="360"/>
        <w:jc w:val="both"/>
        <w:rPr>
          <w:sz w:val="24"/>
          <w:szCs w:val="24"/>
          <w:u w:val="none"/>
        </w:rPr>
      </w:pPr>
      <w:r w:rsidDel="00000000" w:rsidR="00000000" w:rsidRPr="00000000">
        <w:rPr>
          <w:sz w:val="24"/>
          <w:szCs w:val="24"/>
          <w:rtl w:val="0"/>
        </w:rPr>
        <w:t xml:space="preserve">"Inv l" y "Inv 2" son remotas. "Inv 3" es local.</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142" w:hanging="360"/>
        <w:jc w:val="both"/>
        <w:rPr>
          <w:sz w:val="24"/>
          <w:szCs w:val="24"/>
        </w:rPr>
      </w:pPr>
      <w:r w:rsidDel="00000000" w:rsidR="00000000" w:rsidRPr="00000000">
        <w:rPr>
          <w:sz w:val="24"/>
          <w:szCs w:val="24"/>
          <w:rtl w:val="0"/>
        </w:rPr>
        <w:t xml:space="preserve">"Inv l" y "Inv 3" son remotas. "Inv 2" es local.</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142" w:hanging="360"/>
        <w:jc w:val="both"/>
        <w:rPr>
          <w:sz w:val="24"/>
          <w:szCs w:val="24"/>
          <w:u w:val="none"/>
        </w:rPr>
      </w:pPr>
      <w:r w:rsidDel="00000000" w:rsidR="00000000" w:rsidRPr="00000000">
        <w:rPr>
          <w:sz w:val="24"/>
          <w:szCs w:val="24"/>
          <w:rtl w:val="0"/>
        </w:rPr>
        <w:t xml:space="preserve">Todas las invocaciones "Inv l", "Inv 2" y "Inv 3" son remotas.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both"/>
        <w:rPr>
          <w:b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both"/>
        <w:rPr>
          <w:b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both"/>
        <w:rPr>
          <w:b w:val="1"/>
          <w:sz w:val="24"/>
          <w:szCs w:val="24"/>
        </w:rPr>
      </w:pPr>
      <w:r w:rsidDel="00000000" w:rsidR="00000000" w:rsidRPr="00000000">
        <w:rPr>
          <w:b w:val="1"/>
          <w:sz w:val="24"/>
          <w:szCs w:val="24"/>
          <w:rtl w:val="0"/>
        </w:rPr>
        <w:t xml:space="preserve">6. ¿Qué dos palabras habría que poner en los huecos de la siguiente clase en Java para permitir que sus instancias sean serializables?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both"/>
        <w:rPr>
          <w:b w:val="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center"/>
        <w:rPr>
          <w:b w:val="1"/>
          <w:sz w:val="24"/>
          <w:szCs w:val="24"/>
        </w:rPr>
      </w:pPr>
      <w:r w:rsidDel="00000000" w:rsidR="00000000" w:rsidRPr="00000000">
        <w:rPr>
          <w:b w:val="1"/>
          <w:sz w:val="24"/>
          <w:szCs w:val="24"/>
        </w:rPr>
        <w:drawing>
          <wp:inline distB="114300" distT="114300" distL="114300" distR="114300">
            <wp:extent cx="5209223" cy="1979505"/>
            <wp:effectExtent b="0" l="0" r="0" t="0"/>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09223" cy="197950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142" w:hanging="360"/>
        <w:rPr>
          <w:sz w:val="24"/>
          <w:szCs w:val="24"/>
          <w:u w:val="none"/>
        </w:rPr>
      </w:pPr>
      <w:r w:rsidDel="00000000" w:rsidR="00000000" w:rsidRPr="00000000">
        <w:rPr>
          <w:sz w:val="24"/>
          <w:szCs w:val="24"/>
          <w:rtl w:val="0"/>
        </w:rPr>
        <w:t xml:space="preserve">extends Serializable</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142" w:hanging="360"/>
        <w:rPr>
          <w:sz w:val="24"/>
          <w:szCs w:val="24"/>
          <w:u w:val="none"/>
        </w:rPr>
      </w:pPr>
      <w:r w:rsidDel="00000000" w:rsidR="00000000" w:rsidRPr="00000000">
        <w:rPr>
          <w:sz w:val="24"/>
          <w:szCs w:val="24"/>
          <w:rtl w:val="0"/>
        </w:rPr>
        <w:t xml:space="preserve">extends Remote</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142" w:hanging="360"/>
        <w:rPr>
          <w:sz w:val="24"/>
          <w:szCs w:val="24"/>
        </w:rPr>
      </w:pPr>
      <w:r w:rsidDel="00000000" w:rsidR="00000000" w:rsidRPr="00000000">
        <w:rPr>
          <w:sz w:val="24"/>
          <w:szCs w:val="24"/>
          <w:rtl w:val="0"/>
        </w:rPr>
        <w:t xml:space="preserve">implements Serializable</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142" w:hanging="360"/>
        <w:rPr>
          <w:sz w:val="24"/>
          <w:szCs w:val="24"/>
          <w:u w:val="none"/>
        </w:rPr>
      </w:pPr>
      <w:r w:rsidDel="00000000" w:rsidR="00000000" w:rsidRPr="00000000">
        <w:rPr>
          <w:sz w:val="24"/>
          <w:szCs w:val="24"/>
          <w:rtl w:val="0"/>
        </w:rPr>
        <w:t xml:space="preserve">implements Remote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left"/>
        <w:rPr>
          <w:b w:val="1"/>
          <w:sz w:val="24"/>
          <w:szCs w:val="24"/>
        </w:rPr>
      </w:pPr>
      <w:r w:rsidDel="00000000" w:rsidR="00000000" w:rsidRPr="00000000">
        <w:rPr>
          <w:b w:val="1"/>
          <w:sz w:val="24"/>
          <w:szCs w:val="24"/>
          <w:rtl w:val="0"/>
        </w:rPr>
        <w:t xml:space="preserve">7. Los lenguajes de definición de interfaces (IDL) están diseñados para permitir que los objetos implementados en lenguajes diferentes se invoquen unos a otros.</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42" w:hanging="360"/>
        <w:jc w:val="left"/>
        <w:rPr>
          <w:sz w:val="24"/>
          <w:szCs w:val="24"/>
        </w:rPr>
      </w:pPr>
      <w:r w:rsidDel="00000000" w:rsidR="00000000" w:rsidRPr="00000000">
        <w:rPr>
          <w:sz w:val="24"/>
          <w:szCs w:val="24"/>
          <w:rtl w:val="0"/>
        </w:rPr>
        <w:t xml:space="preserve">Verdadero.</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42" w:hanging="360"/>
        <w:jc w:val="left"/>
        <w:rPr>
          <w:sz w:val="24"/>
          <w:szCs w:val="24"/>
          <w:u w:val="none"/>
        </w:rPr>
      </w:pPr>
      <w:r w:rsidDel="00000000" w:rsidR="00000000" w:rsidRPr="00000000">
        <w:rPr>
          <w:sz w:val="24"/>
          <w:szCs w:val="24"/>
          <w:rtl w:val="0"/>
        </w:rPr>
        <w:t xml:space="preserve">Falso, sólo es válido para lenguaje Java.</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42" w:hanging="360"/>
        <w:jc w:val="left"/>
        <w:rPr>
          <w:sz w:val="24"/>
          <w:szCs w:val="24"/>
          <w:u w:val="none"/>
        </w:rPr>
      </w:pPr>
      <w:r w:rsidDel="00000000" w:rsidR="00000000" w:rsidRPr="00000000">
        <w:rPr>
          <w:sz w:val="24"/>
          <w:szCs w:val="24"/>
          <w:rtl w:val="0"/>
        </w:rPr>
        <w:t xml:space="preserve">Falso, sólo es válido para lenguaje C++.</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42" w:hanging="360"/>
        <w:jc w:val="left"/>
        <w:rPr>
          <w:sz w:val="24"/>
          <w:szCs w:val="24"/>
          <w:u w:val="none"/>
        </w:rPr>
      </w:pPr>
      <w:r w:rsidDel="00000000" w:rsidR="00000000" w:rsidRPr="00000000">
        <w:rPr>
          <w:sz w:val="24"/>
          <w:szCs w:val="24"/>
          <w:rtl w:val="0"/>
        </w:rPr>
        <w:t xml:space="preserve">Falso, sólo es valido para los lenguajes Java y C++.</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left"/>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left"/>
        <w:rPr>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left"/>
        <w:rPr>
          <w:b w:val="1"/>
          <w:sz w:val="24"/>
          <w:szCs w:val="24"/>
        </w:rPr>
      </w:pPr>
      <w:r w:rsidDel="00000000" w:rsidR="00000000" w:rsidRPr="00000000">
        <w:rPr>
          <w:b w:val="1"/>
          <w:sz w:val="24"/>
          <w:szCs w:val="24"/>
          <w:rtl w:val="0"/>
        </w:rPr>
        <w:t xml:space="preserve">8. ¿Por qué son los sistemas distribuidos tolerantes a fallos?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left"/>
        <w:rPr>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left"/>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left"/>
        <w:rPr>
          <w:b w:val="1"/>
          <w:sz w:val="24"/>
          <w:szCs w:val="24"/>
        </w:rPr>
      </w:pPr>
      <w:r w:rsidDel="00000000" w:rsidR="00000000" w:rsidRPr="00000000">
        <w:rPr>
          <w:b w:val="1"/>
          <w:sz w:val="24"/>
          <w:szCs w:val="24"/>
          <w:rtl w:val="0"/>
        </w:rPr>
        <w:t xml:space="preserve">9. ¿Qué es la consistencia en un sistema distribuido?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left"/>
        <w:rPr>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left"/>
        <w:rPr>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left"/>
        <w:rPr>
          <w:b w:val="1"/>
          <w:sz w:val="24"/>
          <w:szCs w:val="24"/>
        </w:rPr>
      </w:pPr>
      <w:r w:rsidDel="00000000" w:rsidR="00000000" w:rsidRPr="00000000">
        <w:rPr>
          <w:b w:val="1"/>
          <w:sz w:val="24"/>
          <w:szCs w:val="24"/>
          <w:rtl w:val="0"/>
        </w:rPr>
        <w:t xml:space="preserve">10. Implementa un ejemplo de sistema distribuido con al menos 10 conceptos vistos en clase.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left"/>
        <w:rPr>
          <w:b w:val="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left"/>
        <w:rPr>
          <w:b w:val="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left"/>
        <w:rPr>
          <w:b w:val="1"/>
          <w:sz w:val="24"/>
          <w:szCs w:val="24"/>
        </w:rPr>
      </w:pPr>
      <w:r w:rsidDel="00000000" w:rsidR="00000000" w:rsidRPr="00000000">
        <w:rPr>
          <w:b w:val="1"/>
          <w:sz w:val="24"/>
          <w:szCs w:val="24"/>
          <w:rtl w:val="0"/>
        </w:rPr>
        <w:t xml:space="preserve">11. ¿Cuáles son los desafíos que enfrentan los sistemas distribuidos en términos de escalabilidad y rendimiento, y cómo se pueden abordar estos desafíos?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both"/>
        <w:rPr>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left"/>
        <w:rPr>
          <w:b w:val="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left"/>
        <w:rPr>
          <w:b w:val="1"/>
          <w:sz w:val="24"/>
          <w:szCs w:val="24"/>
        </w:rPr>
      </w:pPr>
      <w:r w:rsidDel="00000000" w:rsidR="00000000" w:rsidRPr="00000000">
        <w:rPr>
          <w:b w:val="1"/>
          <w:sz w:val="24"/>
          <w:szCs w:val="24"/>
          <w:rtl w:val="0"/>
        </w:rPr>
        <w:t xml:space="preserve">12. ¿Cómo pueden los sistemas distribuidos garantizar la seguridad y la privacidad de los datos en un entorno en el que los datos se almacenan y procesan en múltiples ubicaciones geográficas?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both"/>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142"/>
        <w:jc w:val="left"/>
        <w:rPr>
          <w:b w:val="1"/>
          <w:sz w:val="24"/>
          <w:szCs w:val="24"/>
        </w:rPr>
      </w:pPr>
      <w:r w:rsidDel="00000000" w:rsidR="00000000" w:rsidRPr="00000000">
        <w:rPr>
          <w:rtl w:val="0"/>
        </w:rPr>
      </w:r>
    </w:p>
    <w:sectPr>
      <w:headerReference r:id="rId9" w:type="default"/>
      <w:pgSz w:h="16838" w:w="11906" w:orient="portrait"/>
      <w:pgMar w:bottom="1276" w:top="1276" w:left="1134" w:right="70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42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021205" cy="676275"/>
          <wp:effectExtent b="0" l="0" r="0" t="0"/>
          <wp:docPr id="12"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202120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42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311"/>
      </w:tabs>
      <w:spacing w:after="0" w:before="0" w:line="240" w:lineRule="auto"/>
      <w:ind w:left="0" w:right="0" w:hanging="42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eastAsia="es-ES" w:val="es-ES_tradnl"/>
    </w:rPr>
  </w:style>
  <w:style w:type="paragraph" w:styleId="Ttulo1">
    <w:name w:val="heading 1"/>
    <w:basedOn w:val="Normal"/>
    <w:next w:val="Normal"/>
    <w:link w:val="Ttulo1Car"/>
    <w:qFormat w:val="1"/>
    <w:pPr>
      <w:keepNext w:val="1"/>
      <w:outlineLvl w:val="0"/>
    </w:pPr>
    <w:rPr>
      <w:spacing w:val="-3"/>
      <w:sz w:val="24"/>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independiente2">
    <w:name w:val="Body Text 2"/>
    <w:basedOn w:val="Normal"/>
    <w:pPr>
      <w:spacing w:after="120" w:before="120" w:line="360" w:lineRule="auto"/>
    </w:pPr>
    <w:rPr>
      <w:spacing w:val="-3"/>
      <w:sz w:val="24"/>
      <w:lang w:val="es-ES"/>
    </w:rPr>
  </w:style>
  <w:style w:type="paragraph" w:styleId="Encabezado">
    <w:name w:val="header"/>
    <w:basedOn w:val="Normal"/>
    <w:rsid w:val="00C22180"/>
    <w:pPr>
      <w:tabs>
        <w:tab w:val="center" w:pos="4252"/>
        <w:tab w:val="right" w:pos="8504"/>
      </w:tabs>
    </w:pPr>
  </w:style>
  <w:style w:type="paragraph" w:styleId="Piedepgina">
    <w:name w:val="footer"/>
    <w:basedOn w:val="Normal"/>
    <w:rsid w:val="00C22180"/>
    <w:pPr>
      <w:tabs>
        <w:tab w:val="center" w:pos="4252"/>
        <w:tab w:val="right" w:pos="8504"/>
      </w:tabs>
    </w:pPr>
  </w:style>
  <w:style w:type="paragraph" w:styleId="Textodeglobo">
    <w:name w:val="Balloon Text"/>
    <w:basedOn w:val="Normal"/>
    <w:semiHidden w:val="1"/>
    <w:rsid w:val="00C22180"/>
    <w:rPr>
      <w:rFonts w:ascii="Tahoma" w:cs="Tahoma" w:hAnsi="Tahoma"/>
      <w:sz w:val="16"/>
      <w:szCs w:val="16"/>
    </w:rPr>
  </w:style>
  <w:style w:type="character" w:styleId="Ttulo1Car" w:customStyle="1">
    <w:name w:val="Título 1 Car"/>
    <w:link w:val="Ttulo1"/>
    <w:rsid w:val="00E90BFA"/>
    <w:rPr>
      <w:spacing w:val="-3"/>
      <w:sz w:val="24"/>
    </w:rPr>
  </w:style>
  <w:style w:type="character" w:styleId="Hipervnculo">
    <w:name w:val="Hyperlink"/>
    <w:rsid w:val="00985F84"/>
    <w:rPr>
      <w:color w:val="0563c1"/>
      <w:u w:val="single"/>
    </w:rPr>
  </w:style>
  <w:style w:type="character" w:styleId="Mencinsinresolver">
    <w:name w:val="Unresolved Mention"/>
    <w:uiPriority w:val="99"/>
    <w:semiHidden w:val="1"/>
    <w:unhideWhenUsed w:val="1"/>
    <w:rsid w:val="00985F84"/>
    <w:rPr>
      <w:color w:val="605e5c"/>
      <w:shd w:color="auto" w:fill="e1dfdd" w:val="clear"/>
    </w:rPr>
  </w:style>
  <w:style w:type="paragraph" w:styleId="Prrafodelista">
    <w:name w:val="List Paragraph"/>
    <w:basedOn w:val="Normal"/>
    <w:uiPriority w:val="34"/>
    <w:qFormat w:val="1"/>
    <w:rsid w:val="00D6371E"/>
    <w:pPr>
      <w:ind w:left="720"/>
      <w:contextualSpacing w:val="1"/>
    </w:pPr>
  </w:style>
  <w:style w:type="character" w:styleId="Textoennegrita">
    <w:name w:val="Strong"/>
    <w:basedOn w:val="Fuentedeprrafopredeter"/>
    <w:uiPriority w:val="22"/>
    <w:qFormat w:val="1"/>
    <w:rsid w:val="002D33E7"/>
    <w:rPr>
      <w:b w:val="1"/>
      <w:bCs w:val="1"/>
    </w:rPr>
  </w:style>
  <w:style w:type="paragraph" w:styleId="NormalWeb">
    <w:name w:val="Normal (Web)"/>
    <w:basedOn w:val="Normal"/>
    <w:uiPriority w:val="99"/>
    <w:unhideWhenUsed w:val="1"/>
    <w:rsid w:val="002D33E7"/>
    <w:pPr>
      <w:spacing w:after="100" w:afterAutospacing="1" w:before="100" w:beforeAutospacing="1"/>
    </w:pPr>
    <w:rPr>
      <w:sz w:val="24"/>
      <w:szCs w:val="24"/>
      <w:lang w:eastAsia="es-ES_tradnl" w:val="es-ES"/>
    </w:rPr>
  </w:style>
  <w:style w:type="table" w:styleId="Tablaconcuadrcula">
    <w:name w:val="Table Grid"/>
    <w:basedOn w:val="Tablanormal"/>
    <w:rsid w:val="00EA022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B9rPey0fe+IqtPktUCu75LWiMg==">AMUW2mVgXjnrNGUVPgBYBy7dhWUJHlc0w7KB8tNJabhgiI+aONeHhYIL/8EHUNEpDSxyUmECX4lZNAKGM3s+i7o8ZgDZ5tLKE3gTfDbZh3khTbmUklzC5jU=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2022-03-08T13:02:00Z</dcterms:created>
  <dc:creator>Dpto. Ingeniería Informática</dc:creator>
</cp:coreProperties>
</file>