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6166992187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6166992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6166992187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Fecha de nacimiento: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05/05/2000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062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Española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CONTACTO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062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Número de teléfono: </w:t>
      </w: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+34 644 278 088</w:t>
      </w:r>
    </w:p>
    <w:p w:rsidR="00000000" w:rsidDel="00000000" w:rsidP="00000000" w:rsidRDefault="00000000" w:rsidRPr="00000000" w14:paraId="00000009">
      <w:pPr>
        <w:widowControl w:val="0"/>
        <w:spacing w:before="156.640625" w:line="240" w:lineRule="auto"/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Correo: 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19.949705123901367"/>
            <w:szCs w:val="19.949705123901367"/>
            <w:u w:val="single"/>
            <w:rtl w:val="0"/>
          </w:rPr>
          <w:t xml:space="preserve">josorio19950@iesjoanramis.org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6.69921875" w:line="240" w:lineRule="auto"/>
        <w:rPr>
          <w:rFonts w:ascii="Open Sans" w:cs="Open Sans" w:eastAsia="Open Sans" w:hAnsi="Open Sans"/>
          <w:b w:val="1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(Domicilio)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062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Calle  San Esteve, 4t A 07703 Mahón, Islas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40625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Baleares, España.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7.93017578125"/>
          <w:szCs w:val="27.93017578125"/>
          <w:u w:val="none"/>
          <w:shd w:fill="auto" w:val="clear"/>
          <w:vertAlign w:val="baseline"/>
          <w:rtl w:val="0"/>
        </w:rPr>
        <w:t xml:space="preserve">EXPERIENCIA LABORAL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03/07/2022 – ACTUAL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Mahón, Menorca, España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565656"/>
          <w:sz w:val="23.93994140625"/>
          <w:szCs w:val="23.9399414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Dependiente de tienda de ropa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4316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Trabajador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79003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Diseño y marketing del local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Relaciones con los proveedores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Atención al cliente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 Distribución del almacenamiento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19.949705123901367"/>
          <w:szCs w:val="19.949705123901367"/>
          <w:u w:val="none"/>
          <w:shd w:fill="auto" w:val="clear"/>
          <w:vertAlign w:val="baseline"/>
          <w:rtl w:val="0"/>
        </w:rPr>
        <w:t xml:space="preserve">—Limpieza del local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144531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16/11/2023 – ACTUAL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14493"/>
          <w:sz w:val="21.944820404052734"/>
          <w:szCs w:val="21.944820404052734"/>
          <w:u w:val="none"/>
          <w:shd w:fill="auto" w:val="clear"/>
          <w:vertAlign w:val="baseline"/>
          <w:rtl w:val="0"/>
        </w:rPr>
        <w:t xml:space="preserve">Mahón, Menorca, España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Técnico en sistemas microinformáticos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565656"/>
          <w:sz w:val="23.93994140625"/>
          <w:szCs w:val="23.93994140625"/>
          <w:u w:val="none"/>
          <w:shd w:fill="auto" w:val="clear"/>
          <w:vertAlign w:val="baseline"/>
          <w:rtl w:val="0"/>
        </w:rPr>
        <w:t xml:space="preserve">Trabajador  </w:t>
      </w:r>
    </w:p>
    <w:p w:rsidR="00000000" w:rsidDel="00000000" w:rsidP="00000000" w:rsidRDefault="00000000" w:rsidRPr="00000000" w14:paraId="0000001D">
      <w:pPr>
        <w:widowControl w:val="0"/>
        <w:spacing w:before="77.3779296875"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— Gestión y montaje y mantenimiento de equipos</w:t>
      </w:r>
    </w:p>
    <w:p w:rsidR="00000000" w:rsidDel="00000000" w:rsidP="00000000" w:rsidRDefault="00000000" w:rsidRPr="00000000" w14:paraId="0000001E">
      <w:pPr>
        <w:widowControl w:val="0"/>
        <w:spacing w:before="77.3779296875"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— Desarrollo de webs (Front-End)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  <w:sectPr>
          <w:headerReference r:id="rId7" w:type="default"/>
          <w:pgSz w:h="16820" w:w="11900" w:orient="portrait"/>
          <w:pgMar w:bottom="4799.0625" w:top="1130.4638671875" w:left="293.41236114501953" w:right="1222.11181640625" w:header="0" w:footer="720"/>
          <w:pgNumType w:start="1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— Instalación de sistemas de redes de área local — Relaciones con los proveedor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27.93017578125"/>
          <w:szCs w:val="27.93017578125"/>
          <w:rtl w:val="0"/>
        </w:rPr>
        <w:t xml:space="preserve">COMPETENCIAS DE IDIOMAS </w:t>
      </w:r>
      <w:r w:rsidDel="00000000" w:rsidR="00000000" w:rsidRPr="00000000">
        <w:rPr>
          <w:rFonts w:ascii="Open Sans" w:cs="Open Sans" w:eastAsia="Open Sans" w:hAnsi="Open Sans"/>
          <w:color w:val="565656"/>
          <w:sz w:val="27.93017578125"/>
          <w:szCs w:val="27.93017578125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123.5467529296875"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LENGUA(S) MATERNA(S): </w:t>
      </w: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Español  </w:t>
      </w:r>
    </w:p>
    <w:p w:rsidR="00000000" w:rsidDel="00000000" w:rsidP="00000000" w:rsidRDefault="00000000" w:rsidRPr="00000000" w14:paraId="00000022">
      <w:pPr>
        <w:widowControl w:val="0"/>
        <w:spacing w:before="119.9993896484375" w:line="240" w:lineRule="auto"/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Otro(s) idioma(s):  Catalán  </w:t>
      </w:r>
    </w:p>
    <w:p w:rsidR="00000000" w:rsidDel="00000000" w:rsidP="00000000" w:rsidRDefault="00000000" w:rsidRPr="00000000" w14:paraId="00000023">
      <w:pPr>
        <w:widowControl w:val="0"/>
        <w:spacing w:before="119.9212646484375" w:line="240" w:lineRule="auto"/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Comprensión auditiva </w:t>
      </w: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C1 </w:t>
      </w: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Producción oral </w:t>
      </w: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A2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19.921264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19.949705123901367"/>
          <w:szCs w:val="19.949705123901367"/>
          <w:rtl w:val="0"/>
        </w:rPr>
        <w:t xml:space="preserve">Expresión escrita </w:t>
      </w: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B2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33.358764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00.6188964843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27.93017578125"/>
          <w:szCs w:val="27.93017578125"/>
          <w:rtl w:val="0"/>
        </w:rPr>
        <w:t xml:space="preserve">COMPETENCIAS DIGITALES</w:t>
      </w:r>
      <w:r w:rsidDel="00000000" w:rsidR="00000000" w:rsidRPr="00000000">
        <w:rPr>
          <w:rFonts w:ascii="Open Sans" w:cs="Open Sans" w:eastAsia="Open Sans" w:hAnsi="Open Sans"/>
          <w:color w:val="565656"/>
          <w:sz w:val="27.93017578125"/>
          <w:szCs w:val="27.93017578125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widowControl w:val="0"/>
        <w:spacing w:before="80.2655029296875" w:line="240" w:lineRule="auto"/>
        <w:rPr>
          <w:rFonts w:ascii="Open Sans" w:cs="Open Sans" w:eastAsia="Open Sans" w:hAnsi="Open Sans"/>
          <w:color w:val="565656"/>
          <w:sz w:val="19.949705123901367"/>
          <w:szCs w:val="19.949705123901367"/>
        </w:rPr>
      </w:pPr>
      <w:r w:rsidDel="00000000" w:rsidR="00000000" w:rsidRPr="00000000">
        <w:rPr>
          <w:rFonts w:ascii="Open Sans" w:cs="Open Sans" w:eastAsia="Open Sans" w:hAnsi="Open Sans"/>
          <w:color w:val="565656"/>
          <w:sz w:val="19.949705123901367"/>
          <w:szCs w:val="19.949705123901367"/>
          <w:rtl w:val="0"/>
        </w:rPr>
        <w:t xml:space="preserve">— Gmail Responsabilidad en el trabajo Redes Sociales. —Minuciosidad y limpieza. —Organización y puntualidad .</w:t>
      </w:r>
    </w:p>
    <w:p w:rsidR="00000000" w:rsidDel="00000000" w:rsidP="00000000" w:rsidRDefault="00000000" w:rsidRPr="00000000" w14:paraId="00000032">
      <w:pPr>
        <w:widowControl w:val="0"/>
        <w:spacing w:before="80.2655029296875" w:line="240" w:lineRule="auto"/>
        <w:rPr>
          <w:rFonts w:ascii="Open Sans" w:cs="Open Sans" w:eastAsia="Open Sans" w:hAnsi="Open Sans"/>
          <w:color w:val="565656"/>
          <w:sz w:val="27.93017578125"/>
          <w:szCs w:val="27.93017578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80.2655029296875" w:line="240" w:lineRule="auto"/>
        <w:rPr>
          <w:rFonts w:ascii="Open Sans" w:cs="Open Sans" w:eastAsia="Open Sans" w:hAnsi="Open Sans"/>
          <w:b w:val="1"/>
          <w:color w:val="565656"/>
          <w:sz w:val="27.93017578125"/>
          <w:szCs w:val="27.930175781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27.93017578125"/>
          <w:szCs w:val="27.93017578125"/>
          <w:rtl w:val="0"/>
        </w:rPr>
        <w:t xml:space="preserve">EDUCACIÓN Y FORMACIÓN </w:t>
      </w:r>
    </w:p>
    <w:p w:rsidR="00000000" w:rsidDel="00000000" w:rsidP="00000000" w:rsidRDefault="00000000" w:rsidRPr="00000000" w14:paraId="00000034">
      <w:pPr>
        <w:widowControl w:val="0"/>
        <w:spacing w:before="99.92431640625" w:line="240" w:lineRule="auto"/>
        <w:rPr>
          <w:rFonts w:ascii="Open Sans" w:cs="Open Sans" w:eastAsia="Open Sans" w:hAnsi="Open Sans"/>
          <w:color w:val="214493"/>
          <w:sz w:val="21.944820404052734"/>
          <w:szCs w:val="21.94482040405273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14493"/>
          <w:sz w:val="21.944820404052734"/>
          <w:szCs w:val="21.944820404052734"/>
          <w:rtl w:val="0"/>
        </w:rPr>
        <w:t xml:space="preserve">04/09/2017 – ACTUAL </w:t>
      </w:r>
      <w:r w:rsidDel="00000000" w:rsidR="00000000" w:rsidRPr="00000000">
        <w:rPr>
          <w:rFonts w:ascii="Open Sans" w:cs="Open Sans" w:eastAsia="Open Sans" w:hAnsi="Open Sans"/>
          <w:color w:val="214493"/>
          <w:sz w:val="21.944820404052734"/>
          <w:szCs w:val="21.944820404052734"/>
          <w:rtl w:val="0"/>
        </w:rPr>
        <w:t xml:space="preserve">Mahón, Menorca, España 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Open Sans" w:cs="Open Sans" w:eastAsia="Open Sans" w:hAnsi="Open Sans"/>
          <w:b w:val="1"/>
          <w:color w:val="565656"/>
          <w:sz w:val="21.93994140625"/>
          <w:szCs w:val="21.93994140625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565656"/>
          <w:sz w:val="21.93994140625"/>
          <w:szCs w:val="21.93994140625"/>
          <w:rtl w:val="0"/>
        </w:rPr>
        <w:t xml:space="preserve">Técnico en sistemas microinformáticos y redes. </w:t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4799.0625" w:top="1130.4638671875" w:left="283.4375" w:right="2258.16162109375" w:header="0" w:footer="720"/>
      <w:cols w:equalWidth="0" w:num="3">
        <w:col w:space="0" w:w="3120"/>
        <w:col w:space="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spacing w:before="509.78515625" w:line="240" w:lineRule="auto"/>
      <w:rPr>
        <w:rFonts w:ascii="Open Sans" w:cs="Open Sans" w:eastAsia="Open Sans" w:hAnsi="Open Sans"/>
        <w:b w:val="1"/>
        <w:color w:val="565656"/>
        <w:sz w:val="31.92041015625"/>
        <w:szCs w:val="31.92041015625"/>
      </w:rPr>
    </w:pPr>
    <w:r w:rsidDel="00000000" w:rsidR="00000000" w:rsidRPr="00000000">
      <w:rPr>
        <w:rFonts w:ascii="Open Sans" w:cs="Open Sans" w:eastAsia="Open Sans" w:hAnsi="Open Sans"/>
        <w:b w:val="1"/>
        <w:color w:val="565656"/>
        <w:sz w:val="31.92041015625"/>
        <w:szCs w:val="31.92041015625"/>
        <w:rtl w:val="0"/>
      </w:rPr>
      <w:t xml:space="preserve">Sebastian Osorio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57151</wp:posOffset>
          </wp:positionH>
          <wp:positionV relativeFrom="paragraph">
            <wp:posOffset>609600</wp:posOffset>
          </wp:positionV>
          <wp:extent cx="1314135" cy="11953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135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orio19950@iesjoanramis.or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