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Kanusho</w:t>
      </w:r>
    </w:p>
    <w:p>
      <w:r>
        <w:t>Tarehe ya Kuanzia: Januari 1, 2025</w:t>
      </w:r>
    </w:p>
    <w:p>
      <w:r>
        <w:t>Kwa kutumia jukwaa letu (“Programu”), unakubali na kuelewa masharti yaliyoelezwa hapa chini. Programu hii imelenga kutoa msaada wa ustawi wa afya ya akili kupitia akili bandia (AI) na haibadilishi huduma za kitaalamu za afya nchini Kenya.</w:t>
      </w:r>
    </w:p>
    <w:p>
      <w:pPr>
        <w:pStyle w:val="Heading2"/>
      </w:pPr>
      <w:r>
        <w:t>1. Sio Mbadala wa Huduma ya Kitaalamu ya Afya ya Akili</w:t>
      </w:r>
    </w:p>
    <w:p>
      <w:r>
        <w:t>Programu hii inaendeshwa na akili bandia (AI) na inalenga kutoa msaada wa kihisia na taarifa tu. Haibadilishi wataalamu wa afya ya akili waliothibitishwa kama vile wanasaikolojia, washauri, au wanasaikatriki waliosajiliwa chini ya sheria za afya za Kenya.</w:t>
      </w:r>
    </w:p>
    <w:p>
      <w:pPr>
        <w:pStyle w:val="Heading2"/>
      </w:pPr>
      <w:r>
        <w:t>2. Hakuna Uhusiano wa Kitaalamu</w:t>
      </w:r>
    </w:p>
    <w:p>
      <w:r>
        <w:t>Matumizi ya programu hii hayaanzishi uhusiano wa kitaalamu wa daktari na mgonjwa. AI haina uwezo wa kutoa ushauri wa kitabibu wala matibabu binafsi.</w:t>
      </w:r>
    </w:p>
    <w:p>
      <w:pPr>
        <w:pStyle w:val="Heading2"/>
      </w:pPr>
      <w:r>
        <w:t>3. Hakuna Utambuzi wala Dawa</w:t>
      </w:r>
    </w:p>
    <w:p>
      <w:r>
        <w:t>Programu hii haitoi utambuzi wa kitabibu, mipango ya matibabu, wala dawa. Majibu kutoka kwa AI ni ya jumla na ya kusaidia kihisia tu, na hayapaswi kuchukuliwa kama ushauri wa kitabibu.</w:t>
      </w:r>
    </w:p>
    <w:p>
      <w:pPr>
        <w:pStyle w:val="Heading2"/>
      </w:pPr>
      <w:r>
        <w:t>4. Katika Hali ya Dharura</w:t>
      </w:r>
    </w:p>
    <w:p>
      <w:r>
        <w:t>Ikiwa wewe au mtu unayemjua anakumbwa na matatizo makubwa ya kiakili, mawazo ya kujiua, au hali yoyote hatari kwa maisha, tafadhali piga simu kwa huduma za dharura (kwa mfano 999 au 112) au tembelea hospitali iliyo karibu.</w:t>
      </w:r>
    </w:p>
    <w:p>
      <w:pPr>
        <w:pStyle w:val="Heading2"/>
      </w:pPr>
      <w:r>
        <w:t>5. Uhakika na Matumizi ya Taarifa</w:t>
      </w:r>
    </w:p>
    <w:p>
      <w:r>
        <w:t>Ingawa tunalenga kutoa majibu ya kusaidia, hatuhakikishi usahihi au uaminifu wa taarifa zilizotolewa na AI. Majibu ni ya jumla na hayazingatii hali binafsi ya afya ya akili ya mtumiaji.</w:t>
      </w:r>
    </w:p>
    <w:p>
      <w:pPr>
        <w:pStyle w:val="Heading2"/>
      </w:pPr>
      <w:r>
        <w:t>6. Wajibu wa Mtumiaji</w:t>
      </w:r>
    </w:p>
    <w:p>
      <w:r>
        <w:t>Ni jukumu lako kuamua jinsi ya kutumia taarifa kutoka kwa AI. Tunapendekeza sana kuwasiliana na mtaalamu aliyesajiliwa wa afya ya akili kwa masuala kama msongo wa mawazo, wasiwasi, au matatizo ya kisaikolojia.</w:t>
      </w:r>
    </w:p>
    <w:p>
      <w:pPr>
        <w:pStyle w:val="Heading2"/>
      </w:pPr>
      <w:r>
        <w:t>7. Kizuizi cha Uwajibikaji</w:t>
      </w:r>
    </w:p>
    <w:p>
      <w:r>
        <w:t>Kwa kiwango kinachoruhusiwa na sheria za Kenya, waendelezaji na washirika wa programu hii hawatawajibika kwa madhara yoyote yanayotokana na matumizi ya programu hii au utegemezi wowote wa taarifa zinazotolewa.</w:t>
      </w:r>
    </w:p>
    <w:p>
      <w:pPr>
        <w:pStyle w:val="Heading2"/>
      </w:pPr>
      <w:r>
        <w:t>8. Hakuna Dhamana ya Matokeo</w:t>
      </w:r>
    </w:p>
    <w:p>
      <w:r>
        <w:t>Matumizi ya programu hii hayahakikishi uboreshaji wa hali ya afya ya akili. Kila mtu ana uzoefu wa kipekee, na kuna sababu nyingi zinazoweza kuathiri ustawi wa mtu.</w:t>
      </w:r>
    </w:p>
    <w:p>
      <w:pPr>
        <w:pStyle w:val="Heading2"/>
      </w:pPr>
      <w:r>
        <w:t>9. Kizuizi cha Umri</w:t>
      </w:r>
    </w:p>
    <w:p>
      <w:r>
        <w:t>Huduma hii haikusudiwi kutumiwa na watu walio chini ya umri wa miaka 18. Ikiwa una umri chini ya miaka 18, tafadhali tafuta msaada kutoka kwa mzazi, mlezi, au mtaalamu.</w:t>
      </w:r>
    </w:p>
    <w:p>
      <w:pPr>
        <w:pStyle w:val="Heading2"/>
      </w:pPr>
      <w:r>
        <w:t>10. Mabadiliko ya Sera</w:t>
      </w:r>
    </w:p>
    <w:p>
      <w:r>
        <w:t>Tuna haki ya kufanya mabadiliko kwenye kanusho hili wakati wowote bila taarifa ya awali. Kuendelea kutumia programu baada ya mabadiliko hayo ni ishara ya kukubali masharti mapya.</w:t>
      </w:r>
    </w:p>
    <w:p>
      <w:pPr>
        <w:pStyle w:val="Heading2"/>
      </w:pPr>
      <w:r>
        <w:t>11. Faragha na Usiri wa Taarifa</w:t>
      </w:r>
    </w:p>
    <w:p>
      <w:r>
        <w:t>Ingawa tunajitahidi kulinda taarifa za watumiaji, mazungumzo na AI hayawekwi kwa usiri wa hali ya juu. Tafadhali epuka kushiriki taarifa nyeti kama jina kamili, mahali unapoishi, au rekodi zako za afya.</w:t>
      </w:r>
    </w:p>
    <w:p>
      <w:pPr>
        <w:pStyle w:val="Heading2"/>
      </w:pPr>
      <w:r>
        <w:t>12. Mipaka ya AI</w:t>
      </w:r>
    </w:p>
    <w:p>
      <w:r>
        <w:t>AI inategemea data ya jumla. Wakati mwingine inaweza kutoa majibu yasiyo sahihi au yasiyoendana na hali yako. Tumia busara yako kila mara na tafuta msaada wa binadamu unapohitaji.</w:t>
      </w:r>
    </w:p>
    <w:p>
      <w:pPr>
        <w:pStyle w:val="Heading2"/>
      </w:pPr>
      <w:r>
        <w:t>13. Uelewa wa Kitamaduni na Kijamii</w:t>
      </w:r>
    </w:p>
    <w:p>
      <w:r>
        <w:t>AI inaweza kushindwa kuelewa au kuzingatia utofauti wa kitamaduni na kijamii wa Kenya. Watumiaji wanapaswa kufasiri majibu kwa kuzingatia maadili na muktadha wao binafsi.</w:t>
      </w:r>
    </w:p>
    <w:p>
      <w:pPr>
        <w:pStyle w:val="Heading2"/>
      </w:pPr>
      <w:r>
        <w:t>14. Viungo vya Watu Wengine</w:t>
      </w:r>
    </w:p>
    <w:p>
      <w:r>
        <w:t>Programu hii inaweza kuwa na viungo vya tovuti au maudhui ya wahusika wengine. Hatuwajibikii usahihi au usalama wa taarifa kutoka kwa vyanzo hivyo.</w:t>
      </w:r>
    </w:p>
    <w:p>
      <w:pPr>
        <w:pStyle w:val="Heading2"/>
      </w:pPr>
      <w:r>
        <w:t>15. Matumizi kwa Hiari Yako</w:t>
      </w:r>
    </w:p>
    <w:p>
      <w:r>
        <w:t>Unakubaliana kuwa unatumia programu hii kwa hiari yako mwenyewe. Programu inatolewa kama ilivyo (‘as-is’) na hatuhakikishi kuwa itafanya kazi bila matatizo au hitilafu.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