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3A8" w:rsidRPr="00DE73A8" w:rsidRDefault="00DE73A8" w:rsidP="00DE73A8">
      <w:pPr>
        <w:pStyle w:val="Kop1"/>
        <w:rPr>
          <w:lang w:val="nl-NL"/>
        </w:rPr>
      </w:pPr>
      <w:r>
        <w:rPr>
          <w:lang w:val="nl-NL"/>
        </w:rPr>
        <w:t>Meetrapport titel</w:t>
      </w:r>
    </w:p>
    <w:p w:rsidR="00DE73A8" w:rsidRPr="00DE73A8" w:rsidRDefault="00DE73A8" w:rsidP="00DE73A8">
      <w:pPr>
        <w:pStyle w:val="Kop2"/>
        <w:rPr>
          <w:lang w:val="nl-NL"/>
        </w:rPr>
      </w:pPr>
      <w:r>
        <w:rPr>
          <w:lang w:val="nl-NL"/>
        </w:rPr>
        <w:t>N</w:t>
      </w:r>
      <w:r w:rsidRPr="00DE73A8">
        <w:rPr>
          <w:lang w:val="nl-NL"/>
        </w:rPr>
        <w:t>amen en datum</w:t>
      </w:r>
    </w:p>
    <w:p w:rsidR="00593AC8" w:rsidRDefault="00593AC8" w:rsidP="00593AC8">
      <w:pPr>
        <w:pStyle w:val="Geenafstand"/>
        <w:rPr>
          <w:lang w:val="nl-NL"/>
        </w:rPr>
      </w:pPr>
      <w:r>
        <w:rPr>
          <w:lang w:val="nl-NL"/>
        </w:rPr>
        <w:t>Joost Wagensveld-van Veen</w:t>
      </w:r>
    </w:p>
    <w:p w:rsidR="00593AC8" w:rsidRDefault="00593AC8" w:rsidP="00593AC8">
      <w:pPr>
        <w:pStyle w:val="Geenafstand"/>
        <w:rPr>
          <w:lang w:val="nl-NL"/>
        </w:rPr>
      </w:pPr>
      <w:r>
        <w:rPr>
          <w:lang w:val="nl-NL"/>
        </w:rPr>
        <w:t>Kon de Groot</w:t>
      </w:r>
    </w:p>
    <w:p w:rsidR="00593AC8" w:rsidRPr="00DE73A8" w:rsidRDefault="00593AC8" w:rsidP="00593AC8">
      <w:pPr>
        <w:pStyle w:val="Geenafstand"/>
        <w:rPr>
          <w:lang w:val="nl-NL"/>
        </w:rPr>
      </w:pPr>
      <w:r>
        <w:rPr>
          <w:lang w:val="nl-NL"/>
        </w:rPr>
        <w:t>10/8/2016</w:t>
      </w:r>
      <w:bookmarkStart w:id="0" w:name="_GoBack"/>
      <w:bookmarkEnd w:id="0"/>
    </w:p>
    <w:p w:rsidR="00DE73A8" w:rsidRPr="00DE73A8" w:rsidRDefault="00DE73A8" w:rsidP="00DE73A8">
      <w:pPr>
        <w:pStyle w:val="Kop2"/>
        <w:rPr>
          <w:lang w:val="nl-NL"/>
        </w:rPr>
      </w:pPr>
      <w:r w:rsidRPr="00DE73A8">
        <w:rPr>
          <w:lang w:val="nl-NL"/>
        </w:rPr>
        <w:t>Doel</w:t>
      </w:r>
    </w:p>
    <w:p w:rsidR="00DE73A8" w:rsidRPr="00DE73A8" w:rsidRDefault="00DE73A8" w:rsidP="00DE73A8">
      <w:pPr>
        <w:rPr>
          <w:lang w:val="nl-NL"/>
        </w:rPr>
      </w:pPr>
      <w:r w:rsidRPr="00DE73A8">
        <w:rPr>
          <w:lang w:val="nl-NL"/>
        </w:rPr>
        <w:t>Geef aan wat het doel van het experiment is, bijvoorbeeld in de vorm van een te controleren hypothese.</w:t>
      </w:r>
    </w:p>
    <w:p w:rsidR="00DE73A8" w:rsidRPr="00DE73A8" w:rsidRDefault="00DE73A8" w:rsidP="00DE73A8">
      <w:pPr>
        <w:pStyle w:val="Kop2"/>
        <w:rPr>
          <w:lang w:val="nl-NL"/>
        </w:rPr>
      </w:pPr>
      <w:r w:rsidRPr="00DE73A8">
        <w:rPr>
          <w:lang w:val="nl-NL"/>
        </w:rPr>
        <w:t>Hypothese</w:t>
      </w:r>
    </w:p>
    <w:p w:rsidR="00DE73A8" w:rsidRPr="00DE73A8" w:rsidRDefault="00DE73A8" w:rsidP="00DE73A8">
      <w:pPr>
        <w:rPr>
          <w:lang w:val="nl-NL"/>
        </w:rPr>
      </w:pPr>
      <w:r w:rsidRPr="00DE73A8">
        <w:rPr>
          <w:lang w:val="nl-NL"/>
        </w:rPr>
        <w:t xml:space="preserve">Voordat je aan de proef begint stel je een hypothese op; wat verwacht je dat het antwoord </w:t>
      </w:r>
      <w:r>
        <w:rPr>
          <w:lang w:val="nl-NL"/>
        </w:rPr>
        <w:t>zal zijn op je onderzoeksvraag?</w:t>
      </w:r>
    </w:p>
    <w:p w:rsidR="00DE73A8" w:rsidRPr="00DE73A8" w:rsidRDefault="00DE73A8" w:rsidP="00DE73A8">
      <w:pPr>
        <w:pStyle w:val="Kop2"/>
        <w:rPr>
          <w:lang w:val="nl-NL"/>
        </w:rPr>
      </w:pPr>
      <w:r w:rsidRPr="00DE73A8">
        <w:rPr>
          <w:lang w:val="nl-NL"/>
        </w:rPr>
        <w:t>Werkwijze</w:t>
      </w:r>
    </w:p>
    <w:p w:rsidR="00DE73A8" w:rsidRPr="00DE73A8" w:rsidRDefault="00DE73A8" w:rsidP="00DE73A8">
      <w:pPr>
        <w:rPr>
          <w:lang w:val="nl-NL"/>
        </w:rPr>
      </w:pPr>
      <w:r w:rsidRPr="00DE73A8">
        <w:rPr>
          <w:lang w:val="nl-NL"/>
        </w:rPr>
        <w:t>Geef een korte beschrijving van het experiment. (Het overschrijven van de practicumhandleiding is niet nodig.) Maak indien nodig een tekening van de proefopstelling, waarin grootheden kunnen worden aangegeven.</w:t>
      </w:r>
    </w:p>
    <w:p w:rsidR="00DE73A8" w:rsidRPr="00DE73A8" w:rsidRDefault="00DE73A8" w:rsidP="00DE73A8">
      <w:pPr>
        <w:pStyle w:val="Kop2"/>
        <w:rPr>
          <w:lang w:val="nl-NL"/>
        </w:rPr>
      </w:pPr>
      <w:r w:rsidRPr="00DE73A8">
        <w:rPr>
          <w:lang w:val="nl-NL"/>
        </w:rPr>
        <w:t>Resultaten</w:t>
      </w:r>
    </w:p>
    <w:p w:rsidR="00DE73A8" w:rsidRPr="00DE73A8" w:rsidRDefault="00DE73A8" w:rsidP="00DE73A8">
      <w:pPr>
        <w:rPr>
          <w:lang w:val="nl-NL"/>
        </w:rPr>
      </w:pPr>
      <w:r w:rsidRPr="00DE73A8">
        <w:rPr>
          <w:lang w:val="nl-NL"/>
        </w:rPr>
        <w:t>Geef de meetresultaten overzichtelijk weer in de vorm van een tabel en/of diagram.</w:t>
      </w:r>
    </w:p>
    <w:p w:rsidR="00DE73A8" w:rsidRPr="00DE73A8" w:rsidRDefault="00DE73A8" w:rsidP="00DE73A8">
      <w:pPr>
        <w:pStyle w:val="Kop2"/>
        <w:rPr>
          <w:lang w:val="nl-NL"/>
        </w:rPr>
      </w:pPr>
      <w:r>
        <w:rPr>
          <w:lang w:val="nl-NL"/>
        </w:rPr>
        <w:t>V</w:t>
      </w:r>
      <w:r w:rsidRPr="00DE73A8">
        <w:rPr>
          <w:lang w:val="nl-NL"/>
        </w:rPr>
        <w:t>erwerking</w:t>
      </w:r>
    </w:p>
    <w:p w:rsidR="00DE73A8" w:rsidRPr="00DE73A8" w:rsidRDefault="00DE73A8" w:rsidP="00DE73A8">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rsidR="00DE73A8" w:rsidRPr="00DE73A8" w:rsidRDefault="00DE73A8" w:rsidP="00DE73A8">
      <w:pPr>
        <w:pStyle w:val="Kop2"/>
        <w:rPr>
          <w:lang w:val="nl-NL"/>
        </w:rPr>
      </w:pPr>
      <w:r>
        <w:rPr>
          <w:lang w:val="nl-NL"/>
        </w:rPr>
        <w:t>C</w:t>
      </w:r>
      <w:r w:rsidRPr="00DE73A8">
        <w:rPr>
          <w:lang w:val="nl-NL"/>
        </w:rPr>
        <w:t>onclusie</w:t>
      </w:r>
    </w:p>
    <w:p w:rsidR="00DE73A8" w:rsidRPr="00DE73A8" w:rsidRDefault="00DE73A8" w:rsidP="00DE73A8">
      <w:pPr>
        <w:rPr>
          <w:lang w:val="nl-NL"/>
        </w:rPr>
      </w:pPr>
      <w:r w:rsidRPr="00DE73A8">
        <w:rPr>
          <w:lang w:val="nl-NL"/>
        </w:rPr>
        <w:t>Geef aan welke conclusie kan worden getrokken uit de verwerking van de meetresultaten.</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3A8"/>
    <w:rsid w:val="000A57D3"/>
    <w:rsid w:val="00593AC8"/>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B2C44"/>
  <w15:docId w15:val="{EE15120A-8142-471D-ABB8-15B711737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188</Words>
  <Characters>1077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Joost Wagensveld</cp:lastModifiedBy>
  <cp:revision>2</cp:revision>
  <dcterms:created xsi:type="dcterms:W3CDTF">2016-08-10T10:05:00Z</dcterms:created>
  <dcterms:modified xsi:type="dcterms:W3CDTF">2016-08-10T10:05:00Z</dcterms:modified>
</cp:coreProperties>
</file>