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921B35">
      <w:pPr>
        <w:tabs>
          <w:tab w:val="num" w:pos="284"/>
        </w:tabs>
        <w:ind w:left="284" w:hanging="284"/>
        <w:jc w:val="both"/>
        <w:rPr>
          <w:b/>
          <w:bCs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77777777" w:rsidR="00A54D13" w:rsidRPr="00584FBC" w:rsidRDefault="00A54D13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LECTURA Y ESCRITURA DE TEXTOS ACADÉMICOS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0B5F1C8F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 w:rsidRPr="00C95EF7">
              <w:rPr>
                <w:b/>
                <w:bCs/>
                <w:sz w:val="16"/>
                <w:szCs w:val="16"/>
                <w:lang w:val="es-MX"/>
              </w:rPr>
              <w:t>bibliograficas</w:t>
            </w:r>
            <w:proofErr w:type="spellEnd"/>
            <w:r w:rsidR="005B5B91" w:rsidRPr="00A15971">
              <w:rPr>
                <w:b/>
                <w:bCs/>
                <w:sz w:val="16"/>
                <w:szCs w:val="18"/>
                <w:lang w:val="es-MX"/>
              </w:rPr>
              <w:t>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Tener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en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cuenta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4F50EC">
              <w:rPr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4F50EC">
              <w:rPr>
                <w:b/>
                <w:bCs/>
                <w:sz w:val="16"/>
                <w:szCs w:val="16"/>
                <w:u w:val="single"/>
              </w:rPr>
              <w:t>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5325724F" w:rsidR="00344815" w:rsidRPr="00344815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7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Gr0</w:t>
            </w:r>
            <w:r w:rsidR="004E708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8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6A1D8460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toda la información innecesaria de la plantilla 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48CB9471" w:rsidR="00344815" w:rsidRPr="00A15971" w:rsidRDefault="00344815" w:rsidP="00344815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Máximo </w:t>
            </w:r>
            <w:r w:rsidR="00A15971"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A15971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C"/>
              </w:rPr>
            </w:pPr>
          </w:p>
          <w:p w14:paraId="7329EB0A" w14:textId="1C914DEF" w:rsidR="00666322" w:rsidRDefault="00C95EF7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ARCHIVO BIBLIOGRÁFICO</w:t>
            </w:r>
          </w:p>
          <w:p w14:paraId="7D2E3733" w14:textId="77777777" w:rsidR="00CE6971" w:rsidRDefault="00CE6971" w:rsidP="006663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MX"/>
              </w:rPr>
            </w:pPr>
          </w:p>
          <w:p w14:paraId="7E890A45" w14:textId="1BC08004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</w:t>
            </w:r>
            <w:r w:rsidR="00C95EF7">
              <w:rPr>
                <w:sz w:val="16"/>
                <w:szCs w:val="16"/>
                <w:lang w:val="es-MX"/>
              </w:rPr>
              <w:t xml:space="preserve">mínimo 10 referencias </w:t>
            </w:r>
            <w:proofErr w:type="spellStart"/>
            <w:r w:rsidR="00C95EF7">
              <w:rPr>
                <w:sz w:val="16"/>
                <w:szCs w:val="16"/>
                <w:lang w:val="es-MX"/>
              </w:rPr>
              <w:t>bibliograficas</w:t>
            </w:r>
            <w:proofErr w:type="spellEnd"/>
            <w:r w:rsidRPr="00F06E90">
              <w:rPr>
                <w:sz w:val="16"/>
                <w:szCs w:val="16"/>
                <w:lang w:val="es-MX"/>
              </w:rPr>
              <w:t>.</w:t>
            </w:r>
          </w:p>
          <w:p w14:paraId="08F3B7AF" w14:textId="789E74B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898A965" w14:textId="1FDB87B4" w:rsidR="00F06E90" w:rsidRPr="00EA66B4" w:rsidRDefault="00F06E90" w:rsidP="00F06E90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</w:pP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C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onsideraciones para </w:t>
            </w:r>
            <w:r w:rsidR="00C95EF7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presentar la</w:t>
            </w:r>
            <w:r w:rsidR="00004E8E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 xml:space="preserve"> descripción de la presentación de los RESULTADOS</w:t>
            </w:r>
            <w:r w:rsidRPr="00EA66B4">
              <w:rPr>
                <w:rFonts w:eastAsia="Times New Roman" w:cs="Arial"/>
                <w:b/>
                <w:sz w:val="16"/>
                <w:szCs w:val="16"/>
                <w:u w:val="single"/>
                <w:lang w:val="es-ES_tradnl"/>
              </w:rPr>
              <w:t>:</w:t>
            </w:r>
          </w:p>
          <w:p w14:paraId="42378FE9" w14:textId="541DB6D9" w:rsidR="00F06E90" w:rsidRDefault="00F06E90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06B00BDC" w14:textId="77777777" w:rsidR="00CD0420" w:rsidRPr="00CD0420" w:rsidRDefault="00C95EF7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Se deben utilizar las que son importantes y que fueron leídas por el autor. </w:t>
            </w:r>
          </w:p>
          <w:p w14:paraId="2A0BD728" w14:textId="5D336B1D" w:rsidR="00004E8E" w:rsidRPr="00CD0420" w:rsidRDefault="00CD0420" w:rsidP="00CD0420">
            <w:pPr>
              <w:pStyle w:val="Prrafodelista"/>
              <w:numPr>
                <w:ilvl w:val="0"/>
                <w:numId w:val="40"/>
              </w:numPr>
              <w:shd w:val="clear" w:color="auto" w:fill="D9E2F3" w:themeFill="accent1" w:themeFillTint="33"/>
              <w:ind w:left="464" w:hanging="426"/>
              <w:jc w:val="both"/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o incluir referencias no publicadas. Seguir el formato recomendado de acuerdo a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NORMAS APA en concordancia a la revista o editorial 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el que se desea publicar el </w:t>
            </w:r>
            <w:r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documento académico</w:t>
            </w:r>
            <w:r w:rsidR="00C95EF7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28572F0" w14:textId="6C836379" w:rsidR="00C95EF7" w:rsidRPr="00CD0420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Lista</w:t>
            </w:r>
            <w:r w:rsidR="00CD0420" w:rsidRPr="00CD042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r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las referencias bibliográficas mencionadas a lo largo del trabajo.</w:t>
            </w:r>
          </w:p>
          <w:p w14:paraId="649755C6" w14:textId="195A1AB3" w:rsidR="00C95EF7" w:rsidRDefault="00C95EF7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se incluyen referencias a trabajos que se han </w:t>
            </w:r>
            <w:r w:rsidR="00CD0420"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consultado,</w:t>
            </w:r>
            <w:r w:rsidRPr="00CD042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pero no se citan en el texto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30BEF3B5" w14:textId="4A82F532" w:rsidR="00CD0420" w:rsidRDefault="00CD0420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Incluir toda la bibliografía citada en el documento académico</w:t>
            </w:r>
            <w:r w:rsidRPr="00CD0420"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  <w:t>.</w:t>
            </w:r>
          </w:p>
          <w:p w14:paraId="6511B2E1" w14:textId="320C22F2" w:rsidR="006B2C2A" w:rsidRPr="006B2C2A" w:rsidRDefault="006B2C2A" w:rsidP="00CD0420">
            <w:pPr>
              <w:pStyle w:val="Prrafodelista"/>
              <w:numPr>
                <w:ilvl w:val="0"/>
                <w:numId w:val="40"/>
              </w:numPr>
              <w:ind w:left="464" w:hanging="426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generar las referencias bibliográficas utilizar cualquiera de las opciones siguientes:</w:t>
            </w:r>
          </w:p>
          <w:p w14:paraId="26EAD3D5" w14:textId="77777777" w:rsidR="006B2C2A" w:rsidRPr="006B2C2A" w:rsidRDefault="006B2C2A" w:rsidP="006B2C2A">
            <w:pPr>
              <w:pStyle w:val="Prrafodelista"/>
              <w:ind w:left="464"/>
              <w:jc w:val="both"/>
              <w:rPr>
                <w:rFonts w:ascii="Arial" w:hAnsi="Arial" w:cs="Arial"/>
                <w:color w:val="000000"/>
                <w:sz w:val="16"/>
                <w:szCs w:val="16"/>
                <w:lang w:val="es-EC" w:eastAsia="es-EC"/>
              </w:rPr>
            </w:pPr>
          </w:p>
          <w:p w14:paraId="605477B6" w14:textId="77777777" w:rsidR="006B2C2A" w:rsidRDefault="00CD0420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Word</w:t>
            </w:r>
          </w:p>
          <w:p w14:paraId="571A83A4" w14:textId="77777777" w:rsid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Asistencia para las citaciones bibliográficas en los siguientes servicios</w:t>
            </w:r>
            <w:r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121F91A3" w14:textId="77777777" w:rsidR="006B2C2A" w:rsidRDefault="00934E15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hyperlink r:id="rId11" w:history="1">
              <w:r w:rsidR="006B2C2A">
                <w:rPr>
                  <w:rFonts w:eastAsia="Times" w:cs="Arial"/>
                  <w:caps w:val="0"/>
                  <w:color w:val="7030A0"/>
                  <w:kern w:val="0"/>
                  <w:sz w:val="16"/>
                  <w:szCs w:val="16"/>
                </w:rPr>
                <w:t>H</w:t>
              </w:r>
              <w:r w:rsidR="006B2C2A" w:rsidRPr="006B2C2A">
                <w:rPr>
                  <w:rFonts w:eastAsia="Times"/>
                  <w:caps w:val="0"/>
                  <w:color w:val="7030A0"/>
                  <w:kern w:val="0"/>
                  <w:sz w:val="16"/>
                  <w:szCs w:val="16"/>
                </w:rPr>
                <w:t>erramientas web para citar y referenciar</w:t>
              </w:r>
            </w:hyperlink>
            <w:r w:rsidR="006B2C2A"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  <w:t>.</w:t>
            </w:r>
          </w:p>
          <w:p w14:paraId="56A68806" w14:textId="5C2B3A45" w:rsidR="00C95EF7" w:rsidRPr="006B2C2A" w:rsidRDefault="006B2C2A" w:rsidP="0057422F">
            <w:pPr>
              <w:pStyle w:val="Ttulo1"/>
              <w:numPr>
                <w:ilvl w:val="0"/>
                <w:numId w:val="43"/>
              </w:numPr>
              <w:spacing w:after="0"/>
              <w:ind w:hanging="115"/>
              <w:jc w:val="both"/>
              <w:rPr>
                <w:rFonts w:eastAsia="Times" w:cs="Arial"/>
                <w:caps w:val="0"/>
                <w:color w:val="7030A0"/>
                <w:kern w:val="0"/>
                <w:sz w:val="16"/>
                <w:szCs w:val="16"/>
              </w:rPr>
            </w:pP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 xml:space="preserve">Generador de referencias 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>N</w:t>
            </w:r>
            <w:r w:rsidRPr="006B2C2A">
              <w:rPr>
                <w:rFonts w:eastAsia="Times"/>
                <w:caps w:val="0"/>
                <w:color w:val="7030A0"/>
                <w:kern w:val="0"/>
                <w:sz w:val="16"/>
                <w:szCs w:val="16"/>
              </w:rPr>
              <w:t>ormas</w:t>
            </w:r>
            <w:r w:rsidRPr="006B2C2A">
              <w:rPr>
                <w:rFonts w:eastAsia="Times"/>
                <w:color w:val="7030A0"/>
                <w:kern w:val="0"/>
                <w:sz w:val="16"/>
                <w:szCs w:val="16"/>
              </w:rPr>
              <w:t xml:space="preserve"> APA.</w:t>
            </w:r>
          </w:p>
          <w:p w14:paraId="2349D27B" w14:textId="77777777" w:rsidR="00004E8E" w:rsidRPr="007A1C3D" w:rsidRDefault="00004E8E" w:rsidP="00004E8E">
            <w:pPr>
              <w:widowControl w:val="0"/>
              <w:autoSpaceDE w:val="0"/>
              <w:autoSpaceDN w:val="0"/>
              <w:adjustRightInd w:val="0"/>
              <w:spacing w:before="3"/>
              <w:ind w:left="222" w:right="184"/>
              <w:jc w:val="both"/>
              <w:rPr>
                <w:rFonts w:ascii="Calibri" w:hAnsi="Calibri" w:cs="Calibri"/>
                <w:b/>
                <w:i/>
                <w:szCs w:val="18"/>
              </w:rPr>
            </w:pPr>
          </w:p>
          <w:p w14:paraId="1641852C" w14:textId="77777777" w:rsidR="00C95C22" w:rsidRPr="00223B30" w:rsidRDefault="00C95C22" w:rsidP="00C95C22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C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  <w:lang w:val="es-EC"/>
              </w:rPr>
              <w:t>ENLACES DE CONSULTA:</w:t>
            </w:r>
          </w:p>
          <w:p w14:paraId="6A9EA4B3" w14:textId="77777777" w:rsidR="00C95C22" w:rsidRDefault="00C95C22" w:rsidP="00C95C22">
            <w:pPr>
              <w:shd w:val="clear" w:color="auto" w:fill="D9E2F3" w:themeFill="accent1" w:themeFillTint="33"/>
              <w:jc w:val="both"/>
            </w:pPr>
          </w:p>
          <w:p w14:paraId="63215E50" w14:textId="77777777" w:rsidR="00C95C22" w:rsidRPr="00CD0420" w:rsidRDefault="00934E15" w:rsidP="00C95C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2" w:history="1">
              <w:r w:rsidR="00C95C22" w:rsidRPr="00CD0420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122C0380" w14:textId="77777777" w:rsidR="00C95C22" w:rsidRPr="00CD0420" w:rsidRDefault="00C95C22" w:rsidP="00C95C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16"/>
                <w:lang w:val="es-ES_tradnl"/>
              </w:rPr>
            </w:pPr>
          </w:p>
          <w:p w14:paraId="3D1D5D78" w14:textId="5B91336B" w:rsidR="00C95C22" w:rsidRPr="00CD0420" w:rsidRDefault="00934E15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3" w:history="1">
              <w:r w:rsidR="00C95EF7" w:rsidRPr="00CD0420">
                <w:rPr>
                  <w:rStyle w:val="Hipervnculo"/>
                  <w:sz w:val="16"/>
                  <w:szCs w:val="16"/>
                </w:rPr>
                <w:t>https://normas-apa.org/</w:t>
              </w:r>
            </w:hyperlink>
          </w:p>
          <w:p w14:paraId="6C6E8595" w14:textId="67078CAE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27ACCA40" w14:textId="34D9625C" w:rsidR="00CD0420" w:rsidRPr="00CD0420" w:rsidRDefault="00934E15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4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https://normasapa.in/citar-apa-online/</w:t>
              </w:r>
            </w:hyperlink>
          </w:p>
          <w:p w14:paraId="129F45E1" w14:textId="03489625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</w:p>
          <w:p w14:paraId="12B4AEE9" w14:textId="3FBF1D57" w:rsidR="00CD0420" w:rsidRPr="00CD0420" w:rsidRDefault="00934E15" w:rsidP="00E454FB">
            <w:pPr>
              <w:shd w:val="clear" w:color="auto" w:fill="D9E2F3" w:themeFill="accent1" w:themeFillTint="33"/>
              <w:ind w:left="30"/>
              <w:jc w:val="both"/>
              <w:rPr>
                <w:sz w:val="16"/>
                <w:szCs w:val="16"/>
              </w:rPr>
            </w:pPr>
            <w:hyperlink r:id="rId15" w:history="1">
              <w:r w:rsidR="00CD0420" w:rsidRPr="00CD0420">
                <w:rPr>
                  <w:rStyle w:val="Hipervnculo"/>
                  <w:sz w:val="16"/>
                  <w:szCs w:val="16"/>
                </w:rPr>
                <w:t>http://blogs.udla.edu.ec/honestidad/2014/12/15/generadores-automaticos-de-referencias-bibliograficas/</w:t>
              </w:r>
            </w:hyperlink>
          </w:p>
          <w:p w14:paraId="4166BD7A" w14:textId="1D7FCC10" w:rsidR="00CD0420" w:rsidRPr="00CD0420" w:rsidRDefault="00CD0420" w:rsidP="00E454FB">
            <w:pPr>
              <w:shd w:val="clear" w:color="auto" w:fill="D9E2F3" w:themeFill="accent1" w:themeFillTint="33"/>
              <w:ind w:left="30"/>
              <w:jc w:val="both"/>
              <w:rPr>
                <w:bCs/>
                <w:sz w:val="16"/>
                <w:szCs w:val="16"/>
                <w:u w:val="single"/>
              </w:rPr>
            </w:pPr>
          </w:p>
          <w:p w14:paraId="4AC43404" w14:textId="5741CE6D" w:rsidR="00CD0420" w:rsidRPr="00CD0420" w:rsidRDefault="00934E15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hyperlink r:id="rId16" w:history="1">
              <w:r w:rsidR="00CD0420" w:rsidRPr="00CD0420">
                <w:rPr>
                  <w:rStyle w:val="Hipervnculo"/>
                  <w:sz w:val="16"/>
                  <w:szCs w:val="16"/>
                </w:rPr>
                <w:t>https://observatorio.tec.mx/edu-news/5-herramientas-web-para-citar-y-referenciar</w:t>
              </w:r>
            </w:hyperlink>
          </w:p>
          <w:p w14:paraId="1BA73929" w14:textId="77777777" w:rsidR="00C95EF7" w:rsidRDefault="00C95EF7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</w:p>
          <w:p w14:paraId="6F826640" w14:textId="7E37C8C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En la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evaluación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considerará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lo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siguiente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C"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3695CC54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A3774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plicación de herramienta de generador bibliográfico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Son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tareas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obligatorias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para que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sea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evaluado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por 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profesor</w:t>
            </w:r>
            <w:proofErr w:type="spellEnd"/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488684CD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Gr01-Documento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6A2DF9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5005D1CA" w:rsidR="00816063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</w:t>
            </w:r>
            <w:r w:rsidR="004E708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8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-Documento académico-Avance </w:t>
            </w:r>
            <w:r w:rsid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6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-5A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DE1F60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 xml:space="preserve"> de entrega del </w:t>
            </w:r>
            <w:proofErr w:type="spellStart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trabajo</w:t>
            </w:r>
            <w:proofErr w:type="spellEnd"/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4402"/>
              <w:gridCol w:w="2095"/>
              <w:gridCol w:w="736"/>
              <w:gridCol w:w="867"/>
            </w:tblGrid>
            <w:tr w:rsidR="00C95EF7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069FD235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Informe 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: Documento de Investigación (Avance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</w:pPr>
                </w:p>
                <w:p w14:paraId="01092A9E" w14:textId="5B1231C0" w:rsidR="00E454FB" w:rsidRPr="00FA3CB0" w:rsidRDefault="00C95EF7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C95EF7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C" w:eastAsia="es-EC"/>
                    </w:rPr>
                    <w:t>Archivo Bibliográfico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24F12553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 xml:space="preserve">Gr01-Documento académico-Avance </w:t>
                  </w:r>
                  <w:r w:rsidR="00C95EF7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6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-5A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B</w:t>
                  </w:r>
                  <w:r w:rsidRPr="006A2DF9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-2020-</w:t>
                  </w:r>
                  <w:r w:rsidR="00DE1F60">
                    <w:rPr>
                      <w:rFonts w:eastAsia="Times New Roman" w:cs="Arial"/>
                      <w:sz w:val="16"/>
                      <w:szCs w:val="16"/>
                      <w:lang w:val="es-EC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</w:p>
                <w:p w14:paraId="0AC57897" w14:textId="1CE79510" w:rsidR="00E454FB" w:rsidRPr="00FA3CB0" w:rsidRDefault="00621599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1</w:t>
                  </w:r>
                  <w:r w:rsidR="00C95EF7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C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574E3A7E" w:rsidR="00E454FB" w:rsidRPr="00F94B47" w:rsidRDefault="00E454FB" w:rsidP="00666322">
            <w:pPr>
              <w:pStyle w:val="Prrafodelista"/>
              <w:numPr>
                <w:ilvl w:val="0"/>
                <w:numId w:val="13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="00621599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(</w:t>
            </w:r>
            <w:r w:rsidR="0062159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5A-TI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0DE33FE9" w:rsidR="00E454FB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3D2B5821" w14:textId="2CA9E4F7" w:rsidR="00A56245" w:rsidRPr="00F41F10" w:rsidRDefault="00C95EF7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Para la presentación de las Referencias bibliográficas debe aplicarse las NORMAS APA séptima edición. M</w:t>
            </w:r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ínimo 10 referencias </w:t>
            </w:r>
            <w:proofErr w:type="spellStart"/>
            <w:r w:rsidRPr="00C95EF7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="00A56245" w:rsidRPr="00F41F10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42E0BFB5" w14:textId="77777777" w:rsidR="00A56245" w:rsidRPr="00F41F10" w:rsidRDefault="00A56245" w:rsidP="00A56245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32754CD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debe realizarse en esta misma plantilla.</w:t>
            </w:r>
          </w:p>
          <w:p w14:paraId="56ED1257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NO borrar las instrucciones del archivo de la plantilla del trabajo.</w:t>
            </w:r>
          </w:p>
          <w:p w14:paraId="5FE57396" w14:textId="77777777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documento académico de investigación, a los conceptos que se presentan en el material de estudios de la asignatura y de sus unidades.</w:t>
            </w:r>
          </w:p>
          <w:p w14:paraId="0090357C" w14:textId="25EF5509" w:rsidR="00A56245" w:rsidRPr="00F41F10" w:rsidRDefault="00A56245" w:rsidP="00A56245">
            <w:pPr>
              <w:pStyle w:val="Prrafodelista"/>
              <w:numPr>
                <w:ilvl w:val="0"/>
                <w:numId w:val="24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15971"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1800</w:t>
            </w:r>
            <w:r w:rsidRPr="00F41F10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palabras.</w:t>
            </w:r>
          </w:p>
          <w:p w14:paraId="365249BA" w14:textId="77777777" w:rsidR="00A56245" w:rsidRPr="00F41F10" w:rsidRDefault="00A56245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F41F10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Pr="00F41F10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C" w:eastAsia="es-EC"/>
              </w:rPr>
            </w:pPr>
            <w:r w:rsidRPr="00F41F10">
              <w:rPr>
                <w:rFonts w:cs="Arial"/>
                <w:color w:val="000000"/>
                <w:sz w:val="20"/>
                <w:lang w:val="es-EC" w:eastAsia="es-EC"/>
              </w:rPr>
              <w:t xml:space="preserve"> </w:t>
            </w:r>
          </w:p>
          <w:p w14:paraId="19BB74B9" w14:textId="3B6345CD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Microsoft TEAMS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F41F10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61C93A4F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mínimo 10 referencias </w:t>
            </w:r>
            <w:proofErr w:type="spellStart"/>
            <w:r w:rsidR="00C95EF7"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bibliograficas</w:t>
            </w:r>
            <w:proofErr w:type="spellEnd"/>
            <w:r w:rsidRPr="00F41F1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por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aplicar </w:t>
            </w:r>
            <w:r w:rsidR="00C95EF7" w:rsidRPr="00C95EF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NORMAS APA séptima edición</w:t>
            </w:r>
            <w:r w:rsidRPr="00C95EF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09F54CE2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95EF7" w:rsidRPr="00D44DF1" w14:paraId="07318727" w14:textId="77777777" w:rsidTr="7ED1696F">
        <w:trPr>
          <w:trHeight w:val="375"/>
        </w:trPr>
        <w:tc>
          <w:tcPr>
            <w:tcW w:w="9356" w:type="dxa"/>
            <w:tcBorders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8DB1F1C" w14:textId="77777777" w:rsidR="005C714B" w:rsidRDefault="005C714B" w:rsidP="00C95EF7">
            <w:pPr>
              <w:spacing w:before="120" w:after="120"/>
              <w:jc w:val="center"/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</w:pP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_tradnl"/>
              </w:rPr>
              <w:t>desarrollo</w:t>
            </w:r>
          </w:p>
          <w:p w14:paraId="3D7C83B9" w14:textId="154BC642" w:rsidR="00C95EF7" w:rsidRDefault="00C95EF7" w:rsidP="7ED1696F">
            <w:pPr>
              <w:spacing w:before="120" w:after="120"/>
              <w:jc w:val="center"/>
              <w:rPr>
                <w:rFonts w:cs="Arial"/>
              </w:rPr>
            </w:pPr>
            <w:r w:rsidRPr="7ED1696F">
              <w:rPr>
                <w:rFonts w:eastAsia="Times New Roman" w:cs="Arial"/>
                <w:caps/>
                <w:color w:val="800000"/>
                <w:kern w:val="28"/>
                <w:sz w:val="28"/>
                <w:szCs w:val="28"/>
                <w:lang w:val="es-ES"/>
              </w:rPr>
              <w:t xml:space="preserve">reFERENCIAS BIBLIOGRÁFICA </w:t>
            </w:r>
            <w:r w:rsidRPr="7ED1696F">
              <w:rPr>
                <w:rFonts w:cs="Arial"/>
              </w:rPr>
              <w:t>DE LA INVESTIGACIÓN</w:t>
            </w:r>
          </w:p>
          <w:sdt>
            <w:sdtPr>
              <w:rPr>
                <w:b/>
                <w:caps/>
                <w:lang w:val="es-ES"/>
              </w:rPr>
              <w:id w:val="-714192679"/>
              <w:docPartObj>
                <w:docPartGallery w:val="Bibliographies"/>
                <w:docPartUnique/>
              </w:docPartObj>
            </w:sdtPr>
            <w:sdtEndPr>
              <w:rPr>
                <w:b w:val="0"/>
                <w:caps w:val="0"/>
                <w:lang w:val="ca-ES"/>
              </w:rPr>
            </w:sdtEndPr>
            <w:sdtContent>
              <w:p w14:paraId="1202202C" w14:textId="4A026A4E" w:rsidR="009721DB" w:rsidRDefault="009721DB" w:rsidP="00595798">
                <w:pPr>
                  <w:spacing w:before="120" w:after="120"/>
                  <w:jc w:val="center"/>
                </w:pPr>
                <w:r>
                  <w:rPr>
                    <w:lang w:val="es-ES"/>
                  </w:rPr>
                  <w:t>Bibliografía</w:t>
                </w:r>
              </w:p>
              <w:sdt>
                <w:sdtPr>
                  <w:id w:val="111145805"/>
                  <w:bibliography/>
                </w:sdtPr>
                <w:sdtEndPr/>
                <w:sdtContent>
                  <w:p w14:paraId="6E95E16E" w14:textId="77777777" w:rsidR="00595798" w:rsidRDefault="009721DB" w:rsidP="00595798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fldChar w:fldCharType="begin"/>
                    </w:r>
                    <w:r w:rsidRPr="009721DB">
                      <w:instrText>BIBLIOGRAPHY</w:instrText>
                    </w:r>
                    <w:r>
                      <w:fldChar w:fldCharType="separate"/>
                    </w:r>
                    <w:r w:rsidR="00595798">
                      <w:rPr>
                        <w:noProof/>
                        <w:lang w:val="es-ES"/>
                      </w:rPr>
                      <w:t xml:space="preserve">Balibrea, R. H. (2012). </w:t>
                    </w:r>
                    <w:r w:rsidR="00595798">
                      <w:rPr>
                        <w:i/>
                        <w:iCs/>
                        <w:noProof/>
                        <w:lang w:val="es-ES"/>
                      </w:rPr>
                      <w:t>Tecnología domótica para el control de una vivienda.</w:t>
                    </w:r>
                    <w:r w:rsidR="00595798">
                      <w:rPr>
                        <w:noProof/>
                        <w:lang w:val="es-ES"/>
                      </w:rPr>
                      <w:t xml:space="preserve"> Cartagena.</w:t>
                    </w:r>
                  </w:p>
                  <w:p w14:paraId="06F62BC1" w14:textId="77777777" w:rsidR="00595798" w:rsidRDefault="00595798" w:rsidP="00595798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BANCHÓN, J. O. (2009).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DISEÑO DE UNA INSTALACION DOMÓTICA PARA EL CONTROL DE SEGURIDAD E ILUMINACION”.</w:t>
                    </w:r>
                    <w:r>
                      <w:rPr>
                        <w:noProof/>
                        <w:lang w:val="es-ES"/>
                      </w:rPr>
                      <w:t xml:space="preserve"> Guayaquil.</w:t>
                    </w:r>
                  </w:p>
                  <w:p w14:paraId="2CF94915" w14:textId="77777777" w:rsidR="00595798" w:rsidRDefault="00595798" w:rsidP="00595798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GALLO, A. M. (2016).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INSTALACIONES DIGITALES PARA EL ADULTO MAYOR Y PERSONAS CON.</w:t>
                    </w:r>
                    <w:r>
                      <w:rPr>
                        <w:noProof/>
                        <w:lang w:val="es-ES"/>
                      </w:rPr>
                      <w:t xml:space="preserve"> Pereira.</w:t>
                    </w:r>
                  </w:p>
                  <w:p w14:paraId="7275666B" w14:textId="77777777" w:rsidR="00595798" w:rsidRDefault="00595798" w:rsidP="00595798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García, J. I., Bermejo Nieto, A. B., Bernardos Barbolla , A. M., &amp; Casar Corredera, J. R. (s.f.).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EL HOGAR DIGITAL COMO SOLUCIÓN A LAS NECESIDADES.</w:t>
                    </w:r>
                    <w:r>
                      <w:rPr>
                        <w:noProof/>
                        <w:lang w:val="es-ES"/>
                      </w:rPr>
                      <w:t xml:space="preserve"> Madrid: CEDITEC.</w:t>
                    </w:r>
                  </w:p>
                  <w:p w14:paraId="1CE71521" w14:textId="77777777" w:rsidR="00595798" w:rsidRDefault="00595798" w:rsidP="00595798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Recuero, A. (1999).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La domótica como medio para la vida independiente de discapacitados y personas de la tercera edad. Informes De La Construcción</w:t>
                    </w:r>
                    <w:r>
                      <w:rPr>
                        <w:noProof/>
                        <w:lang w:val="es-ES"/>
                      </w:rPr>
                      <w:t>. Obtenido de https://doi.org/10.3989/ic.1999.v50.i459.831</w:t>
                    </w:r>
                  </w:p>
                  <w:p w14:paraId="47759FB7" w14:textId="59D33912" w:rsidR="00595798" w:rsidRPr="00595798" w:rsidRDefault="009721DB" w:rsidP="00595798">
                    <w:pPr>
                      <w:pStyle w:val="Bibliografa"/>
                      <w:ind w:left="720" w:hanging="720"/>
                      <w:rPr>
                        <w:noProof/>
                        <w:lang w:val="es-ES"/>
                      </w:rPr>
                    </w:pPr>
                    <w:r>
                      <w:rPr>
                        <w:b/>
                        <w:bCs/>
                      </w:rPr>
                      <w:fldChar w:fldCharType="end"/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Luengas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 C, L. A., Díaz H, M. F., &amp; Castellanos, M. (2020).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Domótica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 para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asistir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adultos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mayores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.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Ingenio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 xml:space="preserve"> </w:t>
                    </w:r>
                    <w:proofErr w:type="spellStart"/>
                    <w:r w:rsidR="00595798" w:rsidRPr="00595798">
                      <w:rPr>
                        <w:noProof/>
                        <w:lang w:val="es-ES"/>
                      </w:rPr>
                      <w:t>Magno</w:t>
                    </w:r>
                    <w:proofErr w:type="spellEnd"/>
                    <w:r w:rsidR="00595798" w:rsidRPr="00595798">
                      <w:rPr>
                        <w:noProof/>
                        <w:lang w:val="es-ES"/>
                      </w:rPr>
                      <w:t>, 10(1), 79-88. Recuperado a partir d</w:t>
                    </w:r>
                    <w:r w:rsidR="00595798">
                      <w:rPr>
                        <w:noProof/>
                        <w:lang w:val="es-ES"/>
                      </w:rPr>
                      <w:t xml:space="preserve">e </w:t>
                    </w:r>
                    <w:r w:rsidR="00595798" w:rsidRPr="00595798">
                      <w:rPr>
                        <w:noProof/>
                        <w:lang w:val="es-ES"/>
                      </w:rPr>
                      <w:t>http://revistas.ustatunja.edu.co/index.php/ingeniomagno/article/view/1911</w:t>
                    </w:r>
                  </w:p>
                  <w:p w14:paraId="065F9A84" w14:textId="77777777" w:rsidR="00595798" w:rsidRDefault="00595798" w:rsidP="009E5743">
                    <w:pPr>
                      <w:rPr>
                        <w:b/>
                        <w:bCs/>
                      </w:rPr>
                    </w:pPr>
                  </w:p>
                  <w:p w14:paraId="7698FD5D" w14:textId="067D0CC5" w:rsidR="009721DB" w:rsidRDefault="00934E15" w:rsidP="009E5743"/>
                </w:sdtContent>
              </w:sdt>
            </w:sdtContent>
          </w:sdt>
          <w:p w14:paraId="5880D443" w14:textId="1E9714E6" w:rsidR="009721DB" w:rsidRDefault="009721DB" w:rsidP="009721DB"/>
          <w:p w14:paraId="71C0854D" w14:textId="77777777" w:rsidR="009721DB" w:rsidRPr="007974A6" w:rsidRDefault="009721DB" w:rsidP="7ED1696F">
            <w:pPr>
              <w:spacing w:before="120" w:after="120"/>
              <w:jc w:val="center"/>
              <w:rPr>
                <w:szCs w:val="18"/>
              </w:rPr>
            </w:pPr>
          </w:p>
          <w:p w14:paraId="057174A2" w14:textId="217D368C" w:rsidR="00C95EF7" w:rsidRPr="007974A6" w:rsidRDefault="00C95EF7" w:rsidP="7ED1696F">
            <w:pPr>
              <w:spacing w:before="120" w:after="120"/>
              <w:jc w:val="center"/>
              <w:rPr>
                <w:kern w:val="28"/>
                <w:szCs w:val="18"/>
                <w:lang w:val="es-ES_tradnl"/>
              </w:rPr>
            </w:pPr>
          </w:p>
        </w:tc>
      </w:tr>
    </w:tbl>
    <w:p w14:paraId="686776D3" w14:textId="119EE89B" w:rsidR="00934B00" w:rsidRDefault="00934B00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184E42AD" w14:textId="72706932" w:rsidR="00C95EF7" w:rsidRDefault="005C714B" w:rsidP="005C714B">
      <w:pPr>
        <w:shd w:val="clear" w:color="auto" w:fill="D5DCE4" w:themeFill="text2" w:themeFillTint="33"/>
        <w:jc w:val="center"/>
        <w:rPr>
          <w:rFonts w:ascii="Calibri" w:hAnsi="Calibri" w:cs="Calibri"/>
          <w:sz w:val="22"/>
          <w:szCs w:val="22"/>
          <w:lang w:val="es-ES"/>
        </w:rPr>
      </w:pPr>
      <w:r w:rsidRPr="7ED1696F">
        <w:rPr>
          <w:b/>
          <w:bCs/>
          <w:sz w:val="16"/>
          <w:szCs w:val="16"/>
          <w:lang w:val="es-MX"/>
        </w:rPr>
        <w:t xml:space="preserve">Mínimo 10 referencias </w:t>
      </w:r>
      <w:r w:rsidR="1F1FE65C" w:rsidRPr="7ED1696F">
        <w:rPr>
          <w:b/>
          <w:bCs/>
          <w:sz w:val="16"/>
          <w:szCs w:val="16"/>
          <w:lang w:val="es-MX"/>
        </w:rPr>
        <w:t>bibliográficas</w:t>
      </w:r>
    </w:p>
    <w:p w14:paraId="4E3851E2" w14:textId="77777777" w:rsidR="00C95EF7" w:rsidRDefault="00C95EF7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BF40DA" w14:textId="77777777" w:rsidR="005508A0" w:rsidRPr="007A1C3D" w:rsidRDefault="005508A0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F93AF0" w:rsidRPr="008F77D3" w14:paraId="2A3F36F0" w14:textId="77777777" w:rsidTr="008F77D3">
        <w:trPr>
          <w:trHeight w:val="319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5917FEE5" w14:textId="0AF2148F" w:rsidR="00F93AF0" w:rsidRPr="008F77D3" w:rsidRDefault="005C714B" w:rsidP="00747D35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="00921CB6" w:rsidRPr="008F77D3">
              <w:rPr>
                <w:rFonts w:cs="Arial"/>
                <w:b/>
                <w:szCs w:val="18"/>
              </w:rPr>
              <w:t>pellido</w:t>
            </w:r>
            <w:r w:rsidR="00B53812" w:rsidRPr="008F77D3">
              <w:rPr>
                <w:rFonts w:cs="Arial"/>
                <w:b/>
                <w:szCs w:val="18"/>
              </w:rPr>
              <w:t>s</w:t>
            </w:r>
            <w:r w:rsidR="00921CB6" w:rsidRPr="008F77D3">
              <w:rPr>
                <w:rFonts w:cs="Arial"/>
                <w:b/>
                <w:szCs w:val="18"/>
              </w:rPr>
              <w:t xml:space="preserve"> </w:t>
            </w:r>
            <w:r>
              <w:rPr>
                <w:rFonts w:cs="Arial"/>
                <w:b/>
                <w:szCs w:val="18"/>
              </w:rPr>
              <w:t xml:space="preserve">y nombres </w:t>
            </w:r>
            <w:r w:rsidR="00921CB6" w:rsidRPr="008F77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7E1B9412" w14:textId="20EA6FBD" w:rsidR="004E7083" w:rsidRDefault="004E7083" w:rsidP="004E7083">
            <w:pPr>
              <w:pStyle w:val="PE-parrafo-alumnos-cuadros"/>
              <w:numPr>
                <w:ilvl w:val="0"/>
                <w:numId w:val="46"/>
              </w:numPr>
              <w:spacing w:before="120" w:after="120"/>
              <w:ind w:right="5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VILLAMAR PILOSO DAYANA LISSETH </w:t>
            </w:r>
          </w:p>
          <w:p w14:paraId="44C32F7D" w14:textId="77777777" w:rsidR="004E7083" w:rsidRDefault="004E7083" w:rsidP="004E7083">
            <w:pPr>
              <w:pStyle w:val="PE-parrafo-alumnos-cuadros"/>
              <w:numPr>
                <w:ilvl w:val="0"/>
                <w:numId w:val="46"/>
              </w:numPr>
              <w:spacing w:before="120" w:after="120"/>
              <w:ind w:right="5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ZAMBRANO FRANCO LUIGGI ANDRES </w:t>
            </w:r>
          </w:p>
          <w:p w14:paraId="38B2CE00" w14:textId="22EEF895" w:rsidR="004E7083" w:rsidRDefault="004E7083" w:rsidP="004E7083">
            <w:pPr>
              <w:pStyle w:val="PE-parrafo-alumnos-cuadros"/>
              <w:numPr>
                <w:ilvl w:val="0"/>
                <w:numId w:val="46"/>
              </w:numPr>
              <w:spacing w:before="120" w:after="120"/>
              <w:ind w:right="57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ZAMBRANO GARCÍA CARLOS DAVID </w:t>
            </w:r>
          </w:p>
          <w:p w14:paraId="089A8078" w14:textId="2DED6871" w:rsidR="00F93AF0" w:rsidRPr="000C2815" w:rsidRDefault="004E7083" w:rsidP="004E7083">
            <w:pPr>
              <w:pStyle w:val="PE-parrafo-alumnos-cuadros"/>
              <w:numPr>
                <w:ilvl w:val="0"/>
                <w:numId w:val="46"/>
              </w:numPr>
              <w:spacing w:before="120" w:after="120"/>
              <w:ind w:right="57"/>
              <w:rPr>
                <w:rFonts w:cs="Arial"/>
                <w:sz w:val="16"/>
              </w:rPr>
            </w:pPr>
            <w:r>
              <w:rPr>
                <w:color w:val="000000"/>
                <w:sz w:val="27"/>
                <w:szCs w:val="27"/>
              </w:rPr>
              <w:t>ZAMBRANO VASQUEZ YANDRI JOEL</w:t>
            </w:r>
          </w:p>
        </w:tc>
      </w:tr>
    </w:tbl>
    <w:p w14:paraId="562B69A1" w14:textId="77777777" w:rsidR="00921B35" w:rsidRPr="008F77D3" w:rsidRDefault="00921B35" w:rsidP="00706925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cs="Arial"/>
          <w:b/>
          <w:i/>
          <w:szCs w:val="18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 xml:space="preserve">José Antonio </w:t>
      </w:r>
      <w:proofErr w:type="spellStart"/>
      <w:r w:rsidRPr="007A1C3D">
        <w:rPr>
          <w:rFonts w:ascii="Calibri" w:hAnsi="Calibri" w:cs="Calibri"/>
          <w:b/>
          <w:i/>
          <w:szCs w:val="18"/>
        </w:rPr>
        <w:t>Bazurto</w:t>
      </w:r>
      <w:proofErr w:type="spellEnd"/>
      <w:r w:rsidRPr="007A1C3D">
        <w:rPr>
          <w:rFonts w:ascii="Calibri" w:hAnsi="Calibri" w:cs="Calibri"/>
          <w:b/>
          <w:i/>
          <w:szCs w:val="18"/>
        </w:rPr>
        <w:t xml:space="preserve"> Roldán</w:t>
      </w:r>
    </w:p>
    <w:p w14:paraId="457CFB13" w14:textId="23C004F2" w:rsidR="003373A9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proofErr w:type="spellStart"/>
      <w:r>
        <w:rPr>
          <w:rFonts w:ascii="Calibri" w:hAnsi="Calibri" w:cs="Calibri"/>
          <w:b/>
          <w:i/>
          <w:szCs w:val="18"/>
        </w:rPr>
        <w:t>Profesor</w:t>
      </w:r>
      <w:proofErr w:type="spellEnd"/>
      <w:r>
        <w:rPr>
          <w:rFonts w:ascii="Calibri" w:hAnsi="Calibri" w:cs="Calibri"/>
          <w:b/>
          <w:i/>
          <w:szCs w:val="18"/>
        </w:rPr>
        <w:t xml:space="preserve"> de la </w:t>
      </w:r>
      <w:proofErr w:type="spellStart"/>
      <w:r>
        <w:rPr>
          <w:rFonts w:ascii="Calibri" w:hAnsi="Calibri" w:cs="Calibri"/>
          <w:b/>
          <w:i/>
          <w:szCs w:val="18"/>
        </w:rPr>
        <w:t>Asignatura</w:t>
      </w:r>
      <w:proofErr w:type="spellEnd"/>
      <w:r w:rsidR="003373A9">
        <w:rPr>
          <w:rFonts w:ascii="Calibri" w:hAnsi="Calibri" w:cs="Calibri"/>
          <w:b/>
          <w:i/>
          <w:szCs w:val="18"/>
        </w:rPr>
        <w:t xml:space="preserve">   </w:t>
      </w:r>
    </w:p>
    <w:p w14:paraId="188A72E3" w14:textId="12662012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p w14:paraId="72E90F74" w14:textId="57E07E58" w:rsidR="00EA66B4" w:rsidRDefault="00EA66B4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</w:p>
    <w:sectPr w:rsidR="00EA66B4" w:rsidSect="00000A47">
      <w:headerReference w:type="default" r:id="rId17"/>
      <w:footerReference w:type="default" r:id="rId18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8EA02" w14:textId="77777777" w:rsidR="00934E15" w:rsidRDefault="00934E15">
      <w:r>
        <w:separator/>
      </w:r>
    </w:p>
  </w:endnote>
  <w:endnote w:type="continuationSeparator" w:id="0">
    <w:p w14:paraId="1088D214" w14:textId="77777777" w:rsidR="00934E15" w:rsidRDefault="00934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7ED1696F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88299" w14:textId="77777777" w:rsidR="00934E15" w:rsidRDefault="00934E15">
      <w:r>
        <w:separator/>
      </w:r>
    </w:p>
  </w:footnote>
  <w:footnote w:type="continuationSeparator" w:id="0">
    <w:p w14:paraId="7179821D" w14:textId="77777777" w:rsidR="00934E15" w:rsidRDefault="00934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C87E6E">
      <w:trPr>
        <w:trHeight w:val="428"/>
      </w:trPr>
      <w:tc>
        <w:tcPr>
          <w:tcW w:w="3969" w:type="dxa"/>
        </w:tcPr>
        <w:p w14:paraId="04AA1415" w14:textId="2F808970" w:rsidR="00052B7E" w:rsidRPr="00FE70F4" w:rsidRDefault="00A54D13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A54D13">
            <w:rPr>
              <w:color w:val="800000"/>
              <w:sz w:val="16"/>
              <w:szCs w:val="16"/>
              <w:lang w:val="es-ES_tradnl"/>
            </w:rPr>
            <w:t>Gr0</w:t>
          </w:r>
          <w:r w:rsidR="004E7083">
            <w:rPr>
              <w:color w:val="800000"/>
              <w:sz w:val="16"/>
              <w:szCs w:val="16"/>
              <w:lang w:val="es-ES_tradnl"/>
            </w:rPr>
            <w:t>8</w:t>
          </w:r>
          <w:r w:rsidRPr="00A54D13">
            <w:rPr>
              <w:color w:val="800000"/>
              <w:sz w:val="16"/>
              <w:szCs w:val="16"/>
              <w:lang w:val="es-ES_tradnl"/>
            </w:rPr>
            <w:t>-Documento académico-Avance</w:t>
          </w:r>
          <w:r w:rsidR="00621599"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C95EF7">
            <w:rPr>
              <w:color w:val="800000"/>
              <w:sz w:val="16"/>
              <w:szCs w:val="16"/>
              <w:lang w:val="es-ES_tradnl"/>
            </w:rPr>
            <w:t>6</w:t>
          </w:r>
          <w:r w:rsidRPr="00A54D13">
            <w:rPr>
              <w:color w:val="800000"/>
              <w:sz w:val="16"/>
              <w:szCs w:val="16"/>
              <w:lang w:val="es-ES_tradnl"/>
            </w:rPr>
            <w:t>-5A-2020-</w:t>
          </w:r>
          <w:r w:rsidR="00DE1F60">
            <w:rPr>
              <w:color w:val="800000"/>
              <w:sz w:val="16"/>
              <w:szCs w:val="16"/>
              <w:lang w:val="es-ES_tradnl"/>
            </w:rPr>
            <w:t>2</w:t>
          </w:r>
          <w:r>
            <w:rPr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595798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06 de marzo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390D02AE" w:rsidR="00052B7E" w:rsidRPr="00C141C6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proofErr w:type="spellStart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>Domótica</w:t>
          </w:r>
          <w:proofErr w:type="spellEnd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 xml:space="preserve"> en el confort y </w:t>
          </w:r>
          <w:proofErr w:type="spellStart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>cuidado</w:t>
          </w:r>
          <w:proofErr w:type="spellEnd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 xml:space="preserve"> de los </w:t>
          </w:r>
          <w:proofErr w:type="spellStart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>mayores</w:t>
          </w:r>
          <w:proofErr w:type="spellEnd"/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>.</w:t>
          </w:r>
        </w:p>
        <w:p w14:paraId="6E28BF91" w14:textId="5FB20FB2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4E7083" w:rsidRPr="004E7083">
            <w:rPr>
              <w:rFonts w:ascii="Tahoma" w:hAnsi="Tahoma" w:cs="Tahoma"/>
              <w:color w:val="C00000"/>
              <w:sz w:val="16"/>
              <w:szCs w:val="16"/>
            </w:rPr>
            <w:t>Zambrano Franco -Villamar- Zambrano García-Zambrano Vásquez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1AD6A65"/>
    <w:multiLevelType w:val="hybridMultilevel"/>
    <w:tmpl w:val="EC1222F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26B55"/>
    <w:multiLevelType w:val="hybridMultilevel"/>
    <w:tmpl w:val="DFC89D56"/>
    <w:lvl w:ilvl="0" w:tplc="BE1EFB4A">
      <w:numFmt w:val="bullet"/>
      <w:lvlText w:val=""/>
      <w:lvlJc w:val="left"/>
      <w:pPr>
        <w:ind w:left="720" w:hanging="360"/>
      </w:pPr>
      <w:rPr>
        <w:rFonts w:ascii="Symbol" w:eastAsia="Times" w:hAnsi="Symbol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B22F5"/>
    <w:multiLevelType w:val="hybridMultilevel"/>
    <w:tmpl w:val="8A066AD8"/>
    <w:lvl w:ilvl="0" w:tplc="50820CAE">
      <w:start w:val="1"/>
      <w:numFmt w:val="decimal"/>
      <w:lvlText w:val="%1."/>
      <w:lvlJc w:val="left"/>
      <w:pPr>
        <w:ind w:left="720" w:hanging="360"/>
      </w:pPr>
      <w:rPr>
        <w:b/>
        <w:bCs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9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F4098"/>
    <w:multiLevelType w:val="hybridMultilevel"/>
    <w:tmpl w:val="903003DA"/>
    <w:lvl w:ilvl="0" w:tplc="0C0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A06C3"/>
    <w:multiLevelType w:val="multilevel"/>
    <w:tmpl w:val="3CB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6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862839"/>
    <w:multiLevelType w:val="hybridMultilevel"/>
    <w:tmpl w:val="74C29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4E9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337EA"/>
    <w:multiLevelType w:val="hybridMultilevel"/>
    <w:tmpl w:val="85FEC7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7520A"/>
    <w:multiLevelType w:val="hybridMultilevel"/>
    <w:tmpl w:val="2C3A01E8"/>
    <w:lvl w:ilvl="0" w:tplc="300A001B">
      <w:start w:val="1"/>
      <w:numFmt w:val="low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2F04C6"/>
    <w:multiLevelType w:val="hybridMultilevel"/>
    <w:tmpl w:val="8D1CE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0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01A7C"/>
    <w:multiLevelType w:val="hybridMultilevel"/>
    <w:tmpl w:val="78B41E86"/>
    <w:lvl w:ilvl="0" w:tplc="300A001B">
      <w:start w:val="1"/>
      <w:numFmt w:val="lowerRoman"/>
      <w:lvlText w:val="%1."/>
      <w:lvlJc w:val="right"/>
      <w:pPr>
        <w:ind w:left="1233" w:hanging="360"/>
      </w:pPr>
    </w:lvl>
    <w:lvl w:ilvl="1" w:tplc="300A0019" w:tentative="1">
      <w:start w:val="1"/>
      <w:numFmt w:val="lowerLetter"/>
      <w:lvlText w:val="%2."/>
      <w:lvlJc w:val="left"/>
      <w:pPr>
        <w:ind w:left="1953" w:hanging="360"/>
      </w:pPr>
    </w:lvl>
    <w:lvl w:ilvl="2" w:tplc="300A001B" w:tentative="1">
      <w:start w:val="1"/>
      <w:numFmt w:val="lowerRoman"/>
      <w:lvlText w:val="%3."/>
      <w:lvlJc w:val="right"/>
      <w:pPr>
        <w:ind w:left="2673" w:hanging="180"/>
      </w:pPr>
    </w:lvl>
    <w:lvl w:ilvl="3" w:tplc="300A000F" w:tentative="1">
      <w:start w:val="1"/>
      <w:numFmt w:val="decimal"/>
      <w:lvlText w:val="%4."/>
      <w:lvlJc w:val="left"/>
      <w:pPr>
        <w:ind w:left="3393" w:hanging="360"/>
      </w:pPr>
    </w:lvl>
    <w:lvl w:ilvl="4" w:tplc="300A0019" w:tentative="1">
      <w:start w:val="1"/>
      <w:numFmt w:val="lowerLetter"/>
      <w:lvlText w:val="%5."/>
      <w:lvlJc w:val="left"/>
      <w:pPr>
        <w:ind w:left="4113" w:hanging="360"/>
      </w:pPr>
    </w:lvl>
    <w:lvl w:ilvl="5" w:tplc="300A001B" w:tentative="1">
      <w:start w:val="1"/>
      <w:numFmt w:val="lowerRoman"/>
      <w:lvlText w:val="%6."/>
      <w:lvlJc w:val="right"/>
      <w:pPr>
        <w:ind w:left="4833" w:hanging="180"/>
      </w:pPr>
    </w:lvl>
    <w:lvl w:ilvl="6" w:tplc="300A000F" w:tentative="1">
      <w:start w:val="1"/>
      <w:numFmt w:val="decimal"/>
      <w:lvlText w:val="%7."/>
      <w:lvlJc w:val="left"/>
      <w:pPr>
        <w:ind w:left="5553" w:hanging="360"/>
      </w:pPr>
    </w:lvl>
    <w:lvl w:ilvl="7" w:tplc="300A0019" w:tentative="1">
      <w:start w:val="1"/>
      <w:numFmt w:val="lowerLetter"/>
      <w:lvlText w:val="%8."/>
      <w:lvlJc w:val="left"/>
      <w:pPr>
        <w:ind w:left="6273" w:hanging="360"/>
      </w:pPr>
    </w:lvl>
    <w:lvl w:ilvl="8" w:tplc="30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32" w15:restartNumberingAfterBreak="0">
    <w:nsid w:val="5D6E7EA1"/>
    <w:multiLevelType w:val="hybridMultilevel"/>
    <w:tmpl w:val="8D68732A"/>
    <w:lvl w:ilvl="0" w:tplc="A8B23AF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34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A6BC8"/>
    <w:multiLevelType w:val="hybridMultilevel"/>
    <w:tmpl w:val="60701BFA"/>
    <w:lvl w:ilvl="0" w:tplc="30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38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0" w15:restartNumberingAfterBreak="0">
    <w:nsid w:val="71EF1F00"/>
    <w:multiLevelType w:val="hybridMultilevel"/>
    <w:tmpl w:val="032E5F74"/>
    <w:lvl w:ilvl="0" w:tplc="0C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43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814DA3"/>
    <w:multiLevelType w:val="multilevel"/>
    <w:tmpl w:val="6146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5"/>
  </w:num>
  <w:num w:numId="5">
    <w:abstractNumId w:val="39"/>
  </w:num>
  <w:num w:numId="6">
    <w:abstractNumId w:val="42"/>
  </w:num>
  <w:num w:numId="7">
    <w:abstractNumId w:val="26"/>
  </w:num>
  <w:num w:numId="8">
    <w:abstractNumId w:val="8"/>
  </w:num>
  <w:num w:numId="9">
    <w:abstractNumId w:val="29"/>
  </w:num>
  <w:num w:numId="10">
    <w:abstractNumId w:val="30"/>
  </w:num>
  <w:num w:numId="11">
    <w:abstractNumId w:val="43"/>
  </w:num>
  <w:num w:numId="12">
    <w:abstractNumId w:val="33"/>
  </w:num>
  <w:num w:numId="13">
    <w:abstractNumId w:val="16"/>
  </w:num>
  <w:num w:numId="14">
    <w:abstractNumId w:val="21"/>
  </w:num>
  <w:num w:numId="15">
    <w:abstractNumId w:val="25"/>
  </w:num>
  <w:num w:numId="16">
    <w:abstractNumId w:val="19"/>
  </w:num>
  <w:num w:numId="17">
    <w:abstractNumId w:val="45"/>
  </w:num>
  <w:num w:numId="18">
    <w:abstractNumId w:val="23"/>
  </w:num>
  <w:num w:numId="19">
    <w:abstractNumId w:val="34"/>
  </w:num>
  <w:num w:numId="20">
    <w:abstractNumId w:val="38"/>
  </w:num>
  <w:num w:numId="21">
    <w:abstractNumId w:val="9"/>
  </w:num>
  <w:num w:numId="22">
    <w:abstractNumId w:val="35"/>
  </w:num>
  <w:num w:numId="23">
    <w:abstractNumId w:val="11"/>
  </w:num>
  <w:num w:numId="24">
    <w:abstractNumId w:val="36"/>
  </w:num>
  <w:num w:numId="25">
    <w:abstractNumId w:val="6"/>
  </w:num>
  <w:num w:numId="26">
    <w:abstractNumId w:val="10"/>
  </w:num>
  <w:num w:numId="27">
    <w:abstractNumId w:val="13"/>
  </w:num>
  <w:num w:numId="28">
    <w:abstractNumId w:val="17"/>
  </w:num>
  <w:num w:numId="29">
    <w:abstractNumId w:val="41"/>
  </w:num>
  <w:num w:numId="30">
    <w:abstractNumId w:val="7"/>
  </w:num>
  <w:num w:numId="31">
    <w:abstractNumId w:val="27"/>
  </w:num>
  <w:num w:numId="32">
    <w:abstractNumId w:val="20"/>
  </w:num>
  <w:num w:numId="33">
    <w:abstractNumId w:val="3"/>
  </w:num>
  <w:num w:numId="34">
    <w:abstractNumId w:val="32"/>
  </w:num>
  <w:num w:numId="35">
    <w:abstractNumId w:val="4"/>
  </w:num>
  <w:num w:numId="36">
    <w:abstractNumId w:val="44"/>
  </w:num>
  <w:num w:numId="37">
    <w:abstractNumId w:val="18"/>
  </w:num>
  <w:num w:numId="38">
    <w:abstractNumId w:val="14"/>
  </w:num>
  <w:num w:numId="39">
    <w:abstractNumId w:val="22"/>
  </w:num>
  <w:num w:numId="40">
    <w:abstractNumId w:val="5"/>
  </w:num>
  <w:num w:numId="41">
    <w:abstractNumId w:val="37"/>
  </w:num>
  <w:num w:numId="42">
    <w:abstractNumId w:val="31"/>
  </w:num>
  <w:num w:numId="43">
    <w:abstractNumId w:val="24"/>
  </w:num>
  <w:num w:numId="44">
    <w:abstractNumId w:val="40"/>
  </w:num>
  <w:num w:numId="45">
    <w:abstractNumId w:val="12"/>
  </w:num>
  <w:num w:numId="4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4E8E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9457F"/>
    <w:rsid w:val="000A6C80"/>
    <w:rsid w:val="000B1762"/>
    <w:rsid w:val="000B523D"/>
    <w:rsid w:val="000B6C4B"/>
    <w:rsid w:val="000C2815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6A87"/>
    <w:rsid w:val="00111C4B"/>
    <w:rsid w:val="00122EBD"/>
    <w:rsid w:val="0012624E"/>
    <w:rsid w:val="001406B8"/>
    <w:rsid w:val="00146D2D"/>
    <w:rsid w:val="001501F9"/>
    <w:rsid w:val="001531A7"/>
    <w:rsid w:val="00165C98"/>
    <w:rsid w:val="00183E67"/>
    <w:rsid w:val="001843EB"/>
    <w:rsid w:val="001970AD"/>
    <w:rsid w:val="001A7A1F"/>
    <w:rsid w:val="001B620D"/>
    <w:rsid w:val="001B70C7"/>
    <w:rsid w:val="001C0727"/>
    <w:rsid w:val="001C284B"/>
    <w:rsid w:val="001E0FD5"/>
    <w:rsid w:val="001E1831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3597C"/>
    <w:rsid w:val="00243FD0"/>
    <w:rsid w:val="0024645E"/>
    <w:rsid w:val="00251EB8"/>
    <w:rsid w:val="00256A43"/>
    <w:rsid w:val="002674AF"/>
    <w:rsid w:val="00274D21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D2461"/>
    <w:rsid w:val="004D2C14"/>
    <w:rsid w:val="004D62F2"/>
    <w:rsid w:val="004E0599"/>
    <w:rsid w:val="004E2A76"/>
    <w:rsid w:val="004E7083"/>
    <w:rsid w:val="004F5F9A"/>
    <w:rsid w:val="00501677"/>
    <w:rsid w:val="0051255A"/>
    <w:rsid w:val="005125A9"/>
    <w:rsid w:val="0051496C"/>
    <w:rsid w:val="005325B7"/>
    <w:rsid w:val="00534623"/>
    <w:rsid w:val="00535B35"/>
    <w:rsid w:val="00535D56"/>
    <w:rsid w:val="00542A1B"/>
    <w:rsid w:val="005508A0"/>
    <w:rsid w:val="00554B65"/>
    <w:rsid w:val="005557E8"/>
    <w:rsid w:val="005727E3"/>
    <w:rsid w:val="0057422F"/>
    <w:rsid w:val="00582FFE"/>
    <w:rsid w:val="00584FBC"/>
    <w:rsid w:val="00586AD2"/>
    <w:rsid w:val="00593244"/>
    <w:rsid w:val="00593ACD"/>
    <w:rsid w:val="00595798"/>
    <w:rsid w:val="005B5B91"/>
    <w:rsid w:val="005B7008"/>
    <w:rsid w:val="005B74F2"/>
    <w:rsid w:val="005C714B"/>
    <w:rsid w:val="005D455E"/>
    <w:rsid w:val="00603EE2"/>
    <w:rsid w:val="006104D9"/>
    <w:rsid w:val="00614840"/>
    <w:rsid w:val="00615630"/>
    <w:rsid w:val="00615FC7"/>
    <w:rsid w:val="00617C73"/>
    <w:rsid w:val="00621599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C2A"/>
    <w:rsid w:val="006B2E3B"/>
    <w:rsid w:val="006B6603"/>
    <w:rsid w:val="006C08D3"/>
    <w:rsid w:val="006C1555"/>
    <w:rsid w:val="006C3858"/>
    <w:rsid w:val="006D3B68"/>
    <w:rsid w:val="006E0781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3015B"/>
    <w:rsid w:val="00843A66"/>
    <w:rsid w:val="00850CDF"/>
    <w:rsid w:val="00852A18"/>
    <w:rsid w:val="008530EE"/>
    <w:rsid w:val="00857F35"/>
    <w:rsid w:val="008648F3"/>
    <w:rsid w:val="00872F24"/>
    <w:rsid w:val="0087672F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21889"/>
    <w:rsid w:val="00921B35"/>
    <w:rsid w:val="00921CB6"/>
    <w:rsid w:val="00922753"/>
    <w:rsid w:val="00927EEF"/>
    <w:rsid w:val="009328E8"/>
    <w:rsid w:val="00933D46"/>
    <w:rsid w:val="00934B00"/>
    <w:rsid w:val="00934E15"/>
    <w:rsid w:val="009365B7"/>
    <w:rsid w:val="009501DF"/>
    <w:rsid w:val="009535E9"/>
    <w:rsid w:val="00956D99"/>
    <w:rsid w:val="00957156"/>
    <w:rsid w:val="00962CF1"/>
    <w:rsid w:val="009656A9"/>
    <w:rsid w:val="00967258"/>
    <w:rsid w:val="0096770D"/>
    <w:rsid w:val="009721DB"/>
    <w:rsid w:val="0097569E"/>
    <w:rsid w:val="00981C7F"/>
    <w:rsid w:val="009A4387"/>
    <w:rsid w:val="009A677D"/>
    <w:rsid w:val="009C22D8"/>
    <w:rsid w:val="009C3863"/>
    <w:rsid w:val="009C42BB"/>
    <w:rsid w:val="009C5088"/>
    <w:rsid w:val="009E461F"/>
    <w:rsid w:val="009E5743"/>
    <w:rsid w:val="00A04B22"/>
    <w:rsid w:val="00A12613"/>
    <w:rsid w:val="00A15971"/>
    <w:rsid w:val="00A16A2C"/>
    <w:rsid w:val="00A300E6"/>
    <w:rsid w:val="00A3012D"/>
    <w:rsid w:val="00A37618"/>
    <w:rsid w:val="00A37749"/>
    <w:rsid w:val="00A40465"/>
    <w:rsid w:val="00A54D13"/>
    <w:rsid w:val="00A56245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4E4C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56D2C"/>
    <w:rsid w:val="00B73C82"/>
    <w:rsid w:val="00B8672D"/>
    <w:rsid w:val="00B92046"/>
    <w:rsid w:val="00B94CC3"/>
    <w:rsid w:val="00BA2D0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17330"/>
    <w:rsid w:val="00C450A3"/>
    <w:rsid w:val="00C455B8"/>
    <w:rsid w:val="00C46F80"/>
    <w:rsid w:val="00C50AC8"/>
    <w:rsid w:val="00C64202"/>
    <w:rsid w:val="00C64BE3"/>
    <w:rsid w:val="00C70B0E"/>
    <w:rsid w:val="00C83BE1"/>
    <w:rsid w:val="00C8637B"/>
    <w:rsid w:val="00C87E6E"/>
    <w:rsid w:val="00C95C22"/>
    <w:rsid w:val="00C95EF7"/>
    <w:rsid w:val="00CB533D"/>
    <w:rsid w:val="00CB7373"/>
    <w:rsid w:val="00CC73B2"/>
    <w:rsid w:val="00CD0420"/>
    <w:rsid w:val="00CE092C"/>
    <w:rsid w:val="00CE483C"/>
    <w:rsid w:val="00CE6971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41B94"/>
    <w:rsid w:val="00D47330"/>
    <w:rsid w:val="00D52F93"/>
    <w:rsid w:val="00D63C2A"/>
    <w:rsid w:val="00D640B0"/>
    <w:rsid w:val="00D74714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1F60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A66B4"/>
    <w:rsid w:val="00EB3424"/>
    <w:rsid w:val="00EB3B2E"/>
    <w:rsid w:val="00EC5602"/>
    <w:rsid w:val="00ED2E9C"/>
    <w:rsid w:val="00F05BA5"/>
    <w:rsid w:val="00F06E90"/>
    <w:rsid w:val="00F24E5C"/>
    <w:rsid w:val="00F32E1F"/>
    <w:rsid w:val="00F41E4A"/>
    <w:rsid w:val="00F41F10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D3CF8"/>
    <w:rsid w:val="00FE50E0"/>
    <w:rsid w:val="00FF21E7"/>
    <w:rsid w:val="1F1FE65C"/>
    <w:rsid w:val="7ED1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link w:val="Ttulo1Car"/>
    <w:uiPriority w:val="9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1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2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3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  <w:style w:type="paragraph" w:customStyle="1" w:styleId="ql-align-justify">
    <w:name w:val="ql-align-justify"/>
    <w:basedOn w:val="Normal"/>
    <w:rsid w:val="00EA66B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EA66B4"/>
    <w:rPr>
      <w:b/>
      <w:bCs/>
    </w:rPr>
  </w:style>
  <w:style w:type="paragraph" w:customStyle="1" w:styleId="absparrafos">
    <w:name w:val="abs_parrafos"/>
    <w:basedOn w:val="Normal"/>
    <w:rsid w:val="00004E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9721DB"/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Bibliografa">
    <w:name w:val="Bibliography"/>
    <w:basedOn w:val="Normal"/>
    <w:next w:val="Normal"/>
    <w:uiPriority w:val="37"/>
    <w:unhideWhenUsed/>
    <w:rsid w:val="0097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rmas-apa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observatorio.tec.mx/edu-news/5-herramientas-web-para-citar-y-referenci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bservatorio.tec.mx/edu-news/5-herramientas-web-para-citar-y-referencia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blogs.udla.edu.ec/honestidad/2014/12/15/generadores-automaticos-de-referencias-bibliografica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rmasapa.in/citar-apa-onlin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Ram12</b:Tag>
    <b:SourceType>Book</b:SourceType>
    <b:Guid>{219C4342-C791-41F6-B854-F60E5B1DC7E0}</b:Guid>
    <b:Author>
      <b:Author>
        <b:NameList>
          <b:Person>
            <b:Last>Balibrea</b:Last>
            <b:First>Ramón</b:First>
            <b:Middle>Hernández</b:Middle>
          </b:Person>
        </b:NameList>
      </b:Author>
    </b:Author>
    <b:Title>Tecnología domótica para el control de una vivienda.</b:Title>
    <b:Year>2012</b:Year>
    <b:City>Cartagena</b:City>
    <b:RefOrder>1</b:RefOrder>
  </b:Source>
  <b:Source>
    <b:Tag>JUA09</b:Tag>
    <b:SourceType>Book</b:SourceType>
    <b:Guid>{FED83173-240C-4A47-A6E5-97ED4C6799A3}</b:Guid>
    <b:Author>
      <b:Author>
        <b:NameList>
          <b:Person>
            <b:Last>BANCHÓN</b:Last>
            <b:First>JUAN</b:First>
            <b:Middle>OCHOA</b:Middle>
          </b:Person>
        </b:NameList>
      </b:Author>
    </b:Author>
    <b:Title>DISEÑO DE UNA INSTALACION DOMÓTICA PARA EL CONTROL DE SEGURIDAD E ILUMINACION”</b:Title>
    <b:Year>2009</b:Year>
    <b:City>Guayaquil</b:City>
    <b:RefOrder>2</b:RefOrder>
  </b:Source>
  <b:Source>
    <b:Tag>Gar</b:Tag>
    <b:SourceType>Book</b:SourceType>
    <b:Guid>{7A0A6859-0FF4-4B84-99EB-C05B858F7567}</b:Guid>
    <b:Title>EL HOGAR DIGITAL COMO SOLUCIÓN A LAS NECESIDADES</b:Title>
    <b:City>Madrid</b:City>
    <b:Publisher>CEDITEC</b:Publisher>
    <b:Author>
      <b:Author>
        <b:NameList>
          <b:Person>
            <b:Last>García</b:Last>
            <b:First>Javier</b:First>
            <b:Middle>Ignacio Portillo</b:Middle>
          </b:Person>
          <b:Person>
            <b:Last> Bermejo Nieto</b:Last>
            <b:Middle>Belén</b:Middle>
            <b:First>Ana </b:First>
          </b:Person>
          <b:Person>
            <b:Last>Bernardos Barbolla </b:Last>
            <b:Middle>María </b:Middle>
            <b:First>Ana </b:First>
          </b:Person>
          <b:Person>
            <b:Last> Casar Corredera</b:Last>
            <b:Middle>Ramón</b:Middle>
            <b:First>José </b:First>
          </b:Person>
        </b:NameList>
      </b:Author>
    </b:Author>
    <b:RefOrder>3</b:RefOrder>
  </b:Source>
  <b:Source>
    <b:Tag>ADR16</b:Tag>
    <b:SourceType>Book</b:SourceType>
    <b:Guid>{8C2B89F6-AA7A-4AFE-8E04-A2619E69277D}</b:Guid>
    <b:Author>
      <b:Author>
        <b:NameList>
          <b:Person>
            <b:Last>GALLO</b:Last>
            <b:First>ADRIAN</b:First>
            <b:Middle>MOLINA</b:Middle>
          </b:Person>
        </b:NameList>
      </b:Author>
    </b:Author>
    <b:Title>INSTALACIONES DIGITALES PARA EL ADULTO MAYOR Y PERSONAS CON</b:Title>
    <b:Year>2016</b:Year>
    <b:City>Pereira</b:City>
    <b:RefOrder>4</b:RefOrder>
  </b:Source>
  <b:Source>
    <b:Tag>Rec99</b:Tag>
    <b:SourceType>InternetSite</b:SourceType>
    <b:Guid>{7B5B2662-8F9A-4B17-87EC-D71BF68D1B88}</b:Guid>
    <b:Author>
      <b:Author>
        <b:NameList>
          <b:Person>
            <b:Last>Recuero</b:Last>
            <b:First>A.</b:First>
          </b:Person>
        </b:NameList>
      </b:Author>
    </b:Author>
    <b:Title>La domótica como medio para la vida independiente de discapacitados y personas de la tercera edad. Informes De La Construcción</b:Title>
    <b:Year>1999</b:Year>
    <b:URL>https://doi.org/10.3989/ic.1999.v50.i459.831</b:URL>
    <b:RefOrder>5</b:RefOrder>
  </b:Source>
</b:Sources>
</file>

<file path=customXml/itemProps1.xml><?xml version="1.0" encoding="utf-8"?>
<ds:datastoreItem xmlns:ds="http://schemas.openxmlformats.org/officeDocument/2006/customXml" ds:itemID="{EEE69F30-E599-47B2-8874-2D26A2CAE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250C3C-D0F5-4178-9D27-B247ED3951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E32D91-B276-4DB4-A127-0E43380F7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fa39f-8dfa-4861-86d7-945dca0f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A7B68D-71E2-4629-8A81-761CD2972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PE2003-plantilla-ejercicios.dot</Template>
  <TotalTime>15</TotalTime>
  <Pages>3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VILLAMAR PILOSO DAYANA LISSETH</cp:lastModifiedBy>
  <cp:revision>3</cp:revision>
  <cp:lastPrinted>2007-12-14T21:45:00Z</cp:lastPrinted>
  <dcterms:created xsi:type="dcterms:W3CDTF">2021-03-06T04:08:00Z</dcterms:created>
  <dcterms:modified xsi:type="dcterms:W3CDTF">2021-03-06T19:04:00Z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be44d1c0-3561-3217-bba7-5be3cefedc58</vt:lpwstr>
  </property>
  <property fmtid="{D5CDD505-2E9C-101B-9397-08002B2CF9AE}" pid="25" name="Mendeley Citation Style_1">
    <vt:lpwstr>http://www.zotero.org/styles/apa</vt:lpwstr>
  </property>
</Properties>
</file>