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8A063" w14:textId="77777777" w:rsidR="007D0947" w:rsidRPr="00E7797F" w:rsidRDefault="007D0947" w:rsidP="007D0947">
      <w:pPr>
        <w:jc w:val="both"/>
        <w:rPr>
          <w:sz w:val="32"/>
          <w:szCs w:val="32"/>
        </w:rPr>
      </w:pPr>
      <w:r w:rsidRPr="00E7797F">
        <w:rPr>
          <w:sz w:val="32"/>
          <w:szCs w:val="32"/>
        </w:rPr>
        <w:t>Graficación</w:t>
      </w:r>
      <w:r w:rsidR="00EB5A17">
        <w:rPr>
          <w:sz w:val="32"/>
          <w:szCs w:val="32"/>
        </w:rPr>
        <w:t>.   Unidad 1,  Practica 4</w:t>
      </w:r>
    </w:p>
    <w:p w14:paraId="1F2DBF52" w14:textId="77777777" w:rsidR="007D0947" w:rsidRDefault="007D0947" w:rsidP="007D0947">
      <w:pPr>
        <w:jc w:val="both"/>
        <w:rPr>
          <w:sz w:val="22"/>
          <w:szCs w:val="22"/>
        </w:rPr>
      </w:pPr>
    </w:p>
    <w:p w14:paraId="39117FF6" w14:textId="77777777" w:rsidR="007D0947" w:rsidRDefault="007D0947" w:rsidP="007D0947">
      <w:pPr>
        <w:jc w:val="both"/>
        <w:rPr>
          <w:sz w:val="22"/>
          <w:szCs w:val="22"/>
        </w:rPr>
      </w:pPr>
      <w:r>
        <w:rPr>
          <w:sz w:val="22"/>
          <w:szCs w:val="22"/>
        </w:rPr>
        <w:t>Antes de realizar la practica leer muy bien cada parte, y no olvides hacer las anotaciones de cada punto.</w:t>
      </w:r>
    </w:p>
    <w:p w14:paraId="6F66CBAB" w14:textId="77777777" w:rsidR="007D0947" w:rsidRPr="00CE41E6" w:rsidRDefault="007D0947" w:rsidP="007D0947">
      <w:pPr>
        <w:jc w:val="both"/>
        <w:rPr>
          <w:sz w:val="22"/>
          <w:szCs w:val="22"/>
        </w:rPr>
      </w:pPr>
    </w:p>
    <w:p w14:paraId="55A04E04" w14:textId="77777777" w:rsidR="007D0947" w:rsidRPr="00CF3E1A" w:rsidRDefault="007D0947" w:rsidP="007D0947">
      <w:pPr>
        <w:jc w:val="both"/>
        <w:rPr>
          <w:i/>
          <w:sz w:val="26"/>
          <w:szCs w:val="26"/>
        </w:rPr>
      </w:pPr>
      <w:r w:rsidRPr="00CF3E1A">
        <w:rPr>
          <w:i/>
          <w:sz w:val="26"/>
          <w:szCs w:val="26"/>
        </w:rPr>
        <w:t>Parte UNO</w:t>
      </w:r>
    </w:p>
    <w:p w14:paraId="01DDC2B4" w14:textId="31EF08B8" w:rsidR="007D0947" w:rsidRDefault="007D0947" w:rsidP="007D0947">
      <w:pPr>
        <w:jc w:val="both"/>
        <w:rPr>
          <w:sz w:val="22"/>
          <w:szCs w:val="22"/>
        </w:rPr>
      </w:pPr>
      <w:r>
        <w:rPr>
          <w:sz w:val="22"/>
          <w:szCs w:val="22"/>
        </w:rPr>
        <w:t>Definir los siguientes conceptos:</w:t>
      </w:r>
    </w:p>
    <w:p w14:paraId="3A2E5595" w14:textId="77777777" w:rsidR="00BC15E7" w:rsidRDefault="00BC15E7" w:rsidP="007D0947">
      <w:pPr>
        <w:jc w:val="both"/>
        <w:rPr>
          <w:sz w:val="22"/>
          <w:szCs w:val="22"/>
        </w:rPr>
      </w:pPr>
    </w:p>
    <w:p w14:paraId="33831F4D" w14:textId="1E2AC607" w:rsidR="007D0947" w:rsidRDefault="007D0947" w:rsidP="007D0947">
      <w:pPr>
        <w:jc w:val="both"/>
        <w:rPr>
          <w:b/>
          <w:bCs/>
          <w:sz w:val="32"/>
          <w:szCs w:val="32"/>
        </w:rPr>
      </w:pPr>
      <w:r w:rsidRPr="00BE04B8">
        <w:rPr>
          <w:b/>
          <w:bCs/>
          <w:sz w:val="32"/>
          <w:szCs w:val="32"/>
        </w:rPr>
        <w:t>-teoría de color</w:t>
      </w:r>
    </w:p>
    <w:p w14:paraId="69FBB68F" w14:textId="17897358" w:rsidR="00BE04B8" w:rsidRPr="00BE04B8" w:rsidRDefault="00BE04B8" w:rsidP="00BE04B8">
      <w:pPr>
        <w:pStyle w:val="NormalWeb"/>
        <w:shd w:val="clear" w:color="auto" w:fill="FFFFFF"/>
        <w:spacing w:before="120" w:beforeAutospacing="0" w:after="120" w:afterAutospacing="0"/>
        <w:ind w:left="708"/>
        <w:jc w:val="both"/>
        <w:rPr>
          <w:rFonts w:ascii="Arial" w:hAnsi="Arial" w:cs="Arial"/>
          <w:sz w:val="22"/>
          <w:szCs w:val="22"/>
        </w:rPr>
      </w:pPr>
      <w:r>
        <w:rPr>
          <w:rFonts w:ascii="Arial" w:hAnsi="Arial" w:cs="Arial"/>
          <w:sz w:val="22"/>
          <w:szCs w:val="22"/>
        </w:rPr>
        <w:t>E</w:t>
      </w:r>
      <w:r w:rsidRPr="00BE04B8">
        <w:rPr>
          <w:rFonts w:ascii="Arial" w:hAnsi="Arial" w:cs="Arial"/>
          <w:sz w:val="22"/>
          <w:szCs w:val="22"/>
        </w:rPr>
        <w:t>s un grupo de reglas básicas en la mezcla de colores para lograr el efecto deseado combinando colores de </w:t>
      </w:r>
      <w:hyperlink r:id="rId6" w:tooltip="Luz" w:history="1">
        <w:r w:rsidRPr="00BE04B8">
          <w:rPr>
            <w:rStyle w:val="Hipervnculo"/>
            <w:rFonts w:ascii="Arial" w:hAnsi="Arial" w:cs="Arial"/>
            <w:color w:val="auto"/>
            <w:sz w:val="22"/>
            <w:szCs w:val="22"/>
            <w:u w:val="none"/>
          </w:rPr>
          <w:t>luz</w:t>
        </w:r>
      </w:hyperlink>
      <w:r w:rsidRPr="00BE04B8">
        <w:rPr>
          <w:rFonts w:ascii="Arial" w:hAnsi="Arial" w:cs="Arial"/>
          <w:sz w:val="22"/>
          <w:szCs w:val="22"/>
        </w:rPr>
        <w:t> o </w:t>
      </w:r>
      <w:hyperlink r:id="rId7" w:tooltip="Pigmento" w:history="1">
        <w:r w:rsidRPr="00BE04B8">
          <w:rPr>
            <w:rStyle w:val="Hipervnculo"/>
            <w:rFonts w:ascii="Arial" w:hAnsi="Arial" w:cs="Arial"/>
            <w:color w:val="auto"/>
            <w:sz w:val="22"/>
            <w:szCs w:val="22"/>
            <w:u w:val="none"/>
          </w:rPr>
          <w:t>pigmento</w:t>
        </w:r>
      </w:hyperlink>
      <w:r w:rsidRPr="00BE04B8">
        <w:rPr>
          <w:rFonts w:ascii="Arial" w:hAnsi="Arial" w:cs="Arial"/>
          <w:sz w:val="22"/>
          <w:szCs w:val="22"/>
        </w:rPr>
        <w:t>. La luz blanca se puede producir combinando el </w:t>
      </w:r>
      <w:hyperlink r:id="rId8" w:tooltip="Rojo" w:history="1">
        <w:r w:rsidRPr="00BE04B8">
          <w:rPr>
            <w:rStyle w:val="Hipervnculo"/>
            <w:rFonts w:ascii="Arial" w:hAnsi="Arial" w:cs="Arial"/>
            <w:color w:val="auto"/>
            <w:sz w:val="22"/>
            <w:szCs w:val="22"/>
            <w:u w:val="none"/>
          </w:rPr>
          <w:t>rojo</w:t>
        </w:r>
      </w:hyperlink>
      <w:r w:rsidRPr="00BE04B8">
        <w:rPr>
          <w:rFonts w:ascii="Arial" w:hAnsi="Arial" w:cs="Arial"/>
          <w:sz w:val="22"/>
          <w:szCs w:val="22"/>
        </w:rPr>
        <w:t>, el </w:t>
      </w:r>
      <w:hyperlink r:id="rId9" w:tooltip="Verde" w:history="1">
        <w:r w:rsidRPr="00BE04B8">
          <w:rPr>
            <w:rStyle w:val="Hipervnculo"/>
            <w:rFonts w:ascii="Arial" w:hAnsi="Arial" w:cs="Arial"/>
            <w:color w:val="auto"/>
            <w:sz w:val="22"/>
            <w:szCs w:val="22"/>
            <w:u w:val="none"/>
          </w:rPr>
          <w:t>verde</w:t>
        </w:r>
      </w:hyperlink>
      <w:r w:rsidRPr="00BE04B8">
        <w:rPr>
          <w:rFonts w:ascii="Arial" w:hAnsi="Arial" w:cs="Arial"/>
          <w:sz w:val="22"/>
          <w:szCs w:val="22"/>
        </w:rPr>
        <w:t> y el </w:t>
      </w:r>
      <w:hyperlink r:id="rId10" w:tooltip="Azul" w:history="1">
        <w:r w:rsidRPr="00BE04B8">
          <w:rPr>
            <w:rStyle w:val="Hipervnculo"/>
            <w:rFonts w:ascii="Arial" w:hAnsi="Arial" w:cs="Arial"/>
            <w:color w:val="auto"/>
            <w:sz w:val="22"/>
            <w:szCs w:val="22"/>
            <w:u w:val="none"/>
          </w:rPr>
          <w:t>azul</w:t>
        </w:r>
      </w:hyperlink>
      <w:r w:rsidRPr="00BE04B8">
        <w:rPr>
          <w:rFonts w:ascii="Arial" w:hAnsi="Arial" w:cs="Arial"/>
          <w:sz w:val="22"/>
          <w:szCs w:val="22"/>
        </w:rPr>
        <w:t>, mientras que combinando pigmentos </w:t>
      </w:r>
      <w:hyperlink r:id="rId11" w:tooltip="Cian" w:history="1">
        <w:r w:rsidRPr="00BE04B8">
          <w:rPr>
            <w:rStyle w:val="Hipervnculo"/>
            <w:rFonts w:ascii="Arial" w:hAnsi="Arial" w:cs="Arial"/>
            <w:color w:val="auto"/>
            <w:sz w:val="22"/>
            <w:szCs w:val="22"/>
            <w:u w:val="none"/>
          </w:rPr>
          <w:t>cian</w:t>
        </w:r>
      </w:hyperlink>
      <w:r w:rsidRPr="00BE04B8">
        <w:rPr>
          <w:rFonts w:ascii="Arial" w:hAnsi="Arial" w:cs="Arial"/>
          <w:sz w:val="22"/>
          <w:szCs w:val="22"/>
        </w:rPr>
        <w:t>, </w:t>
      </w:r>
      <w:hyperlink r:id="rId12" w:tooltip="Magenta" w:history="1">
        <w:r w:rsidRPr="00BE04B8">
          <w:rPr>
            <w:rStyle w:val="Hipervnculo"/>
            <w:rFonts w:ascii="Arial" w:hAnsi="Arial" w:cs="Arial"/>
            <w:color w:val="auto"/>
            <w:sz w:val="22"/>
            <w:szCs w:val="22"/>
            <w:u w:val="none"/>
          </w:rPr>
          <w:t>magenta</w:t>
        </w:r>
      </w:hyperlink>
      <w:r w:rsidRPr="00BE04B8">
        <w:rPr>
          <w:rFonts w:ascii="Arial" w:hAnsi="Arial" w:cs="Arial"/>
          <w:sz w:val="22"/>
          <w:szCs w:val="22"/>
        </w:rPr>
        <w:t> y </w:t>
      </w:r>
      <w:hyperlink r:id="rId13" w:tooltip="Amarillo" w:history="1">
        <w:r w:rsidRPr="00BE04B8">
          <w:rPr>
            <w:rStyle w:val="Hipervnculo"/>
            <w:rFonts w:ascii="Arial" w:hAnsi="Arial" w:cs="Arial"/>
            <w:color w:val="auto"/>
            <w:sz w:val="22"/>
            <w:szCs w:val="22"/>
            <w:u w:val="none"/>
          </w:rPr>
          <w:t>amarillo</w:t>
        </w:r>
      </w:hyperlink>
      <w:r w:rsidRPr="00BE04B8">
        <w:rPr>
          <w:rFonts w:ascii="Arial" w:hAnsi="Arial" w:cs="Arial"/>
          <w:sz w:val="22"/>
          <w:szCs w:val="22"/>
        </w:rPr>
        <w:t> se produce el color </w:t>
      </w:r>
      <w:hyperlink r:id="rId14" w:tooltip="Negro (color)" w:history="1">
        <w:r w:rsidRPr="00BE04B8">
          <w:rPr>
            <w:rStyle w:val="Hipervnculo"/>
            <w:rFonts w:ascii="Arial" w:hAnsi="Arial" w:cs="Arial"/>
            <w:color w:val="auto"/>
            <w:sz w:val="22"/>
            <w:szCs w:val="22"/>
            <w:u w:val="none"/>
          </w:rPr>
          <w:t>negro</w:t>
        </w:r>
      </w:hyperlink>
      <w:r w:rsidRPr="00BE04B8">
        <w:rPr>
          <w:rFonts w:ascii="Arial" w:hAnsi="Arial" w:cs="Arial"/>
          <w:sz w:val="22"/>
          <w:szCs w:val="22"/>
        </w:rPr>
        <w:t>.</w:t>
      </w:r>
    </w:p>
    <w:p w14:paraId="48549162" w14:textId="43D2F993" w:rsidR="007D0947" w:rsidRDefault="007D0947" w:rsidP="007D0947">
      <w:pPr>
        <w:jc w:val="both"/>
        <w:rPr>
          <w:b/>
          <w:bCs/>
          <w:sz w:val="32"/>
          <w:szCs w:val="32"/>
        </w:rPr>
      </w:pPr>
      <w:r w:rsidRPr="00BE04B8">
        <w:rPr>
          <w:b/>
          <w:bCs/>
          <w:sz w:val="32"/>
          <w:szCs w:val="32"/>
        </w:rPr>
        <w:t>-tipos modelos de color</w:t>
      </w:r>
    </w:p>
    <w:p w14:paraId="1C8D96BB" w14:textId="77777777" w:rsidR="00073FEA" w:rsidRPr="00073FEA" w:rsidRDefault="00073FEA" w:rsidP="00073FEA">
      <w:pPr>
        <w:numPr>
          <w:ilvl w:val="0"/>
          <w:numId w:val="1"/>
        </w:numPr>
        <w:shd w:val="clear" w:color="auto" w:fill="FFFFFF"/>
        <w:spacing w:before="100" w:beforeAutospacing="1" w:after="24"/>
        <w:ind w:left="1104"/>
        <w:rPr>
          <w:rFonts w:ascii="Arial" w:hAnsi="Arial" w:cs="Arial"/>
          <w:sz w:val="21"/>
          <w:szCs w:val="21"/>
          <w:lang w:val="es-MX" w:eastAsia="es-MX"/>
        </w:rPr>
      </w:pPr>
      <w:hyperlink r:id="rId15" w:tooltip="Modelo de color RGB" w:history="1">
        <w:r w:rsidRPr="00073FEA">
          <w:rPr>
            <w:rStyle w:val="Hipervnculo"/>
            <w:rFonts w:ascii="Arial" w:hAnsi="Arial" w:cs="Arial"/>
            <w:color w:val="auto"/>
            <w:sz w:val="21"/>
            <w:szCs w:val="21"/>
            <w:u w:val="none"/>
          </w:rPr>
          <w:t>Modelo de color RGB</w:t>
        </w:r>
      </w:hyperlink>
    </w:p>
    <w:p w14:paraId="7EDC54C7" w14:textId="77777777" w:rsidR="00073FEA" w:rsidRPr="00073FEA" w:rsidRDefault="00073FEA" w:rsidP="00073FEA">
      <w:pPr>
        <w:numPr>
          <w:ilvl w:val="0"/>
          <w:numId w:val="1"/>
        </w:numPr>
        <w:shd w:val="clear" w:color="auto" w:fill="FFFFFF"/>
        <w:spacing w:before="100" w:beforeAutospacing="1" w:after="24"/>
        <w:ind w:left="1104"/>
        <w:rPr>
          <w:rFonts w:ascii="Arial" w:hAnsi="Arial" w:cs="Arial"/>
          <w:sz w:val="21"/>
          <w:szCs w:val="21"/>
        </w:rPr>
      </w:pPr>
      <w:hyperlink r:id="rId16" w:tooltip="Modelo de color CMYK" w:history="1">
        <w:r w:rsidRPr="00073FEA">
          <w:rPr>
            <w:rStyle w:val="Hipervnculo"/>
            <w:rFonts w:ascii="Arial" w:hAnsi="Arial" w:cs="Arial"/>
            <w:color w:val="auto"/>
            <w:sz w:val="21"/>
            <w:szCs w:val="21"/>
            <w:u w:val="none"/>
          </w:rPr>
          <w:t>Modelo de color CMYK</w:t>
        </w:r>
      </w:hyperlink>
    </w:p>
    <w:p w14:paraId="65AD619F" w14:textId="77777777" w:rsidR="00073FEA" w:rsidRPr="00073FEA" w:rsidRDefault="00073FEA" w:rsidP="00073FEA">
      <w:pPr>
        <w:numPr>
          <w:ilvl w:val="0"/>
          <w:numId w:val="1"/>
        </w:numPr>
        <w:shd w:val="clear" w:color="auto" w:fill="FFFFFF"/>
        <w:spacing w:before="100" w:beforeAutospacing="1" w:after="24"/>
        <w:ind w:left="1104"/>
        <w:rPr>
          <w:rFonts w:ascii="Arial" w:hAnsi="Arial" w:cs="Arial"/>
          <w:sz w:val="21"/>
          <w:szCs w:val="21"/>
        </w:rPr>
      </w:pPr>
      <w:hyperlink r:id="rId17" w:tooltip="Modelo de color HSL" w:history="1">
        <w:r w:rsidRPr="00073FEA">
          <w:rPr>
            <w:rStyle w:val="Hipervnculo"/>
            <w:rFonts w:ascii="Arial" w:hAnsi="Arial" w:cs="Arial"/>
            <w:color w:val="auto"/>
            <w:sz w:val="21"/>
            <w:szCs w:val="21"/>
            <w:u w:val="none"/>
          </w:rPr>
          <w:t>Modelo de color HSL</w:t>
        </w:r>
      </w:hyperlink>
    </w:p>
    <w:p w14:paraId="4786F4A4" w14:textId="77777777" w:rsidR="00073FEA" w:rsidRPr="00073FEA" w:rsidRDefault="00073FEA" w:rsidP="00073FEA">
      <w:pPr>
        <w:numPr>
          <w:ilvl w:val="0"/>
          <w:numId w:val="1"/>
        </w:numPr>
        <w:shd w:val="clear" w:color="auto" w:fill="FFFFFF"/>
        <w:spacing w:before="100" w:beforeAutospacing="1" w:after="24"/>
        <w:ind w:left="1104"/>
        <w:rPr>
          <w:rFonts w:ascii="Arial" w:hAnsi="Arial" w:cs="Arial"/>
          <w:sz w:val="21"/>
          <w:szCs w:val="21"/>
        </w:rPr>
      </w:pPr>
      <w:hyperlink r:id="rId18" w:tooltip="Modelo de color HSV" w:history="1">
        <w:r w:rsidRPr="00073FEA">
          <w:rPr>
            <w:rStyle w:val="Hipervnculo"/>
            <w:rFonts w:ascii="Arial" w:hAnsi="Arial" w:cs="Arial"/>
            <w:color w:val="auto"/>
            <w:sz w:val="21"/>
            <w:szCs w:val="21"/>
            <w:u w:val="none"/>
          </w:rPr>
          <w:t>Modelo de color HSV</w:t>
        </w:r>
      </w:hyperlink>
    </w:p>
    <w:p w14:paraId="0FBD495B" w14:textId="064A1667" w:rsidR="00073FEA" w:rsidRPr="00073FEA" w:rsidRDefault="00073FEA" w:rsidP="00073FEA">
      <w:pPr>
        <w:numPr>
          <w:ilvl w:val="0"/>
          <w:numId w:val="1"/>
        </w:numPr>
        <w:shd w:val="clear" w:color="auto" w:fill="FFFFFF"/>
        <w:spacing w:before="100" w:beforeAutospacing="1" w:after="24"/>
        <w:ind w:left="1104"/>
        <w:rPr>
          <w:rFonts w:ascii="Arial" w:hAnsi="Arial" w:cs="Arial"/>
          <w:sz w:val="21"/>
          <w:szCs w:val="21"/>
        </w:rPr>
      </w:pPr>
      <w:hyperlink r:id="rId19" w:tooltip="Modelo tradicional de coloración" w:history="1">
        <w:r w:rsidRPr="00073FEA">
          <w:rPr>
            <w:rStyle w:val="Hipervnculo"/>
            <w:rFonts w:ascii="Arial" w:hAnsi="Arial" w:cs="Arial"/>
            <w:color w:val="auto"/>
            <w:sz w:val="21"/>
            <w:szCs w:val="21"/>
            <w:u w:val="none"/>
          </w:rPr>
          <w:t>Modelo tradicional de coloración</w:t>
        </w:r>
      </w:hyperlink>
    </w:p>
    <w:p w14:paraId="6F5A4739" w14:textId="5275DF7D" w:rsidR="007D0947" w:rsidRDefault="007D0947" w:rsidP="007D0947">
      <w:pPr>
        <w:jc w:val="both"/>
        <w:rPr>
          <w:b/>
          <w:bCs/>
          <w:sz w:val="32"/>
          <w:szCs w:val="32"/>
        </w:rPr>
      </w:pPr>
      <w:r w:rsidRPr="00BE04B8">
        <w:rPr>
          <w:b/>
          <w:bCs/>
          <w:sz w:val="32"/>
          <w:szCs w:val="32"/>
        </w:rPr>
        <w:t>-atributos del color, indicarlos y definirlos</w:t>
      </w:r>
    </w:p>
    <w:p w14:paraId="7561D0CE" w14:textId="5BD3EF36" w:rsidR="006863C5" w:rsidRPr="006863C5" w:rsidRDefault="006863C5" w:rsidP="008B4C02">
      <w:pPr>
        <w:spacing w:before="225" w:after="225"/>
        <w:jc w:val="both"/>
        <w:outlineLvl w:val="2"/>
        <w:rPr>
          <w:rFonts w:ascii="Hind Madurai" w:hAnsi="Hind Madurai" w:cs="Hind Madurai"/>
          <w:color w:val="53555A"/>
          <w:sz w:val="22"/>
          <w:szCs w:val="22"/>
          <w:lang w:val="es-MX" w:eastAsia="es-MX"/>
        </w:rPr>
      </w:pPr>
      <w:r w:rsidRPr="008B4C02">
        <w:rPr>
          <w:rFonts w:ascii="Hind Madurai" w:hAnsi="Hind Madurai" w:cs="Hind Madurai"/>
          <w:b/>
          <w:bCs/>
          <w:color w:val="53555A"/>
          <w:sz w:val="22"/>
          <w:szCs w:val="22"/>
          <w:lang w:val="es-MX" w:eastAsia="es-MX"/>
        </w:rPr>
        <w:t>T</w:t>
      </w:r>
      <w:r w:rsidRPr="006863C5">
        <w:rPr>
          <w:rFonts w:ascii="Hind Madurai" w:hAnsi="Hind Madurai" w:cs="Hind Madurai"/>
          <w:b/>
          <w:bCs/>
          <w:color w:val="53555A"/>
          <w:sz w:val="22"/>
          <w:szCs w:val="22"/>
          <w:lang w:val="es-MX" w:eastAsia="es-MX"/>
        </w:rPr>
        <w:t>ono?</w:t>
      </w:r>
    </w:p>
    <w:p w14:paraId="44945E1B" w14:textId="3C2C3949" w:rsidR="006863C5" w:rsidRPr="008B4C02" w:rsidRDefault="006863C5" w:rsidP="008B4C02">
      <w:pPr>
        <w:spacing w:after="300"/>
        <w:jc w:val="both"/>
        <w:rPr>
          <w:rFonts w:ascii="Hind Madurai" w:hAnsi="Hind Madurai" w:cs="Hind Madurai"/>
          <w:color w:val="53555A"/>
          <w:sz w:val="22"/>
          <w:szCs w:val="22"/>
          <w:lang w:val="es-MX" w:eastAsia="es-MX"/>
        </w:rPr>
      </w:pPr>
      <w:r w:rsidRPr="006863C5">
        <w:rPr>
          <w:rFonts w:ascii="Hind Madurai" w:hAnsi="Hind Madurai" w:cs="Hind Madurai"/>
          <w:color w:val="53555A"/>
          <w:sz w:val="22"/>
          <w:szCs w:val="22"/>
          <w:lang w:val="es-MX" w:eastAsia="es-MX"/>
        </w:rPr>
        <w:t>El tono se define como la forma en que la mayoría de nosotros percibimos y nombramos un color, utilizando los colores del arco iris (rojo, naranja, verde, azul, etc.). Consulta la rueda de colores, a continuación, para ver cómo los colores cambian de un tono al siguiente.</w:t>
      </w:r>
    </w:p>
    <w:p w14:paraId="7E61F7A2" w14:textId="340AEF59" w:rsidR="008B4C02" w:rsidRPr="008B4C02" w:rsidRDefault="008B4C02" w:rsidP="008B4C02">
      <w:pPr>
        <w:pStyle w:val="Ttulo3"/>
        <w:spacing w:before="225" w:beforeAutospacing="0" w:after="225" w:afterAutospacing="0"/>
        <w:jc w:val="both"/>
        <w:rPr>
          <w:rFonts w:ascii="Hind Madurai" w:hAnsi="Hind Madurai" w:cs="Hind Madurai"/>
          <w:b w:val="0"/>
          <w:bCs w:val="0"/>
          <w:color w:val="53555A"/>
          <w:sz w:val="22"/>
          <w:szCs w:val="22"/>
        </w:rPr>
      </w:pPr>
      <w:r w:rsidRPr="008B4C02">
        <w:rPr>
          <w:rStyle w:val="Textoennegrita"/>
          <w:rFonts w:ascii="Hind Madurai" w:hAnsi="Hind Madurai" w:cs="Hind Madurai"/>
          <w:b/>
          <w:bCs/>
          <w:color w:val="53555A"/>
          <w:sz w:val="22"/>
          <w:szCs w:val="22"/>
        </w:rPr>
        <w:t>croma o saturación</w:t>
      </w:r>
    </w:p>
    <w:p w14:paraId="0F66038E" w14:textId="228CFD2E" w:rsidR="008B4C02" w:rsidRPr="008B4C02" w:rsidRDefault="008B4C02" w:rsidP="008B4C02">
      <w:pPr>
        <w:pStyle w:val="NormalWeb"/>
        <w:spacing w:before="0" w:beforeAutospacing="0" w:after="300" w:afterAutospacing="0"/>
        <w:jc w:val="both"/>
        <w:rPr>
          <w:rFonts w:ascii="Hind Madurai" w:hAnsi="Hind Madurai" w:cs="Hind Madurai"/>
          <w:color w:val="53555A"/>
          <w:sz w:val="22"/>
          <w:szCs w:val="22"/>
        </w:rPr>
      </w:pPr>
      <w:r w:rsidRPr="008B4C02">
        <w:rPr>
          <w:rFonts w:ascii="Hind Madurai" w:hAnsi="Hind Madurai" w:cs="Hind Madurai"/>
          <w:color w:val="53555A"/>
          <w:sz w:val="22"/>
          <w:szCs w:val="22"/>
        </w:rPr>
        <w:t>Croma, también conocido como saturación, describe la intensidad o la opacidad del color. Echa un vistazo a la foto de abajo: la naranja de la derecha es vívida, mientras que la zanahoria de la izquierda parece más apagada. Observa en la rueda de colores de arriba que cada color comienza desde el gris (opaco) en el centro y se vuelve más saturado (vívido) hacia el exterior de la rueda.</w:t>
      </w:r>
    </w:p>
    <w:p w14:paraId="20FDADC7" w14:textId="5EF088D4" w:rsidR="008B4C02" w:rsidRPr="008B4C02" w:rsidRDefault="008B4C02" w:rsidP="008B4C02">
      <w:pPr>
        <w:pStyle w:val="Ttulo3"/>
        <w:spacing w:before="225" w:beforeAutospacing="0" w:after="225" w:afterAutospacing="0"/>
        <w:jc w:val="both"/>
        <w:rPr>
          <w:rFonts w:ascii="Hind Madurai" w:hAnsi="Hind Madurai" w:cs="Hind Madurai"/>
          <w:b w:val="0"/>
          <w:bCs w:val="0"/>
          <w:color w:val="53555A"/>
          <w:sz w:val="22"/>
          <w:szCs w:val="22"/>
        </w:rPr>
      </w:pPr>
      <w:r w:rsidRPr="008B4C02">
        <w:rPr>
          <w:rStyle w:val="Textoennegrita"/>
          <w:rFonts w:ascii="Hind Madurai" w:hAnsi="Hind Madurai" w:cs="Hind Madurai"/>
          <w:b/>
          <w:bCs/>
          <w:color w:val="53555A"/>
          <w:sz w:val="22"/>
          <w:szCs w:val="22"/>
        </w:rPr>
        <w:t xml:space="preserve">valor o luminosidad </w:t>
      </w:r>
    </w:p>
    <w:p w14:paraId="0F0B904F" w14:textId="1C2F4C3A" w:rsidR="006863C5" w:rsidRPr="008B4C02" w:rsidRDefault="008B4C02" w:rsidP="008B4C02">
      <w:pPr>
        <w:pStyle w:val="NormalWeb"/>
        <w:spacing w:before="0" w:beforeAutospacing="0" w:after="300" w:afterAutospacing="0"/>
        <w:jc w:val="both"/>
        <w:rPr>
          <w:rFonts w:ascii="Hind Madurai" w:hAnsi="Hind Madurai" w:cs="Hind Madurai"/>
          <w:color w:val="53555A"/>
          <w:sz w:val="27"/>
          <w:szCs w:val="27"/>
        </w:rPr>
      </w:pPr>
      <w:r w:rsidRPr="008B4C02">
        <w:rPr>
          <w:rFonts w:ascii="Hind Madurai" w:hAnsi="Hind Madurai" w:cs="Hind Madurai"/>
          <w:color w:val="53555A"/>
          <w:sz w:val="22"/>
          <w:szCs w:val="22"/>
        </w:rPr>
        <w:t>El valor es el grado de claridad de un color y describe la intensidad luminosa de un color. Observa en la foto de arriba que el naranja parece ser de un color más claro. El árbol de colores, a continuación, describe este concepto: el eje vertical ilustra esta característica de luminosidad.</w:t>
      </w:r>
    </w:p>
    <w:p w14:paraId="756B41C0" w14:textId="758F3647" w:rsidR="007D0947" w:rsidRDefault="007D0947" w:rsidP="007D0947">
      <w:pPr>
        <w:jc w:val="both"/>
        <w:rPr>
          <w:b/>
          <w:bCs/>
          <w:sz w:val="32"/>
          <w:szCs w:val="32"/>
        </w:rPr>
      </w:pPr>
      <w:r w:rsidRPr="00BE04B8">
        <w:rPr>
          <w:b/>
          <w:bCs/>
          <w:sz w:val="32"/>
          <w:szCs w:val="32"/>
        </w:rPr>
        <w:t>-espacios de colores</w:t>
      </w:r>
    </w:p>
    <w:p w14:paraId="12224AC4" w14:textId="5790F139" w:rsidR="00BC15E7" w:rsidRDefault="00BC15E7" w:rsidP="007D0947">
      <w:pPr>
        <w:jc w:val="both"/>
        <w:rPr>
          <w:rFonts w:ascii="Arial" w:hAnsi="Arial" w:cs="Arial"/>
          <w:sz w:val="22"/>
          <w:szCs w:val="22"/>
          <w:shd w:val="clear" w:color="auto" w:fill="FFFFFF"/>
        </w:rPr>
      </w:pPr>
      <w:r w:rsidRPr="00BC15E7">
        <w:rPr>
          <w:rFonts w:ascii="Arial" w:hAnsi="Arial" w:cs="Arial"/>
          <w:sz w:val="22"/>
          <w:szCs w:val="22"/>
          <w:shd w:val="clear" w:color="auto" w:fill="FFFFFF"/>
        </w:rPr>
        <w:t>Un espacio de color indica la manera en que un color está definido, y su objetivo es facilitar la especificación de los colores de una forma normalizada. Cada color en el modelo RGB tiene como componentes primarias al rojo, verde y al azul, y se forma por la mezcla aditiva de éstos.</w:t>
      </w:r>
    </w:p>
    <w:p w14:paraId="6E82FB49" w14:textId="77777777" w:rsidR="00BC15E7" w:rsidRPr="00BC15E7" w:rsidRDefault="00BC15E7" w:rsidP="007D0947">
      <w:pPr>
        <w:jc w:val="both"/>
        <w:rPr>
          <w:sz w:val="28"/>
          <w:szCs w:val="28"/>
        </w:rPr>
      </w:pPr>
    </w:p>
    <w:p w14:paraId="2EC66042" w14:textId="74528FD0" w:rsidR="007D0947" w:rsidRDefault="007D0947" w:rsidP="007D0947">
      <w:pPr>
        <w:jc w:val="both"/>
        <w:rPr>
          <w:b/>
          <w:bCs/>
          <w:sz w:val="32"/>
          <w:szCs w:val="32"/>
        </w:rPr>
      </w:pPr>
      <w:r w:rsidRPr="00BE04B8">
        <w:rPr>
          <w:b/>
          <w:bCs/>
          <w:sz w:val="32"/>
          <w:szCs w:val="32"/>
        </w:rPr>
        <w:t>-tipos de espacio de color</w:t>
      </w:r>
    </w:p>
    <w:p w14:paraId="1E640C56" w14:textId="192C3023" w:rsidR="00BC15E7" w:rsidRPr="00BE04B8" w:rsidRDefault="00BC15E7" w:rsidP="007D0947">
      <w:pPr>
        <w:jc w:val="both"/>
        <w:rPr>
          <w:b/>
          <w:bCs/>
          <w:sz w:val="32"/>
          <w:szCs w:val="32"/>
        </w:rPr>
      </w:pPr>
      <w:r>
        <w:rPr>
          <w:rFonts w:ascii="Arial" w:hAnsi="Arial" w:cs="Arial"/>
          <w:color w:val="202124"/>
          <w:shd w:val="clear" w:color="auto" w:fill="FFFFFF"/>
        </w:rPr>
        <w:t>Los espacios de color son </w:t>
      </w:r>
      <w:r>
        <w:rPr>
          <w:rFonts w:ascii="Arial" w:hAnsi="Arial" w:cs="Arial"/>
          <w:b/>
          <w:bCs/>
          <w:color w:val="202124"/>
          <w:shd w:val="clear" w:color="auto" w:fill="FFFFFF"/>
        </w:rPr>
        <w:t>sistemas de interpretación del color</w:t>
      </w:r>
      <w:r>
        <w:rPr>
          <w:rFonts w:ascii="Arial" w:hAnsi="Arial" w:cs="Arial"/>
          <w:color w:val="202124"/>
          <w:shd w:val="clear" w:color="auto" w:fill="FFFFFF"/>
        </w:rPr>
        <w:t>. Son modelos matemáticos abstractos que permiten representar los colores de manera numérica y ordenada. Mediante ellos los colores se organizan de una manera específica en una imagen o un vídeo. Cada equipo (impresora, monitor, imprenta, etc</w:t>
      </w:r>
    </w:p>
    <w:p w14:paraId="0B67810C" w14:textId="77777777" w:rsidR="007D0947" w:rsidRDefault="007D0947" w:rsidP="007D0947">
      <w:pPr>
        <w:jc w:val="both"/>
        <w:rPr>
          <w:sz w:val="22"/>
          <w:szCs w:val="22"/>
        </w:rPr>
      </w:pPr>
      <w:r>
        <w:rPr>
          <w:sz w:val="22"/>
          <w:szCs w:val="22"/>
        </w:rPr>
        <w:t xml:space="preserve"> </w:t>
      </w:r>
    </w:p>
    <w:p w14:paraId="1CCE5E43" w14:textId="77777777" w:rsidR="007D0947" w:rsidRPr="00CF3E1A" w:rsidRDefault="007D0947" w:rsidP="007D0947">
      <w:pPr>
        <w:jc w:val="both"/>
        <w:rPr>
          <w:i/>
          <w:sz w:val="26"/>
          <w:szCs w:val="26"/>
        </w:rPr>
      </w:pPr>
      <w:r w:rsidRPr="00CF3E1A">
        <w:rPr>
          <w:i/>
          <w:sz w:val="26"/>
          <w:szCs w:val="26"/>
        </w:rPr>
        <w:lastRenderedPageBreak/>
        <w:t>Parte DOS</w:t>
      </w:r>
    </w:p>
    <w:p w14:paraId="3402ECF5" w14:textId="77777777" w:rsidR="007D0947" w:rsidRDefault="007D0947" w:rsidP="007D0947">
      <w:pPr>
        <w:jc w:val="both"/>
        <w:rPr>
          <w:sz w:val="22"/>
          <w:szCs w:val="22"/>
        </w:rPr>
      </w:pPr>
      <w:r>
        <w:rPr>
          <w:sz w:val="22"/>
          <w:szCs w:val="22"/>
        </w:rPr>
        <w:t>Investigar y completar la siguiente tabla de acuerdo a los modelos de color que se indican en ésta:</w:t>
      </w:r>
    </w:p>
    <w:tbl>
      <w:tblPr>
        <w:tblW w:w="11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315"/>
        <w:gridCol w:w="1886"/>
        <w:gridCol w:w="1872"/>
        <w:gridCol w:w="1862"/>
        <w:gridCol w:w="1864"/>
      </w:tblGrid>
      <w:tr w:rsidR="007D0947" w:rsidRPr="00E82DDE" w14:paraId="35ED595F" w14:textId="77777777" w:rsidTr="00200BFB">
        <w:trPr>
          <w:trHeight w:val="855"/>
        </w:trPr>
        <w:tc>
          <w:tcPr>
            <w:tcW w:w="1413" w:type="dxa"/>
            <w:shd w:val="clear" w:color="auto" w:fill="auto"/>
          </w:tcPr>
          <w:p w14:paraId="6F494AD1" w14:textId="77777777" w:rsidR="007D0947" w:rsidRPr="00E82DDE" w:rsidRDefault="007D0947" w:rsidP="007D0947">
            <w:pPr>
              <w:jc w:val="both"/>
              <w:rPr>
                <w:b/>
                <w:sz w:val="22"/>
                <w:szCs w:val="22"/>
              </w:rPr>
            </w:pPr>
            <w:r w:rsidRPr="00E82DDE">
              <w:rPr>
                <w:b/>
                <w:sz w:val="22"/>
                <w:szCs w:val="22"/>
              </w:rPr>
              <w:t>Modelo</w:t>
            </w:r>
          </w:p>
          <w:p w14:paraId="69C82FA1" w14:textId="77777777" w:rsidR="007D0947" w:rsidRPr="00E82DDE" w:rsidRDefault="007D0947" w:rsidP="007D0947">
            <w:pPr>
              <w:jc w:val="both"/>
              <w:rPr>
                <w:b/>
                <w:sz w:val="22"/>
                <w:szCs w:val="22"/>
              </w:rPr>
            </w:pPr>
          </w:p>
        </w:tc>
        <w:tc>
          <w:tcPr>
            <w:tcW w:w="2315" w:type="dxa"/>
            <w:shd w:val="clear" w:color="auto" w:fill="auto"/>
          </w:tcPr>
          <w:p w14:paraId="3FD82F7F" w14:textId="77777777" w:rsidR="007D0947" w:rsidRPr="00E82DDE" w:rsidRDefault="007D0947" w:rsidP="007D0947">
            <w:pPr>
              <w:jc w:val="both"/>
              <w:rPr>
                <w:b/>
                <w:sz w:val="22"/>
                <w:szCs w:val="22"/>
              </w:rPr>
            </w:pPr>
            <w:r w:rsidRPr="00E82DDE">
              <w:rPr>
                <w:b/>
                <w:sz w:val="22"/>
                <w:szCs w:val="22"/>
              </w:rPr>
              <w:t>Definición</w:t>
            </w:r>
          </w:p>
          <w:p w14:paraId="63A2E637" w14:textId="77777777" w:rsidR="007D0947" w:rsidRPr="00E82DDE" w:rsidRDefault="007D0947" w:rsidP="007D0947">
            <w:pPr>
              <w:jc w:val="both"/>
              <w:rPr>
                <w:b/>
                <w:sz w:val="22"/>
                <w:szCs w:val="22"/>
              </w:rPr>
            </w:pPr>
          </w:p>
        </w:tc>
        <w:tc>
          <w:tcPr>
            <w:tcW w:w="1886" w:type="dxa"/>
            <w:shd w:val="clear" w:color="auto" w:fill="auto"/>
          </w:tcPr>
          <w:p w14:paraId="7B66A5F7" w14:textId="77777777" w:rsidR="007D0947" w:rsidRPr="00E82DDE" w:rsidRDefault="007D0947" w:rsidP="007D0947">
            <w:pPr>
              <w:jc w:val="both"/>
              <w:rPr>
                <w:b/>
                <w:sz w:val="22"/>
                <w:szCs w:val="22"/>
              </w:rPr>
            </w:pPr>
            <w:r w:rsidRPr="00E82DDE">
              <w:rPr>
                <w:b/>
                <w:sz w:val="22"/>
                <w:szCs w:val="22"/>
              </w:rPr>
              <w:t>Características</w:t>
            </w:r>
          </w:p>
          <w:p w14:paraId="2BF9FAB4" w14:textId="77777777" w:rsidR="007D0947" w:rsidRPr="00E82DDE" w:rsidRDefault="007D0947" w:rsidP="007D0947">
            <w:pPr>
              <w:jc w:val="both"/>
              <w:rPr>
                <w:b/>
                <w:sz w:val="22"/>
                <w:szCs w:val="22"/>
              </w:rPr>
            </w:pPr>
          </w:p>
        </w:tc>
        <w:tc>
          <w:tcPr>
            <w:tcW w:w="1872" w:type="dxa"/>
            <w:shd w:val="clear" w:color="auto" w:fill="auto"/>
          </w:tcPr>
          <w:p w14:paraId="30139C8A" w14:textId="77777777" w:rsidR="007D0947" w:rsidRPr="00E82DDE" w:rsidRDefault="007D0947" w:rsidP="007D0947">
            <w:pPr>
              <w:jc w:val="both"/>
              <w:rPr>
                <w:b/>
                <w:sz w:val="22"/>
                <w:szCs w:val="22"/>
              </w:rPr>
            </w:pPr>
            <w:r w:rsidRPr="00E82DDE">
              <w:rPr>
                <w:b/>
                <w:sz w:val="22"/>
                <w:szCs w:val="22"/>
              </w:rPr>
              <w:t>Valores que lo conforman</w:t>
            </w:r>
          </w:p>
          <w:p w14:paraId="7B69291B" w14:textId="77777777" w:rsidR="007D0947" w:rsidRPr="00E82DDE" w:rsidRDefault="007D0947" w:rsidP="007D0947">
            <w:pPr>
              <w:jc w:val="both"/>
              <w:rPr>
                <w:b/>
                <w:sz w:val="22"/>
                <w:szCs w:val="22"/>
              </w:rPr>
            </w:pPr>
          </w:p>
        </w:tc>
        <w:tc>
          <w:tcPr>
            <w:tcW w:w="1862" w:type="dxa"/>
            <w:shd w:val="clear" w:color="auto" w:fill="auto"/>
          </w:tcPr>
          <w:p w14:paraId="0C5ADBE2" w14:textId="77777777" w:rsidR="007D0947" w:rsidRPr="00E82DDE" w:rsidRDefault="007D0947" w:rsidP="007D0947">
            <w:pPr>
              <w:jc w:val="both"/>
              <w:rPr>
                <w:b/>
                <w:sz w:val="22"/>
                <w:szCs w:val="22"/>
              </w:rPr>
            </w:pPr>
            <w:r w:rsidRPr="00E82DDE">
              <w:rPr>
                <w:b/>
                <w:sz w:val="22"/>
                <w:szCs w:val="22"/>
              </w:rPr>
              <w:t>Valor mínimo y máximo de cada canal y/o valores</w:t>
            </w:r>
          </w:p>
        </w:tc>
        <w:tc>
          <w:tcPr>
            <w:tcW w:w="1864" w:type="dxa"/>
            <w:shd w:val="clear" w:color="auto" w:fill="auto"/>
          </w:tcPr>
          <w:p w14:paraId="14B2364F" w14:textId="77777777" w:rsidR="007D0947" w:rsidRPr="00E82DDE" w:rsidRDefault="007D0947" w:rsidP="007D0947">
            <w:pPr>
              <w:jc w:val="both"/>
              <w:rPr>
                <w:b/>
                <w:sz w:val="22"/>
                <w:szCs w:val="22"/>
              </w:rPr>
            </w:pPr>
            <w:r w:rsidRPr="00E82DDE">
              <w:rPr>
                <w:b/>
                <w:sz w:val="22"/>
                <w:szCs w:val="22"/>
              </w:rPr>
              <w:t>Usos o donde está presente</w:t>
            </w:r>
          </w:p>
          <w:p w14:paraId="13DA39F0" w14:textId="77777777" w:rsidR="007D0947" w:rsidRPr="00E82DDE" w:rsidRDefault="007D0947" w:rsidP="007D0947">
            <w:pPr>
              <w:jc w:val="both"/>
              <w:rPr>
                <w:b/>
                <w:sz w:val="22"/>
                <w:szCs w:val="22"/>
              </w:rPr>
            </w:pPr>
          </w:p>
        </w:tc>
      </w:tr>
      <w:tr w:rsidR="00200BFB" w:rsidRPr="00E82DDE" w14:paraId="7EB6E674" w14:textId="77777777" w:rsidTr="00200BFB">
        <w:trPr>
          <w:trHeight w:val="500"/>
        </w:trPr>
        <w:tc>
          <w:tcPr>
            <w:tcW w:w="1413" w:type="dxa"/>
            <w:shd w:val="clear" w:color="auto" w:fill="auto"/>
          </w:tcPr>
          <w:p w14:paraId="6D8A594A" w14:textId="77777777" w:rsidR="00200BFB" w:rsidRPr="00E82DDE" w:rsidRDefault="00200BFB" w:rsidP="00200BFB">
            <w:pPr>
              <w:jc w:val="both"/>
              <w:rPr>
                <w:b/>
                <w:sz w:val="22"/>
                <w:szCs w:val="22"/>
              </w:rPr>
            </w:pPr>
            <w:r w:rsidRPr="00E82DDE">
              <w:rPr>
                <w:b/>
                <w:sz w:val="22"/>
                <w:szCs w:val="22"/>
              </w:rPr>
              <w:t>RGB</w:t>
            </w:r>
          </w:p>
        </w:tc>
        <w:tc>
          <w:tcPr>
            <w:tcW w:w="2315" w:type="dxa"/>
            <w:shd w:val="clear" w:color="auto" w:fill="auto"/>
          </w:tcPr>
          <w:p w14:paraId="6F906C88" w14:textId="45812CAC" w:rsidR="00200BFB" w:rsidRPr="007A54FC" w:rsidRDefault="00200BFB" w:rsidP="00200BFB">
            <w:pPr>
              <w:rPr>
                <w:rFonts w:asciiTheme="minorHAnsi" w:hAnsiTheme="minorHAnsi" w:cstheme="minorHAnsi"/>
                <w:sz w:val="22"/>
                <w:szCs w:val="22"/>
              </w:rPr>
            </w:pPr>
            <w:r w:rsidRPr="007A54FC">
              <w:rPr>
                <w:rFonts w:asciiTheme="minorHAnsi" w:hAnsiTheme="minorHAnsi" w:cstheme="minorHAnsi"/>
                <w:sz w:val="22"/>
                <w:szCs w:val="22"/>
                <w:shd w:val="clear" w:color="auto" w:fill="FFFFFF"/>
              </w:rPr>
              <w:t>RGB es un modelo de color basado en la </w:t>
            </w:r>
            <w:hyperlink r:id="rId20" w:history="1">
              <w:r w:rsidRPr="007A54FC">
                <w:rPr>
                  <w:rStyle w:val="Hipervnculo"/>
                  <w:rFonts w:asciiTheme="minorHAnsi" w:hAnsiTheme="minorHAnsi" w:cstheme="minorHAnsi"/>
                  <w:color w:val="auto"/>
                  <w:sz w:val="22"/>
                  <w:szCs w:val="22"/>
                  <w:u w:val="none"/>
                  <w:shd w:val="clear" w:color="auto" w:fill="FFFFFF"/>
                </w:rPr>
                <w:t>síntesis aditiva</w:t>
              </w:r>
            </w:hyperlink>
            <w:r w:rsidRPr="007A54FC">
              <w:rPr>
                <w:rFonts w:asciiTheme="minorHAnsi" w:hAnsiTheme="minorHAnsi" w:cstheme="minorHAnsi"/>
                <w:sz w:val="22"/>
                <w:szCs w:val="22"/>
                <w:shd w:val="clear" w:color="auto" w:fill="FFFFFF"/>
              </w:rPr>
              <w:t>, con el que es posible representar un color mediante la mezcla por adición de los tres colores de luz primarios.</w:t>
            </w:r>
          </w:p>
        </w:tc>
        <w:tc>
          <w:tcPr>
            <w:tcW w:w="1886" w:type="dxa"/>
            <w:shd w:val="clear" w:color="auto" w:fill="auto"/>
          </w:tcPr>
          <w:p w14:paraId="12A098F7" w14:textId="1586C506" w:rsidR="00200BFB" w:rsidRPr="007A54FC" w:rsidRDefault="009B403D" w:rsidP="00200BFB">
            <w:pPr>
              <w:rPr>
                <w:rFonts w:asciiTheme="minorHAnsi" w:hAnsiTheme="minorHAnsi" w:cstheme="minorHAnsi"/>
                <w:sz w:val="22"/>
                <w:szCs w:val="22"/>
              </w:rPr>
            </w:pPr>
            <w:r w:rsidRPr="007A54FC">
              <w:rPr>
                <w:rFonts w:asciiTheme="minorHAnsi" w:hAnsiTheme="minorHAnsi" w:cstheme="minorHAnsi"/>
                <w:color w:val="202124"/>
                <w:sz w:val="22"/>
                <w:szCs w:val="22"/>
                <w:shd w:val="clear" w:color="auto" w:fill="FFFFFF"/>
              </w:rPr>
              <w:t>Se le conoce como síntesis aditiva, donde los colores deben sumarse para conseguir uno nuevo</w:t>
            </w:r>
          </w:p>
        </w:tc>
        <w:tc>
          <w:tcPr>
            <w:tcW w:w="1872" w:type="dxa"/>
            <w:shd w:val="clear" w:color="auto" w:fill="auto"/>
          </w:tcPr>
          <w:p w14:paraId="36190370" w14:textId="60247044" w:rsidR="00200BFB" w:rsidRPr="007A54FC" w:rsidRDefault="009B403D" w:rsidP="00200BFB">
            <w:pPr>
              <w:rPr>
                <w:rFonts w:asciiTheme="minorHAnsi" w:hAnsiTheme="minorHAnsi" w:cstheme="minorHAnsi"/>
                <w:sz w:val="22"/>
                <w:szCs w:val="22"/>
              </w:rPr>
            </w:pPr>
            <w:r w:rsidRPr="007A54FC">
              <w:rPr>
                <w:rFonts w:asciiTheme="minorHAnsi" w:hAnsiTheme="minorHAnsi" w:cstheme="minorHAnsi"/>
                <w:color w:val="202124"/>
                <w:sz w:val="22"/>
                <w:szCs w:val="22"/>
                <w:shd w:val="clear" w:color="auto" w:fill="FFFFFF"/>
              </w:rPr>
              <w:t>rojo (R, del inglés "Red"), verde (G, del inglés "Green") y azul (B, del inglés "Blue") </w:t>
            </w:r>
          </w:p>
        </w:tc>
        <w:tc>
          <w:tcPr>
            <w:tcW w:w="1862" w:type="dxa"/>
            <w:shd w:val="clear" w:color="auto" w:fill="auto"/>
          </w:tcPr>
          <w:p w14:paraId="78A5B301" w14:textId="77777777" w:rsidR="00200BFB" w:rsidRPr="007A54FC" w:rsidRDefault="00200BFB" w:rsidP="00200BFB">
            <w:pPr>
              <w:rPr>
                <w:rFonts w:asciiTheme="minorHAnsi" w:hAnsiTheme="minorHAnsi" w:cstheme="minorHAnsi"/>
                <w:sz w:val="22"/>
                <w:szCs w:val="22"/>
              </w:rPr>
            </w:pPr>
          </w:p>
        </w:tc>
        <w:tc>
          <w:tcPr>
            <w:tcW w:w="1864" w:type="dxa"/>
            <w:shd w:val="clear" w:color="auto" w:fill="auto"/>
          </w:tcPr>
          <w:p w14:paraId="07D12CF8" w14:textId="27F47011" w:rsidR="00200BFB" w:rsidRPr="007A54FC" w:rsidRDefault="007A54FC" w:rsidP="00200BFB">
            <w:pPr>
              <w:rPr>
                <w:rFonts w:asciiTheme="minorHAnsi" w:hAnsiTheme="minorHAnsi" w:cstheme="minorHAnsi"/>
                <w:sz w:val="22"/>
                <w:szCs w:val="22"/>
              </w:rPr>
            </w:pPr>
            <w:r w:rsidRPr="007A54FC">
              <w:rPr>
                <w:rFonts w:asciiTheme="minorHAnsi" w:hAnsiTheme="minorHAnsi" w:cstheme="minorHAnsi"/>
                <w:color w:val="3C3C3C"/>
                <w:sz w:val="22"/>
                <w:szCs w:val="22"/>
                <w:shd w:val="clear" w:color="auto" w:fill="FFFFFF"/>
              </w:rPr>
              <w:t xml:space="preserve">utilizado en soportes de luz como pantallas, smartphones, webs, televisores, etc. </w:t>
            </w:r>
          </w:p>
        </w:tc>
      </w:tr>
      <w:tr w:rsidR="00200BFB" w:rsidRPr="00E82DDE" w14:paraId="5668C8F8" w14:textId="77777777" w:rsidTr="00200BFB">
        <w:trPr>
          <w:trHeight w:val="471"/>
        </w:trPr>
        <w:tc>
          <w:tcPr>
            <w:tcW w:w="1413" w:type="dxa"/>
            <w:shd w:val="clear" w:color="auto" w:fill="auto"/>
          </w:tcPr>
          <w:p w14:paraId="49B3F177" w14:textId="77777777" w:rsidR="00200BFB" w:rsidRPr="00E82DDE" w:rsidRDefault="00200BFB" w:rsidP="00200BFB">
            <w:pPr>
              <w:jc w:val="both"/>
              <w:rPr>
                <w:b/>
                <w:sz w:val="22"/>
                <w:szCs w:val="22"/>
              </w:rPr>
            </w:pPr>
            <w:r w:rsidRPr="00E82DDE">
              <w:rPr>
                <w:b/>
                <w:sz w:val="22"/>
                <w:szCs w:val="22"/>
              </w:rPr>
              <w:t>CMYK</w:t>
            </w:r>
          </w:p>
        </w:tc>
        <w:tc>
          <w:tcPr>
            <w:tcW w:w="2315" w:type="dxa"/>
            <w:shd w:val="clear" w:color="auto" w:fill="auto"/>
          </w:tcPr>
          <w:p w14:paraId="17434FDA" w14:textId="77777777" w:rsidR="00200BFB" w:rsidRPr="007A54FC" w:rsidRDefault="00200BFB" w:rsidP="00200BFB">
            <w:pPr>
              <w:rPr>
                <w:rFonts w:asciiTheme="minorHAnsi" w:hAnsiTheme="minorHAnsi" w:cstheme="minorHAnsi"/>
                <w:sz w:val="22"/>
                <w:szCs w:val="22"/>
              </w:rPr>
            </w:pPr>
          </w:p>
        </w:tc>
        <w:tc>
          <w:tcPr>
            <w:tcW w:w="1886" w:type="dxa"/>
            <w:shd w:val="clear" w:color="auto" w:fill="auto"/>
          </w:tcPr>
          <w:p w14:paraId="0C5B2E13" w14:textId="77777777" w:rsidR="00200BFB" w:rsidRPr="007A54FC" w:rsidRDefault="00200BFB" w:rsidP="00200BFB">
            <w:pPr>
              <w:rPr>
                <w:rFonts w:asciiTheme="minorHAnsi" w:hAnsiTheme="minorHAnsi" w:cstheme="minorHAnsi"/>
                <w:sz w:val="22"/>
                <w:szCs w:val="22"/>
              </w:rPr>
            </w:pPr>
          </w:p>
        </w:tc>
        <w:tc>
          <w:tcPr>
            <w:tcW w:w="1872" w:type="dxa"/>
            <w:shd w:val="clear" w:color="auto" w:fill="auto"/>
          </w:tcPr>
          <w:p w14:paraId="21033425" w14:textId="77777777" w:rsidR="00200BFB" w:rsidRPr="007A54FC" w:rsidRDefault="00200BFB" w:rsidP="00200BFB">
            <w:pPr>
              <w:rPr>
                <w:rFonts w:asciiTheme="minorHAnsi" w:hAnsiTheme="minorHAnsi" w:cstheme="minorHAnsi"/>
                <w:sz w:val="22"/>
                <w:szCs w:val="22"/>
              </w:rPr>
            </w:pPr>
          </w:p>
        </w:tc>
        <w:tc>
          <w:tcPr>
            <w:tcW w:w="1862" w:type="dxa"/>
            <w:shd w:val="clear" w:color="auto" w:fill="auto"/>
          </w:tcPr>
          <w:p w14:paraId="12F42D7C" w14:textId="77777777" w:rsidR="00200BFB" w:rsidRPr="007A54FC" w:rsidRDefault="00200BFB" w:rsidP="00200BFB">
            <w:pPr>
              <w:rPr>
                <w:rFonts w:asciiTheme="minorHAnsi" w:hAnsiTheme="minorHAnsi" w:cstheme="minorHAnsi"/>
                <w:sz w:val="22"/>
                <w:szCs w:val="22"/>
              </w:rPr>
            </w:pPr>
          </w:p>
        </w:tc>
        <w:tc>
          <w:tcPr>
            <w:tcW w:w="1864" w:type="dxa"/>
            <w:shd w:val="clear" w:color="auto" w:fill="auto"/>
          </w:tcPr>
          <w:p w14:paraId="3C81B0CF" w14:textId="770650A2" w:rsidR="00200BFB" w:rsidRPr="007A54FC" w:rsidRDefault="007A54FC" w:rsidP="00200BFB">
            <w:pPr>
              <w:rPr>
                <w:rFonts w:asciiTheme="minorHAnsi" w:hAnsiTheme="minorHAnsi" w:cstheme="minorHAnsi"/>
                <w:sz w:val="22"/>
                <w:szCs w:val="22"/>
              </w:rPr>
            </w:pPr>
            <w:r w:rsidRPr="007A54FC">
              <w:rPr>
                <w:rFonts w:asciiTheme="minorHAnsi" w:hAnsiTheme="minorHAnsi" w:cstheme="minorHAnsi"/>
                <w:color w:val="3C3C3C"/>
                <w:sz w:val="22"/>
                <w:szCs w:val="22"/>
                <w:shd w:val="clear" w:color="auto" w:fill="FFFFFF"/>
              </w:rPr>
              <w:t> vaya a ser impresa por tintas o pigmentación, como folletos, revistas, vinilos, pegatinas, tarjetas de visita y otros artículos de merchandising</w:t>
            </w:r>
          </w:p>
        </w:tc>
      </w:tr>
      <w:tr w:rsidR="00200BFB" w:rsidRPr="00E82DDE" w14:paraId="04045C3D" w14:textId="77777777" w:rsidTr="00200BFB">
        <w:trPr>
          <w:trHeight w:val="500"/>
        </w:trPr>
        <w:tc>
          <w:tcPr>
            <w:tcW w:w="1413" w:type="dxa"/>
            <w:shd w:val="clear" w:color="auto" w:fill="auto"/>
          </w:tcPr>
          <w:p w14:paraId="0CF2AEC9" w14:textId="77777777" w:rsidR="00200BFB" w:rsidRPr="00E82DDE" w:rsidRDefault="00200BFB" w:rsidP="00200BFB">
            <w:pPr>
              <w:jc w:val="both"/>
              <w:rPr>
                <w:b/>
                <w:sz w:val="22"/>
                <w:szCs w:val="22"/>
              </w:rPr>
            </w:pPr>
            <w:r w:rsidRPr="00E82DDE">
              <w:rPr>
                <w:b/>
                <w:sz w:val="22"/>
                <w:szCs w:val="22"/>
              </w:rPr>
              <w:t>LAB</w:t>
            </w:r>
          </w:p>
        </w:tc>
        <w:tc>
          <w:tcPr>
            <w:tcW w:w="2315" w:type="dxa"/>
            <w:shd w:val="clear" w:color="auto" w:fill="auto"/>
          </w:tcPr>
          <w:p w14:paraId="5527FC95" w14:textId="77777777" w:rsidR="00200BFB" w:rsidRPr="007A54FC" w:rsidRDefault="00200BFB" w:rsidP="00200BFB">
            <w:pPr>
              <w:rPr>
                <w:rFonts w:asciiTheme="minorHAnsi" w:hAnsiTheme="minorHAnsi" w:cstheme="minorHAnsi"/>
                <w:sz w:val="22"/>
                <w:szCs w:val="22"/>
              </w:rPr>
            </w:pPr>
          </w:p>
        </w:tc>
        <w:tc>
          <w:tcPr>
            <w:tcW w:w="1886" w:type="dxa"/>
            <w:shd w:val="clear" w:color="auto" w:fill="auto"/>
          </w:tcPr>
          <w:p w14:paraId="7A11B65E" w14:textId="77777777" w:rsidR="00200BFB" w:rsidRPr="007A54FC" w:rsidRDefault="00200BFB" w:rsidP="00200BFB">
            <w:pPr>
              <w:rPr>
                <w:rFonts w:asciiTheme="minorHAnsi" w:hAnsiTheme="minorHAnsi" w:cstheme="minorHAnsi"/>
                <w:sz w:val="22"/>
                <w:szCs w:val="22"/>
              </w:rPr>
            </w:pPr>
          </w:p>
        </w:tc>
        <w:tc>
          <w:tcPr>
            <w:tcW w:w="1872" w:type="dxa"/>
            <w:shd w:val="clear" w:color="auto" w:fill="auto"/>
          </w:tcPr>
          <w:p w14:paraId="148E36FA" w14:textId="77777777" w:rsidR="00200BFB" w:rsidRPr="007A54FC" w:rsidRDefault="00200BFB" w:rsidP="00200BFB">
            <w:pPr>
              <w:rPr>
                <w:rFonts w:asciiTheme="minorHAnsi" w:hAnsiTheme="minorHAnsi" w:cstheme="minorHAnsi"/>
                <w:sz w:val="22"/>
                <w:szCs w:val="22"/>
              </w:rPr>
            </w:pPr>
          </w:p>
        </w:tc>
        <w:tc>
          <w:tcPr>
            <w:tcW w:w="1862" w:type="dxa"/>
            <w:shd w:val="clear" w:color="auto" w:fill="auto"/>
          </w:tcPr>
          <w:p w14:paraId="2EDFCDFE" w14:textId="77777777" w:rsidR="00200BFB" w:rsidRPr="007A54FC" w:rsidRDefault="00200BFB" w:rsidP="00200BFB">
            <w:pPr>
              <w:rPr>
                <w:rFonts w:asciiTheme="minorHAnsi" w:hAnsiTheme="minorHAnsi" w:cstheme="minorHAnsi"/>
                <w:sz w:val="22"/>
                <w:szCs w:val="22"/>
              </w:rPr>
            </w:pPr>
          </w:p>
        </w:tc>
        <w:tc>
          <w:tcPr>
            <w:tcW w:w="1864" w:type="dxa"/>
            <w:shd w:val="clear" w:color="auto" w:fill="auto"/>
          </w:tcPr>
          <w:p w14:paraId="5AEE5373" w14:textId="77777777" w:rsidR="00200BFB" w:rsidRPr="007A54FC" w:rsidRDefault="00200BFB" w:rsidP="00200BFB">
            <w:pPr>
              <w:rPr>
                <w:rFonts w:asciiTheme="minorHAnsi" w:hAnsiTheme="minorHAnsi" w:cstheme="minorHAnsi"/>
                <w:sz w:val="22"/>
                <w:szCs w:val="22"/>
              </w:rPr>
            </w:pPr>
          </w:p>
        </w:tc>
      </w:tr>
      <w:tr w:rsidR="00200BFB" w:rsidRPr="00E82DDE" w14:paraId="55D4F5EA" w14:textId="77777777" w:rsidTr="00200BFB">
        <w:trPr>
          <w:trHeight w:val="471"/>
        </w:trPr>
        <w:tc>
          <w:tcPr>
            <w:tcW w:w="1413" w:type="dxa"/>
            <w:shd w:val="clear" w:color="auto" w:fill="auto"/>
          </w:tcPr>
          <w:p w14:paraId="3653547F" w14:textId="77777777" w:rsidR="00200BFB" w:rsidRPr="00E82DDE" w:rsidRDefault="00200BFB" w:rsidP="00200BFB">
            <w:pPr>
              <w:jc w:val="both"/>
              <w:rPr>
                <w:b/>
                <w:sz w:val="22"/>
                <w:szCs w:val="22"/>
              </w:rPr>
            </w:pPr>
            <w:r w:rsidRPr="00E82DDE">
              <w:rPr>
                <w:b/>
                <w:sz w:val="22"/>
                <w:szCs w:val="22"/>
              </w:rPr>
              <w:t>HSB (HSV)</w:t>
            </w:r>
          </w:p>
        </w:tc>
        <w:tc>
          <w:tcPr>
            <w:tcW w:w="2315" w:type="dxa"/>
            <w:shd w:val="clear" w:color="auto" w:fill="auto"/>
          </w:tcPr>
          <w:p w14:paraId="35DD58CA" w14:textId="77777777" w:rsidR="00200BFB" w:rsidRPr="007A54FC" w:rsidRDefault="00200BFB" w:rsidP="00200BFB">
            <w:pPr>
              <w:rPr>
                <w:rFonts w:asciiTheme="minorHAnsi" w:hAnsiTheme="minorHAnsi" w:cstheme="minorHAnsi"/>
                <w:sz w:val="22"/>
                <w:szCs w:val="22"/>
              </w:rPr>
            </w:pPr>
          </w:p>
        </w:tc>
        <w:tc>
          <w:tcPr>
            <w:tcW w:w="1886" w:type="dxa"/>
            <w:shd w:val="clear" w:color="auto" w:fill="auto"/>
          </w:tcPr>
          <w:p w14:paraId="07A41042" w14:textId="77777777" w:rsidR="00200BFB" w:rsidRPr="007A54FC" w:rsidRDefault="00200BFB" w:rsidP="00200BFB">
            <w:pPr>
              <w:rPr>
                <w:rFonts w:asciiTheme="minorHAnsi" w:hAnsiTheme="minorHAnsi" w:cstheme="minorHAnsi"/>
                <w:sz w:val="22"/>
                <w:szCs w:val="22"/>
              </w:rPr>
            </w:pPr>
          </w:p>
        </w:tc>
        <w:tc>
          <w:tcPr>
            <w:tcW w:w="1872" w:type="dxa"/>
            <w:shd w:val="clear" w:color="auto" w:fill="auto"/>
          </w:tcPr>
          <w:p w14:paraId="3C106368" w14:textId="77777777" w:rsidR="00200BFB" w:rsidRPr="007A54FC" w:rsidRDefault="00200BFB" w:rsidP="00200BFB">
            <w:pPr>
              <w:rPr>
                <w:rFonts w:asciiTheme="minorHAnsi" w:hAnsiTheme="minorHAnsi" w:cstheme="minorHAnsi"/>
                <w:sz w:val="22"/>
                <w:szCs w:val="22"/>
              </w:rPr>
            </w:pPr>
          </w:p>
        </w:tc>
        <w:tc>
          <w:tcPr>
            <w:tcW w:w="1862" w:type="dxa"/>
            <w:shd w:val="clear" w:color="auto" w:fill="auto"/>
          </w:tcPr>
          <w:p w14:paraId="5BC265CB" w14:textId="77777777" w:rsidR="00200BFB" w:rsidRPr="007A54FC" w:rsidRDefault="00200BFB" w:rsidP="00200BFB">
            <w:pPr>
              <w:rPr>
                <w:rFonts w:asciiTheme="minorHAnsi" w:hAnsiTheme="minorHAnsi" w:cstheme="minorHAnsi"/>
                <w:sz w:val="22"/>
                <w:szCs w:val="22"/>
              </w:rPr>
            </w:pPr>
          </w:p>
        </w:tc>
        <w:tc>
          <w:tcPr>
            <w:tcW w:w="1864" w:type="dxa"/>
            <w:shd w:val="clear" w:color="auto" w:fill="auto"/>
          </w:tcPr>
          <w:p w14:paraId="4BC814DB" w14:textId="77777777" w:rsidR="00200BFB" w:rsidRPr="007A54FC" w:rsidRDefault="00200BFB" w:rsidP="00200BFB">
            <w:pPr>
              <w:rPr>
                <w:rFonts w:asciiTheme="minorHAnsi" w:hAnsiTheme="minorHAnsi" w:cstheme="minorHAnsi"/>
                <w:sz w:val="22"/>
                <w:szCs w:val="22"/>
              </w:rPr>
            </w:pPr>
          </w:p>
        </w:tc>
      </w:tr>
      <w:tr w:rsidR="00200BFB" w:rsidRPr="00E82DDE" w14:paraId="259C0F16" w14:textId="77777777" w:rsidTr="00200BFB">
        <w:trPr>
          <w:trHeight w:val="500"/>
        </w:trPr>
        <w:tc>
          <w:tcPr>
            <w:tcW w:w="1413" w:type="dxa"/>
            <w:shd w:val="clear" w:color="auto" w:fill="auto"/>
          </w:tcPr>
          <w:p w14:paraId="65EB0279" w14:textId="77777777" w:rsidR="00200BFB" w:rsidRPr="00E82DDE" w:rsidRDefault="00200BFB" w:rsidP="00200BFB">
            <w:pPr>
              <w:jc w:val="both"/>
              <w:rPr>
                <w:b/>
                <w:sz w:val="22"/>
                <w:szCs w:val="22"/>
              </w:rPr>
            </w:pPr>
            <w:r w:rsidRPr="00E82DDE">
              <w:rPr>
                <w:b/>
                <w:sz w:val="22"/>
                <w:szCs w:val="22"/>
              </w:rPr>
              <w:t>HSL (HSI)</w:t>
            </w:r>
          </w:p>
        </w:tc>
        <w:tc>
          <w:tcPr>
            <w:tcW w:w="2315" w:type="dxa"/>
            <w:shd w:val="clear" w:color="auto" w:fill="auto"/>
          </w:tcPr>
          <w:p w14:paraId="03CACE74" w14:textId="77777777" w:rsidR="00200BFB" w:rsidRPr="007A54FC" w:rsidRDefault="00200BFB" w:rsidP="00200BFB">
            <w:pPr>
              <w:rPr>
                <w:rFonts w:asciiTheme="minorHAnsi" w:hAnsiTheme="minorHAnsi" w:cstheme="minorHAnsi"/>
                <w:sz w:val="22"/>
                <w:szCs w:val="22"/>
              </w:rPr>
            </w:pPr>
          </w:p>
        </w:tc>
        <w:tc>
          <w:tcPr>
            <w:tcW w:w="1886" w:type="dxa"/>
            <w:shd w:val="clear" w:color="auto" w:fill="auto"/>
          </w:tcPr>
          <w:p w14:paraId="165EDA3C" w14:textId="77777777" w:rsidR="00200BFB" w:rsidRPr="007A54FC" w:rsidRDefault="00200BFB" w:rsidP="00200BFB">
            <w:pPr>
              <w:rPr>
                <w:rFonts w:asciiTheme="minorHAnsi" w:hAnsiTheme="minorHAnsi" w:cstheme="minorHAnsi"/>
                <w:sz w:val="22"/>
                <w:szCs w:val="22"/>
              </w:rPr>
            </w:pPr>
          </w:p>
        </w:tc>
        <w:tc>
          <w:tcPr>
            <w:tcW w:w="1872" w:type="dxa"/>
            <w:shd w:val="clear" w:color="auto" w:fill="auto"/>
          </w:tcPr>
          <w:p w14:paraId="4FE6FC13" w14:textId="77777777" w:rsidR="00200BFB" w:rsidRPr="007A54FC" w:rsidRDefault="00200BFB" w:rsidP="00200BFB">
            <w:pPr>
              <w:rPr>
                <w:rFonts w:asciiTheme="minorHAnsi" w:hAnsiTheme="minorHAnsi" w:cstheme="minorHAnsi"/>
                <w:sz w:val="22"/>
                <w:szCs w:val="22"/>
              </w:rPr>
            </w:pPr>
          </w:p>
        </w:tc>
        <w:tc>
          <w:tcPr>
            <w:tcW w:w="1862" w:type="dxa"/>
            <w:shd w:val="clear" w:color="auto" w:fill="auto"/>
          </w:tcPr>
          <w:p w14:paraId="6B613B4B" w14:textId="77777777" w:rsidR="00200BFB" w:rsidRPr="007A54FC" w:rsidRDefault="00200BFB" w:rsidP="00200BFB">
            <w:pPr>
              <w:rPr>
                <w:rFonts w:asciiTheme="minorHAnsi" w:hAnsiTheme="minorHAnsi" w:cstheme="minorHAnsi"/>
                <w:sz w:val="22"/>
                <w:szCs w:val="22"/>
              </w:rPr>
            </w:pPr>
          </w:p>
        </w:tc>
        <w:tc>
          <w:tcPr>
            <w:tcW w:w="1864" w:type="dxa"/>
            <w:shd w:val="clear" w:color="auto" w:fill="auto"/>
          </w:tcPr>
          <w:p w14:paraId="0C2C96A6" w14:textId="77777777" w:rsidR="00200BFB" w:rsidRPr="007A54FC" w:rsidRDefault="00200BFB" w:rsidP="00200BFB">
            <w:pPr>
              <w:rPr>
                <w:rFonts w:asciiTheme="minorHAnsi" w:hAnsiTheme="minorHAnsi" w:cstheme="minorHAnsi"/>
                <w:sz w:val="22"/>
                <w:szCs w:val="22"/>
              </w:rPr>
            </w:pPr>
          </w:p>
        </w:tc>
      </w:tr>
      <w:tr w:rsidR="00200BFB" w:rsidRPr="00E82DDE" w14:paraId="7DA6E0F2" w14:textId="77777777" w:rsidTr="00200BFB">
        <w:trPr>
          <w:trHeight w:val="471"/>
        </w:trPr>
        <w:tc>
          <w:tcPr>
            <w:tcW w:w="1413" w:type="dxa"/>
            <w:shd w:val="clear" w:color="auto" w:fill="auto"/>
          </w:tcPr>
          <w:p w14:paraId="6EFB7BFB" w14:textId="77777777" w:rsidR="00200BFB" w:rsidRPr="00E82DDE" w:rsidRDefault="00200BFB" w:rsidP="00200BFB">
            <w:pPr>
              <w:jc w:val="both"/>
              <w:rPr>
                <w:b/>
                <w:sz w:val="22"/>
                <w:szCs w:val="22"/>
              </w:rPr>
            </w:pPr>
            <w:r w:rsidRPr="00E82DDE">
              <w:rPr>
                <w:b/>
                <w:sz w:val="22"/>
                <w:szCs w:val="22"/>
              </w:rPr>
              <w:t>RYB</w:t>
            </w:r>
          </w:p>
        </w:tc>
        <w:tc>
          <w:tcPr>
            <w:tcW w:w="2315" w:type="dxa"/>
            <w:shd w:val="clear" w:color="auto" w:fill="auto"/>
          </w:tcPr>
          <w:p w14:paraId="40D046D7" w14:textId="77777777" w:rsidR="00200BFB" w:rsidRPr="007A54FC" w:rsidRDefault="00200BFB" w:rsidP="00200BFB">
            <w:pPr>
              <w:rPr>
                <w:rFonts w:asciiTheme="minorHAnsi" w:hAnsiTheme="minorHAnsi" w:cstheme="minorHAnsi"/>
                <w:sz w:val="22"/>
                <w:szCs w:val="22"/>
              </w:rPr>
            </w:pPr>
          </w:p>
        </w:tc>
        <w:tc>
          <w:tcPr>
            <w:tcW w:w="1886" w:type="dxa"/>
            <w:shd w:val="clear" w:color="auto" w:fill="auto"/>
          </w:tcPr>
          <w:p w14:paraId="113A8D49" w14:textId="77777777" w:rsidR="00200BFB" w:rsidRPr="007A54FC" w:rsidRDefault="00200BFB" w:rsidP="00200BFB">
            <w:pPr>
              <w:rPr>
                <w:rFonts w:asciiTheme="minorHAnsi" w:hAnsiTheme="minorHAnsi" w:cstheme="minorHAnsi"/>
                <w:sz w:val="22"/>
                <w:szCs w:val="22"/>
              </w:rPr>
            </w:pPr>
          </w:p>
        </w:tc>
        <w:tc>
          <w:tcPr>
            <w:tcW w:w="1872" w:type="dxa"/>
            <w:shd w:val="clear" w:color="auto" w:fill="auto"/>
          </w:tcPr>
          <w:p w14:paraId="0E4AE192" w14:textId="77777777" w:rsidR="00200BFB" w:rsidRPr="007A54FC" w:rsidRDefault="00200BFB" w:rsidP="00200BFB">
            <w:pPr>
              <w:rPr>
                <w:rFonts w:asciiTheme="minorHAnsi" w:hAnsiTheme="minorHAnsi" w:cstheme="minorHAnsi"/>
                <w:sz w:val="22"/>
                <w:szCs w:val="22"/>
              </w:rPr>
            </w:pPr>
          </w:p>
        </w:tc>
        <w:tc>
          <w:tcPr>
            <w:tcW w:w="1862" w:type="dxa"/>
            <w:shd w:val="clear" w:color="auto" w:fill="auto"/>
          </w:tcPr>
          <w:p w14:paraId="69BC4C6B" w14:textId="77777777" w:rsidR="00200BFB" w:rsidRPr="007A54FC" w:rsidRDefault="00200BFB" w:rsidP="00200BFB">
            <w:pPr>
              <w:rPr>
                <w:rFonts w:asciiTheme="minorHAnsi" w:hAnsiTheme="minorHAnsi" w:cstheme="minorHAnsi"/>
                <w:sz w:val="22"/>
                <w:szCs w:val="22"/>
              </w:rPr>
            </w:pPr>
          </w:p>
        </w:tc>
        <w:tc>
          <w:tcPr>
            <w:tcW w:w="1864" w:type="dxa"/>
            <w:shd w:val="clear" w:color="auto" w:fill="auto"/>
          </w:tcPr>
          <w:p w14:paraId="77CC8F6B" w14:textId="77777777" w:rsidR="00200BFB" w:rsidRPr="007A54FC" w:rsidRDefault="00200BFB" w:rsidP="00200BFB">
            <w:pPr>
              <w:rPr>
                <w:rFonts w:asciiTheme="minorHAnsi" w:hAnsiTheme="minorHAnsi" w:cstheme="minorHAnsi"/>
                <w:sz w:val="22"/>
                <w:szCs w:val="22"/>
              </w:rPr>
            </w:pPr>
          </w:p>
        </w:tc>
      </w:tr>
      <w:tr w:rsidR="00200BFB" w:rsidRPr="00E82DDE" w14:paraId="643D34DC" w14:textId="77777777" w:rsidTr="00200BFB">
        <w:trPr>
          <w:trHeight w:val="500"/>
        </w:trPr>
        <w:tc>
          <w:tcPr>
            <w:tcW w:w="1413" w:type="dxa"/>
            <w:shd w:val="clear" w:color="auto" w:fill="auto"/>
          </w:tcPr>
          <w:p w14:paraId="0610A578" w14:textId="77777777" w:rsidR="00200BFB" w:rsidRPr="00E82DDE" w:rsidRDefault="00200BFB" w:rsidP="00200BFB">
            <w:pPr>
              <w:jc w:val="both"/>
              <w:rPr>
                <w:b/>
                <w:sz w:val="22"/>
                <w:szCs w:val="22"/>
              </w:rPr>
            </w:pPr>
            <w:r w:rsidRPr="00E82DDE">
              <w:rPr>
                <w:b/>
                <w:sz w:val="22"/>
                <w:szCs w:val="22"/>
              </w:rPr>
              <w:t>YUV</w:t>
            </w:r>
          </w:p>
        </w:tc>
        <w:tc>
          <w:tcPr>
            <w:tcW w:w="2315" w:type="dxa"/>
            <w:shd w:val="clear" w:color="auto" w:fill="auto"/>
          </w:tcPr>
          <w:p w14:paraId="47A8A251" w14:textId="77777777" w:rsidR="00200BFB" w:rsidRPr="007A54FC" w:rsidRDefault="00200BFB" w:rsidP="00200BFB">
            <w:pPr>
              <w:rPr>
                <w:rFonts w:asciiTheme="minorHAnsi" w:hAnsiTheme="minorHAnsi" w:cstheme="minorHAnsi"/>
                <w:sz w:val="22"/>
                <w:szCs w:val="22"/>
              </w:rPr>
            </w:pPr>
          </w:p>
        </w:tc>
        <w:tc>
          <w:tcPr>
            <w:tcW w:w="1886" w:type="dxa"/>
            <w:shd w:val="clear" w:color="auto" w:fill="auto"/>
          </w:tcPr>
          <w:p w14:paraId="2B67E055" w14:textId="77777777" w:rsidR="00200BFB" w:rsidRPr="007A54FC" w:rsidRDefault="00200BFB" w:rsidP="00200BFB">
            <w:pPr>
              <w:rPr>
                <w:rFonts w:asciiTheme="minorHAnsi" w:hAnsiTheme="minorHAnsi" w:cstheme="minorHAnsi"/>
                <w:sz w:val="22"/>
                <w:szCs w:val="22"/>
              </w:rPr>
            </w:pPr>
          </w:p>
        </w:tc>
        <w:tc>
          <w:tcPr>
            <w:tcW w:w="1872" w:type="dxa"/>
            <w:shd w:val="clear" w:color="auto" w:fill="auto"/>
          </w:tcPr>
          <w:p w14:paraId="4B15EDBA" w14:textId="77777777" w:rsidR="00200BFB" w:rsidRPr="007A54FC" w:rsidRDefault="00200BFB" w:rsidP="00200BFB">
            <w:pPr>
              <w:rPr>
                <w:rFonts w:asciiTheme="minorHAnsi" w:hAnsiTheme="minorHAnsi" w:cstheme="minorHAnsi"/>
                <w:sz w:val="22"/>
                <w:szCs w:val="22"/>
              </w:rPr>
            </w:pPr>
          </w:p>
        </w:tc>
        <w:tc>
          <w:tcPr>
            <w:tcW w:w="1862" w:type="dxa"/>
            <w:shd w:val="clear" w:color="auto" w:fill="auto"/>
          </w:tcPr>
          <w:p w14:paraId="234DD209" w14:textId="77777777" w:rsidR="00200BFB" w:rsidRPr="007A54FC" w:rsidRDefault="00200BFB" w:rsidP="00200BFB">
            <w:pPr>
              <w:rPr>
                <w:rFonts w:asciiTheme="minorHAnsi" w:hAnsiTheme="minorHAnsi" w:cstheme="minorHAnsi"/>
                <w:sz w:val="22"/>
                <w:szCs w:val="22"/>
              </w:rPr>
            </w:pPr>
          </w:p>
        </w:tc>
        <w:tc>
          <w:tcPr>
            <w:tcW w:w="1864" w:type="dxa"/>
            <w:shd w:val="clear" w:color="auto" w:fill="auto"/>
          </w:tcPr>
          <w:p w14:paraId="7B7F7876" w14:textId="77777777" w:rsidR="00200BFB" w:rsidRPr="007A54FC" w:rsidRDefault="00200BFB" w:rsidP="00200BFB">
            <w:pPr>
              <w:rPr>
                <w:rFonts w:asciiTheme="minorHAnsi" w:hAnsiTheme="minorHAnsi" w:cstheme="minorHAnsi"/>
                <w:sz w:val="22"/>
                <w:szCs w:val="22"/>
              </w:rPr>
            </w:pPr>
          </w:p>
        </w:tc>
      </w:tr>
      <w:tr w:rsidR="00200BFB" w:rsidRPr="00E82DDE" w14:paraId="189A0589" w14:textId="77777777" w:rsidTr="00200BFB">
        <w:trPr>
          <w:trHeight w:val="471"/>
        </w:trPr>
        <w:tc>
          <w:tcPr>
            <w:tcW w:w="1413" w:type="dxa"/>
            <w:shd w:val="clear" w:color="auto" w:fill="auto"/>
          </w:tcPr>
          <w:p w14:paraId="1B21CEA4" w14:textId="77777777" w:rsidR="00200BFB" w:rsidRPr="00E82DDE" w:rsidRDefault="00200BFB" w:rsidP="00200BFB">
            <w:pPr>
              <w:jc w:val="both"/>
              <w:rPr>
                <w:b/>
                <w:sz w:val="22"/>
                <w:szCs w:val="22"/>
              </w:rPr>
            </w:pPr>
            <w:r w:rsidRPr="00E82DDE">
              <w:rPr>
                <w:b/>
                <w:sz w:val="22"/>
                <w:szCs w:val="22"/>
              </w:rPr>
              <w:t>YIQ</w:t>
            </w:r>
          </w:p>
        </w:tc>
        <w:tc>
          <w:tcPr>
            <w:tcW w:w="2315" w:type="dxa"/>
            <w:shd w:val="clear" w:color="auto" w:fill="auto"/>
          </w:tcPr>
          <w:p w14:paraId="7B012092" w14:textId="77777777" w:rsidR="00200BFB" w:rsidRPr="007A54FC" w:rsidRDefault="00200BFB" w:rsidP="00200BFB">
            <w:pPr>
              <w:rPr>
                <w:rFonts w:asciiTheme="minorHAnsi" w:hAnsiTheme="minorHAnsi" w:cstheme="minorHAnsi"/>
                <w:sz w:val="22"/>
                <w:szCs w:val="22"/>
              </w:rPr>
            </w:pPr>
          </w:p>
        </w:tc>
        <w:tc>
          <w:tcPr>
            <w:tcW w:w="1886" w:type="dxa"/>
            <w:shd w:val="clear" w:color="auto" w:fill="auto"/>
          </w:tcPr>
          <w:p w14:paraId="754B8DAD" w14:textId="77777777" w:rsidR="00200BFB" w:rsidRPr="007A54FC" w:rsidRDefault="00200BFB" w:rsidP="00200BFB">
            <w:pPr>
              <w:rPr>
                <w:rFonts w:asciiTheme="minorHAnsi" w:hAnsiTheme="minorHAnsi" w:cstheme="minorHAnsi"/>
                <w:sz w:val="22"/>
                <w:szCs w:val="22"/>
              </w:rPr>
            </w:pPr>
          </w:p>
        </w:tc>
        <w:tc>
          <w:tcPr>
            <w:tcW w:w="1872" w:type="dxa"/>
            <w:shd w:val="clear" w:color="auto" w:fill="auto"/>
          </w:tcPr>
          <w:p w14:paraId="6E8723CD" w14:textId="77777777" w:rsidR="00200BFB" w:rsidRPr="007A54FC" w:rsidRDefault="00200BFB" w:rsidP="00200BFB">
            <w:pPr>
              <w:rPr>
                <w:rFonts w:asciiTheme="minorHAnsi" w:hAnsiTheme="minorHAnsi" w:cstheme="minorHAnsi"/>
                <w:sz w:val="22"/>
                <w:szCs w:val="22"/>
              </w:rPr>
            </w:pPr>
          </w:p>
        </w:tc>
        <w:tc>
          <w:tcPr>
            <w:tcW w:w="1862" w:type="dxa"/>
            <w:shd w:val="clear" w:color="auto" w:fill="auto"/>
          </w:tcPr>
          <w:p w14:paraId="51755659" w14:textId="77777777" w:rsidR="00200BFB" w:rsidRPr="007A54FC" w:rsidRDefault="00200BFB" w:rsidP="00200BFB">
            <w:pPr>
              <w:rPr>
                <w:rFonts w:asciiTheme="minorHAnsi" w:hAnsiTheme="minorHAnsi" w:cstheme="minorHAnsi"/>
                <w:sz w:val="22"/>
                <w:szCs w:val="22"/>
              </w:rPr>
            </w:pPr>
          </w:p>
        </w:tc>
        <w:tc>
          <w:tcPr>
            <w:tcW w:w="1864" w:type="dxa"/>
            <w:shd w:val="clear" w:color="auto" w:fill="auto"/>
          </w:tcPr>
          <w:p w14:paraId="1D7E7D4F" w14:textId="77777777" w:rsidR="00200BFB" w:rsidRPr="007A54FC" w:rsidRDefault="00200BFB" w:rsidP="00200BFB">
            <w:pPr>
              <w:rPr>
                <w:rFonts w:asciiTheme="minorHAnsi" w:hAnsiTheme="minorHAnsi" w:cstheme="minorHAnsi"/>
                <w:sz w:val="22"/>
                <w:szCs w:val="22"/>
              </w:rPr>
            </w:pPr>
          </w:p>
        </w:tc>
      </w:tr>
    </w:tbl>
    <w:p w14:paraId="67D31755" w14:textId="77777777" w:rsidR="007D0947" w:rsidRDefault="007D0947" w:rsidP="007D0947">
      <w:pPr>
        <w:jc w:val="both"/>
        <w:rPr>
          <w:sz w:val="22"/>
          <w:szCs w:val="22"/>
        </w:rPr>
      </w:pPr>
    </w:p>
    <w:p w14:paraId="28330B6C" w14:textId="77777777" w:rsidR="007D0947" w:rsidRPr="00CF3E1A" w:rsidRDefault="007D0947" w:rsidP="007D0947">
      <w:pPr>
        <w:jc w:val="both"/>
        <w:rPr>
          <w:i/>
          <w:sz w:val="26"/>
          <w:szCs w:val="26"/>
        </w:rPr>
      </w:pPr>
      <w:r w:rsidRPr="00CF3E1A">
        <w:rPr>
          <w:i/>
          <w:sz w:val="26"/>
          <w:szCs w:val="26"/>
        </w:rPr>
        <w:t>Parte TRES</w:t>
      </w:r>
    </w:p>
    <w:p w14:paraId="4949E528" w14:textId="77777777" w:rsidR="007D0947" w:rsidRDefault="007D0947" w:rsidP="007D0947">
      <w:pPr>
        <w:jc w:val="both"/>
        <w:rPr>
          <w:sz w:val="22"/>
          <w:szCs w:val="22"/>
        </w:rPr>
      </w:pPr>
      <w:r>
        <w:rPr>
          <w:sz w:val="22"/>
          <w:szCs w:val="22"/>
        </w:rPr>
        <w:t>De acuerdo a las herramientas gráficas que se tengan instaladas en la computadora de trabajo, indicar para los modelos o espacios de color: RGB, CMYK, HSB</w:t>
      </w:r>
      <w:r w:rsidR="001F4095">
        <w:rPr>
          <w:sz w:val="22"/>
          <w:szCs w:val="22"/>
        </w:rPr>
        <w:t xml:space="preserve"> (HSV)</w:t>
      </w:r>
      <w:r>
        <w:rPr>
          <w:sz w:val="22"/>
          <w:szCs w:val="22"/>
        </w:rPr>
        <w:t>, y HSL, los valores que se correspondan para igualar el mismo color, entre las pruebas a realizar están los colores: Rojo, Verde, Azul, Blanco, Negro, Amarillo, Rosa, Morado, Café, y Azul marino, más dos colores que ustedes propongan.</w:t>
      </w:r>
    </w:p>
    <w:p w14:paraId="32E90ED7" w14:textId="77777777" w:rsidR="007D0947" w:rsidRDefault="007D0947" w:rsidP="007D0947">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2249"/>
        <w:gridCol w:w="2249"/>
        <w:gridCol w:w="2249"/>
        <w:gridCol w:w="2250"/>
      </w:tblGrid>
      <w:tr w:rsidR="007D0947" w:rsidRPr="00E82DDE" w14:paraId="277804CE" w14:textId="77777777" w:rsidTr="007D0947">
        <w:tc>
          <w:tcPr>
            <w:tcW w:w="2249" w:type="dxa"/>
            <w:shd w:val="clear" w:color="auto" w:fill="auto"/>
          </w:tcPr>
          <w:p w14:paraId="31EB29BE" w14:textId="77777777" w:rsidR="007D0947" w:rsidRPr="00E82DDE" w:rsidRDefault="007D0947" w:rsidP="007D0947">
            <w:pPr>
              <w:jc w:val="both"/>
              <w:rPr>
                <w:sz w:val="22"/>
                <w:szCs w:val="22"/>
              </w:rPr>
            </w:pPr>
          </w:p>
        </w:tc>
        <w:tc>
          <w:tcPr>
            <w:tcW w:w="2249" w:type="dxa"/>
            <w:shd w:val="clear" w:color="auto" w:fill="auto"/>
          </w:tcPr>
          <w:p w14:paraId="25AD3D7C" w14:textId="77777777" w:rsidR="007D0947" w:rsidRPr="00E82DDE" w:rsidRDefault="007D0947" w:rsidP="007D0947">
            <w:pPr>
              <w:jc w:val="both"/>
              <w:rPr>
                <w:b/>
                <w:sz w:val="22"/>
                <w:szCs w:val="22"/>
              </w:rPr>
            </w:pPr>
            <w:r w:rsidRPr="00E82DDE">
              <w:rPr>
                <w:b/>
                <w:sz w:val="22"/>
                <w:szCs w:val="22"/>
              </w:rPr>
              <w:t>RGB</w:t>
            </w:r>
          </w:p>
        </w:tc>
        <w:tc>
          <w:tcPr>
            <w:tcW w:w="2249" w:type="dxa"/>
            <w:shd w:val="clear" w:color="auto" w:fill="auto"/>
          </w:tcPr>
          <w:p w14:paraId="021C8143" w14:textId="77777777" w:rsidR="007D0947" w:rsidRPr="00E82DDE" w:rsidRDefault="007D0947" w:rsidP="007D0947">
            <w:pPr>
              <w:jc w:val="both"/>
              <w:rPr>
                <w:b/>
                <w:sz w:val="22"/>
                <w:szCs w:val="22"/>
              </w:rPr>
            </w:pPr>
            <w:r w:rsidRPr="00E82DDE">
              <w:rPr>
                <w:b/>
                <w:sz w:val="22"/>
                <w:szCs w:val="22"/>
              </w:rPr>
              <w:t>CMYK</w:t>
            </w:r>
          </w:p>
        </w:tc>
        <w:tc>
          <w:tcPr>
            <w:tcW w:w="2249" w:type="dxa"/>
            <w:shd w:val="clear" w:color="auto" w:fill="auto"/>
          </w:tcPr>
          <w:p w14:paraId="1A979832" w14:textId="77777777" w:rsidR="007D0947" w:rsidRPr="00E82DDE" w:rsidRDefault="007D0947" w:rsidP="007D0947">
            <w:pPr>
              <w:jc w:val="both"/>
              <w:rPr>
                <w:b/>
                <w:sz w:val="22"/>
                <w:szCs w:val="22"/>
              </w:rPr>
            </w:pPr>
            <w:r w:rsidRPr="00E82DDE">
              <w:rPr>
                <w:b/>
                <w:sz w:val="22"/>
                <w:szCs w:val="22"/>
              </w:rPr>
              <w:t>HSB</w:t>
            </w:r>
            <w:r w:rsidR="001F4095">
              <w:rPr>
                <w:b/>
                <w:sz w:val="22"/>
                <w:szCs w:val="22"/>
              </w:rPr>
              <w:t>(HSV)</w:t>
            </w:r>
          </w:p>
        </w:tc>
        <w:tc>
          <w:tcPr>
            <w:tcW w:w="2250" w:type="dxa"/>
            <w:shd w:val="clear" w:color="auto" w:fill="auto"/>
          </w:tcPr>
          <w:p w14:paraId="44B67A20" w14:textId="77777777" w:rsidR="007D0947" w:rsidRPr="00E82DDE" w:rsidRDefault="007D0947" w:rsidP="007D0947">
            <w:pPr>
              <w:jc w:val="both"/>
              <w:rPr>
                <w:b/>
                <w:sz w:val="22"/>
                <w:szCs w:val="22"/>
              </w:rPr>
            </w:pPr>
            <w:r w:rsidRPr="00E82DDE">
              <w:rPr>
                <w:b/>
                <w:sz w:val="22"/>
                <w:szCs w:val="22"/>
              </w:rPr>
              <w:t>HSL</w:t>
            </w:r>
          </w:p>
        </w:tc>
      </w:tr>
      <w:tr w:rsidR="007D0947" w:rsidRPr="00E82DDE" w14:paraId="78DB7E5B" w14:textId="77777777" w:rsidTr="007D0947">
        <w:tc>
          <w:tcPr>
            <w:tcW w:w="2249" w:type="dxa"/>
            <w:shd w:val="clear" w:color="auto" w:fill="auto"/>
          </w:tcPr>
          <w:p w14:paraId="425D0AE2" w14:textId="77777777" w:rsidR="007D0947" w:rsidRPr="00E82DDE" w:rsidRDefault="007D0947" w:rsidP="007D0947">
            <w:pPr>
              <w:jc w:val="both"/>
              <w:rPr>
                <w:b/>
                <w:sz w:val="22"/>
                <w:szCs w:val="22"/>
              </w:rPr>
            </w:pPr>
            <w:r w:rsidRPr="00E82DDE">
              <w:rPr>
                <w:b/>
                <w:sz w:val="22"/>
                <w:szCs w:val="22"/>
              </w:rPr>
              <w:t>Rojo</w:t>
            </w:r>
          </w:p>
        </w:tc>
        <w:tc>
          <w:tcPr>
            <w:tcW w:w="2249" w:type="dxa"/>
            <w:shd w:val="clear" w:color="auto" w:fill="auto"/>
          </w:tcPr>
          <w:p w14:paraId="067754D9" w14:textId="77777777" w:rsidR="007D0947" w:rsidRPr="00E82DDE" w:rsidRDefault="007D0947" w:rsidP="007D0947">
            <w:pPr>
              <w:jc w:val="both"/>
              <w:rPr>
                <w:sz w:val="22"/>
                <w:szCs w:val="22"/>
              </w:rPr>
            </w:pPr>
          </w:p>
        </w:tc>
        <w:tc>
          <w:tcPr>
            <w:tcW w:w="2249" w:type="dxa"/>
            <w:shd w:val="clear" w:color="auto" w:fill="auto"/>
          </w:tcPr>
          <w:p w14:paraId="2AFECD05" w14:textId="77777777" w:rsidR="007D0947" w:rsidRPr="00E82DDE" w:rsidRDefault="007D0947" w:rsidP="007D0947">
            <w:pPr>
              <w:jc w:val="both"/>
              <w:rPr>
                <w:sz w:val="22"/>
                <w:szCs w:val="22"/>
              </w:rPr>
            </w:pPr>
          </w:p>
        </w:tc>
        <w:tc>
          <w:tcPr>
            <w:tcW w:w="2249" w:type="dxa"/>
            <w:shd w:val="clear" w:color="auto" w:fill="auto"/>
          </w:tcPr>
          <w:p w14:paraId="0C0BF789" w14:textId="77777777" w:rsidR="007D0947" w:rsidRPr="00E82DDE" w:rsidRDefault="007D0947" w:rsidP="007D0947">
            <w:pPr>
              <w:jc w:val="both"/>
              <w:rPr>
                <w:sz w:val="22"/>
                <w:szCs w:val="22"/>
              </w:rPr>
            </w:pPr>
          </w:p>
        </w:tc>
        <w:tc>
          <w:tcPr>
            <w:tcW w:w="2250" w:type="dxa"/>
            <w:shd w:val="clear" w:color="auto" w:fill="auto"/>
          </w:tcPr>
          <w:p w14:paraId="4223F785" w14:textId="77777777" w:rsidR="007D0947" w:rsidRPr="00E82DDE" w:rsidRDefault="007D0947" w:rsidP="007D0947">
            <w:pPr>
              <w:jc w:val="both"/>
              <w:rPr>
                <w:sz w:val="22"/>
                <w:szCs w:val="22"/>
              </w:rPr>
            </w:pPr>
          </w:p>
        </w:tc>
      </w:tr>
      <w:tr w:rsidR="007D0947" w:rsidRPr="00E82DDE" w14:paraId="1FACFC02" w14:textId="77777777" w:rsidTr="007D0947">
        <w:tc>
          <w:tcPr>
            <w:tcW w:w="2249" w:type="dxa"/>
            <w:shd w:val="clear" w:color="auto" w:fill="auto"/>
          </w:tcPr>
          <w:p w14:paraId="178B6F7C" w14:textId="77777777" w:rsidR="007D0947" w:rsidRPr="00E82DDE" w:rsidRDefault="007D0947" w:rsidP="007D0947">
            <w:pPr>
              <w:jc w:val="both"/>
              <w:rPr>
                <w:b/>
                <w:sz w:val="22"/>
                <w:szCs w:val="22"/>
              </w:rPr>
            </w:pPr>
            <w:r w:rsidRPr="00E82DDE">
              <w:rPr>
                <w:b/>
                <w:sz w:val="22"/>
                <w:szCs w:val="22"/>
              </w:rPr>
              <w:t>Verde</w:t>
            </w:r>
          </w:p>
        </w:tc>
        <w:tc>
          <w:tcPr>
            <w:tcW w:w="2249" w:type="dxa"/>
            <w:shd w:val="clear" w:color="auto" w:fill="auto"/>
          </w:tcPr>
          <w:p w14:paraId="5B40966D" w14:textId="77777777" w:rsidR="007D0947" w:rsidRPr="00E82DDE" w:rsidRDefault="007D0947" w:rsidP="007D0947">
            <w:pPr>
              <w:jc w:val="both"/>
              <w:rPr>
                <w:sz w:val="22"/>
                <w:szCs w:val="22"/>
              </w:rPr>
            </w:pPr>
          </w:p>
        </w:tc>
        <w:tc>
          <w:tcPr>
            <w:tcW w:w="2249" w:type="dxa"/>
            <w:shd w:val="clear" w:color="auto" w:fill="auto"/>
          </w:tcPr>
          <w:p w14:paraId="57D7BE25" w14:textId="77777777" w:rsidR="007D0947" w:rsidRPr="00E82DDE" w:rsidRDefault="007D0947" w:rsidP="007D0947">
            <w:pPr>
              <w:jc w:val="both"/>
              <w:rPr>
                <w:sz w:val="22"/>
                <w:szCs w:val="22"/>
              </w:rPr>
            </w:pPr>
          </w:p>
        </w:tc>
        <w:tc>
          <w:tcPr>
            <w:tcW w:w="2249" w:type="dxa"/>
            <w:shd w:val="clear" w:color="auto" w:fill="auto"/>
          </w:tcPr>
          <w:p w14:paraId="0AA67686" w14:textId="77777777" w:rsidR="007D0947" w:rsidRPr="00E82DDE" w:rsidRDefault="007D0947" w:rsidP="007D0947">
            <w:pPr>
              <w:jc w:val="both"/>
              <w:rPr>
                <w:sz w:val="22"/>
                <w:szCs w:val="22"/>
              </w:rPr>
            </w:pPr>
          </w:p>
        </w:tc>
        <w:tc>
          <w:tcPr>
            <w:tcW w:w="2250" w:type="dxa"/>
            <w:shd w:val="clear" w:color="auto" w:fill="auto"/>
          </w:tcPr>
          <w:p w14:paraId="2F1DA76E" w14:textId="77777777" w:rsidR="007D0947" w:rsidRPr="00E82DDE" w:rsidRDefault="007D0947" w:rsidP="007D0947">
            <w:pPr>
              <w:jc w:val="both"/>
              <w:rPr>
                <w:sz w:val="22"/>
                <w:szCs w:val="22"/>
              </w:rPr>
            </w:pPr>
          </w:p>
        </w:tc>
      </w:tr>
      <w:tr w:rsidR="007D0947" w:rsidRPr="00E82DDE" w14:paraId="55AFA261" w14:textId="77777777" w:rsidTr="007D0947">
        <w:tc>
          <w:tcPr>
            <w:tcW w:w="2249" w:type="dxa"/>
            <w:shd w:val="clear" w:color="auto" w:fill="auto"/>
          </w:tcPr>
          <w:p w14:paraId="4A4C926C" w14:textId="77777777" w:rsidR="007D0947" w:rsidRPr="00E82DDE" w:rsidRDefault="007D0947" w:rsidP="007D0947">
            <w:pPr>
              <w:jc w:val="both"/>
              <w:rPr>
                <w:b/>
                <w:sz w:val="22"/>
                <w:szCs w:val="22"/>
              </w:rPr>
            </w:pPr>
            <w:r w:rsidRPr="00E82DDE">
              <w:rPr>
                <w:b/>
                <w:sz w:val="22"/>
                <w:szCs w:val="22"/>
              </w:rPr>
              <w:t>Azul</w:t>
            </w:r>
          </w:p>
        </w:tc>
        <w:tc>
          <w:tcPr>
            <w:tcW w:w="2249" w:type="dxa"/>
            <w:shd w:val="clear" w:color="auto" w:fill="auto"/>
          </w:tcPr>
          <w:p w14:paraId="769A0DD3" w14:textId="77777777" w:rsidR="007D0947" w:rsidRPr="00E82DDE" w:rsidRDefault="007D0947" w:rsidP="007D0947">
            <w:pPr>
              <w:jc w:val="both"/>
              <w:rPr>
                <w:sz w:val="22"/>
                <w:szCs w:val="22"/>
              </w:rPr>
            </w:pPr>
          </w:p>
        </w:tc>
        <w:tc>
          <w:tcPr>
            <w:tcW w:w="2249" w:type="dxa"/>
            <w:shd w:val="clear" w:color="auto" w:fill="auto"/>
          </w:tcPr>
          <w:p w14:paraId="0F115AA1" w14:textId="77777777" w:rsidR="007D0947" w:rsidRPr="00E82DDE" w:rsidRDefault="007D0947" w:rsidP="007D0947">
            <w:pPr>
              <w:jc w:val="both"/>
              <w:rPr>
                <w:sz w:val="22"/>
                <w:szCs w:val="22"/>
              </w:rPr>
            </w:pPr>
          </w:p>
        </w:tc>
        <w:tc>
          <w:tcPr>
            <w:tcW w:w="2249" w:type="dxa"/>
            <w:shd w:val="clear" w:color="auto" w:fill="auto"/>
          </w:tcPr>
          <w:p w14:paraId="27CE9972" w14:textId="77777777" w:rsidR="007D0947" w:rsidRPr="00E82DDE" w:rsidRDefault="007D0947" w:rsidP="007D0947">
            <w:pPr>
              <w:jc w:val="both"/>
              <w:rPr>
                <w:sz w:val="22"/>
                <w:szCs w:val="22"/>
              </w:rPr>
            </w:pPr>
          </w:p>
        </w:tc>
        <w:tc>
          <w:tcPr>
            <w:tcW w:w="2250" w:type="dxa"/>
            <w:shd w:val="clear" w:color="auto" w:fill="auto"/>
          </w:tcPr>
          <w:p w14:paraId="3BE184C7" w14:textId="77777777" w:rsidR="007D0947" w:rsidRPr="00E82DDE" w:rsidRDefault="007D0947" w:rsidP="007D0947">
            <w:pPr>
              <w:jc w:val="both"/>
              <w:rPr>
                <w:sz w:val="22"/>
                <w:szCs w:val="22"/>
              </w:rPr>
            </w:pPr>
          </w:p>
        </w:tc>
      </w:tr>
      <w:tr w:rsidR="007D0947" w:rsidRPr="00E82DDE" w14:paraId="722DD032" w14:textId="77777777" w:rsidTr="007D0947">
        <w:tc>
          <w:tcPr>
            <w:tcW w:w="2249" w:type="dxa"/>
            <w:shd w:val="clear" w:color="auto" w:fill="auto"/>
          </w:tcPr>
          <w:p w14:paraId="4DF54625" w14:textId="77777777" w:rsidR="007D0947" w:rsidRPr="00E82DDE" w:rsidRDefault="007D0947" w:rsidP="007D0947">
            <w:pPr>
              <w:jc w:val="both"/>
              <w:rPr>
                <w:b/>
                <w:sz w:val="22"/>
                <w:szCs w:val="22"/>
              </w:rPr>
            </w:pPr>
            <w:r w:rsidRPr="00E82DDE">
              <w:rPr>
                <w:b/>
                <w:sz w:val="22"/>
                <w:szCs w:val="22"/>
              </w:rPr>
              <w:t>Blanco</w:t>
            </w:r>
          </w:p>
        </w:tc>
        <w:tc>
          <w:tcPr>
            <w:tcW w:w="2249" w:type="dxa"/>
            <w:shd w:val="clear" w:color="auto" w:fill="auto"/>
          </w:tcPr>
          <w:p w14:paraId="5590CA4A" w14:textId="77777777" w:rsidR="007D0947" w:rsidRPr="00E82DDE" w:rsidRDefault="007D0947" w:rsidP="007D0947">
            <w:pPr>
              <w:jc w:val="both"/>
              <w:rPr>
                <w:sz w:val="22"/>
                <w:szCs w:val="22"/>
              </w:rPr>
            </w:pPr>
          </w:p>
        </w:tc>
        <w:tc>
          <w:tcPr>
            <w:tcW w:w="2249" w:type="dxa"/>
            <w:shd w:val="clear" w:color="auto" w:fill="auto"/>
          </w:tcPr>
          <w:p w14:paraId="2EAD5259" w14:textId="77777777" w:rsidR="007D0947" w:rsidRPr="00E82DDE" w:rsidRDefault="007D0947" w:rsidP="007D0947">
            <w:pPr>
              <w:jc w:val="both"/>
              <w:rPr>
                <w:sz w:val="22"/>
                <w:szCs w:val="22"/>
              </w:rPr>
            </w:pPr>
          </w:p>
        </w:tc>
        <w:tc>
          <w:tcPr>
            <w:tcW w:w="2249" w:type="dxa"/>
            <w:shd w:val="clear" w:color="auto" w:fill="auto"/>
          </w:tcPr>
          <w:p w14:paraId="4A3CF586" w14:textId="77777777" w:rsidR="007D0947" w:rsidRPr="00E82DDE" w:rsidRDefault="007D0947" w:rsidP="007D0947">
            <w:pPr>
              <w:jc w:val="both"/>
              <w:rPr>
                <w:sz w:val="22"/>
                <w:szCs w:val="22"/>
              </w:rPr>
            </w:pPr>
          </w:p>
        </w:tc>
        <w:tc>
          <w:tcPr>
            <w:tcW w:w="2250" w:type="dxa"/>
            <w:shd w:val="clear" w:color="auto" w:fill="auto"/>
          </w:tcPr>
          <w:p w14:paraId="1FA403AD" w14:textId="77777777" w:rsidR="007D0947" w:rsidRPr="00E82DDE" w:rsidRDefault="007D0947" w:rsidP="007D0947">
            <w:pPr>
              <w:jc w:val="both"/>
              <w:rPr>
                <w:sz w:val="22"/>
                <w:szCs w:val="22"/>
              </w:rPr>
            </w:pPr>
          </w:p>
        </w:tc>
      </w:tr>
      <w:tr w:rsidR="007D0947" w:rsidRPr="00E82DDE" w14:paraId="0587415F" w14:textId="77777777" w:rsidTr="007D0947">
        <w:tc>
          <w:tcPr>
            <w:tcW w:w="2249" w:type="dxa"/>
            <w:shd w:val="clear" w:color="auto" w:fill="auto"/>
          </w:tcPr>
          <w:p w14:paraId="629911E3" w14:textId="77777777" w:rsidR="007D0947" w:rsidRPr="00E82DDE" w:rsidRDefault="007D0947" w:rsidP="007D0947">
            <w:pPr>
              <w:jc w:val="both"/>
              <w:rPr>
                <w:b/>
                <w:sz w:val="22"/>
                <w:szCs w:val="22"/>
              </w:rPr>
            </w:pPr>
            <w:r w:rsidRPr="00E82DDE">
              <w:rPr>
                <w:b/>
                <w:sz w:val="22"/>
                <w:szCs w:val="22"/>
              </w:rPr>
              <w:t>Negro</w:t>
            </w:r>
          </w:p>
        </w:tc>
        <w:tc>
          <w:tcPr>
            <w:tcW w:w="2249" w:type="dxa"/>
            <w:shd w:val="clear" w:color="auto" w:fill="auto"/>
          </w:tcPr>
          <w:p w14:paraId="255017E5" w14:textId="77777777" w:rsidR="007D0947" w:rsidRPr="00E82DDE" w:rsidRDefault="007D0947" w:rsidP="007D0947">
            <w:pPr>
              <w:jc w:val="both"/>
              <w:rPr>
                <w:sz w:val="22"/>
                <w:szCs w:val="22"/>
              </w:rPr>
            </w:pPr>
          </w:p>
        </w:tc>
        <w:tc>
          <w:tcPr>
            <w:tcW w:w="2249" w:type="dxa"/>
            <w:shd w:val="clear" w:color="auto" w:fill="auto"/>
          </w:tcPr>
          <w:p w14:paraId="0CB16B49" w14:textId="77777777" w:rsidR="007D0947" w:rsidRPr="00E82DDE" w:rsidRDefault="007D0947" w:rsidP="007D0947">
            <w:pPr>
              <w:jc w:val="both"/>
              <w:rPr>
                <w:sz w:val="22"/>
                <w:szCs w:val="22"/>
              </w:rPr>
            </w:pPr>
          </w:p>
        </w:tc>
        <w:tc>
          <w:tcPr>
            <w:tcW w:w="2249" w:type="dxa"/>
            <w:shd w:val="clear" w:color="auto" w:fill="auto"/>
          </w:tcPr>
          <w:p w14:paraId="0D6D80C0" w14:textId="77777777" w:rsidR="007D0947" w:rsidRPr="00E82DDE" w:rsidRDefault="007D0947" w:rsidP="007D0947">
            <w:pPr>
              <w:jc w:val="both"/>
              <w:rPr>
                <w:sz w:val="22"/>
                <w:szCs w:val="22"/>
              </w:rPr>
            </w:pPr>
          </w:p>
        </w:tc>
        <w:tc>
          <w:tcPr>
            <w:tcW w:w="2250" w:type="dxa"/>
            <w:shd w:val="clear" w:color="auto" w:fill="auto"/>
          </w:tcPr>
          <w:p w14:paraId="3CF10630" w14:textId="77777777" w:rsidR="007D0947" w:rsidRPr="00E82DDE" w:rsidRDefault="007D0947" w:rsidP="007D0947">
            <w:pPr>
              <w:jc w:val="both"/>
              <w:rPr>
                <w:sz w:val="22"/>
                <w:szCs w:val="22"/>
              </w:rPr>
            </w:pPr>
          </w:p>
        </w:tc>
      </w:tr>
      <w:tr w:rsidR="007D0947" w:rsidRPr="00E82DDE" w14:paraId="573560DC" w14:textId="77777777" w:rsidTr="007D0947">
        <w:tc>
          <w:tcPr>
            <w:tcW w:w="2249" w:type="dxa"/>
            <w:shd w:val="clear" w:color="auto" w:fill="auto"/>
          </w:tcPr>
          <w:p w14:paraId="30E39C80" w14:textId="77777777" w:rsidR="007D0947" w:rsidRPr="00E82DDE" w:rsidRDefault="007D0947" w:rsidP="007D0947">
            <w:pPr>
              <w:jc w:val="both"/>
              <w:rPr>
                <w:b/>
                <w:sz w:val="22"/>
                <w:szCs w:val="22"/>
              </w:rPr>
            </w:pPr>
            <w:r w:rsidRPr="00E82DDE">
              <w:rPr>
                <w:b/>
                <w:sz w:val="22"/>
                <w:szCs w:val="22"/>
              </w:rPr>
              <w:t>Amarillo</w:t>
            </w:r>
          </w:p>
        </w:tc>
        <w:tc>
          <w:tcPr>
            <w:tcW w:w="2249" w:type="dxa"/>
            <w:shd w:val="clear" w:color="auto" w:fill="auto"/>
          </w:tcPr>
          <w:p w14:paraId="26F79CD0" w14:textId="77777777" w:rsidR="007D0947" w:rsidRPr="00E82DDE" w:rsidRDefault="007D0947" w:rsidP="007D0947">
            <w:pPr>
              <w:jc w:val="both"/>
              <w:rPr>
                <w:sz w:val="22"/>
                <w:szCs w:val="22"/>
              </w:rPr>
            </w:pPr>
          </w:p>
        </w:tc>
        <w:tc>
          <w:tcPr>
            <w:tcW w:w="2249" w:type="dxa"/>
            <w:shd w:val="clear" w:color="auto" w:fill="auto"/>
          </w:tcPr>
          <w:p w14:paraId="0447A7E4" w14:textId="77777777" w:rsidR="007D0947" w:rsidRPr="00E82DDE" w:rsidRDefault="007D0947" w:rsidP="007D0947">
            <w:pPr>
              <w:jc w:val="both"/>
              <w:rPr>
                <w:sz w:val="22"/>
                <w:szCs w:val="22"/>
              </w:rPr>
            </w:pPr>
          </w:p>
        </w:tc>
        <w:tc>
          <w:tcPr>
            <w:tcW w:w="2249" w:type="dxa"/>
            <w:shd w:val="clear" w:color="auto" w:fill="auto"/>
          </w:tcPr>
          <w:p w14:paraId="4C007E84" w14:textId="77777777" w:rsidR="007D0947" w:rsidRPr="00E82DDE" w:rsidRDefault="007D0947" w:rsidP="007D0947">
            <w:pPr>
              <w:jc w:val="both"/>
              <w:rPr>
                <w:sz w:val="22"/>
                <w:szCs w:val="22"/>
              </w:rPr>
            </w:pPr>
          </w:p>
        </w:tc>
        <w:tc>
          <w:tcPr>
            <w:tcW w:w="2250" w:type="dxa"/>
            <w:shd w:val="clear" w:color="auto" w:fill="auto"/>
          </w:tcPr>
          <w:p w14:paraId="4A0259A1" w14:textId="77777777" w:rsidR="007D0947" w:rsidRPr="00E82DDE" w:rsidRDefault="007D0947" w:rsidP="007D0947">
            <w:pPr>
              <w:jc w:val="both"/>
              <w:rPr>
                <w:sz w:val="22"/>
                <w:szCs w:val="22"/>
              </w:rPr>
            </w:pPr>
          </w:p>
        </w:tc>
      </w:tr>
      <w:tr w:rsidR="007D0947" w:rsidRPr="00E82DDE" w14:paraId="2817AB98" w14:textId="77777777" w:rsidTr="007D0947">
        <w:tc>
          <w:tcPr>
            <w:tcW w:w="2249" w:type="dxa"/>
            <w:shd w:val="clear" w:color="auto" w:fill="auto"/>
          </w:tcPr>
          <w:p w14:paraId="35D1BCED" w14:textId="77777777" w:rsidR="007D0947" w:rsidRPr="00E82DDE" w:rsidRDefault="007D0947" w:rsidP="007D0947">
            <w:pPr>
              <w:jc w:val="both"/>
              <w:rPr>
                <w:b/>
                <w:sz w:val="22"/>
                <w:szCs w:val="22"/>
              </w:rPr>
            </w:pPr>
            <w:r w:rsidRPr="00E82DDE">
              <w:rPr>
                <w:b/>
                <w:sz w:val="22"/>
                <w:szCs w:val="22"/>
              </w:rPr>
              <w:t>Rosa</w:t>
            </w:r>
          </w:p>
        </w:tc>
        <w:tc>
          <w:tcPr>
            <w:tcW w:w="2249" w:type="dxa"/>
            <w:shd w:val="clear" w:color="auto" w:fill="auto"/>
          </w:tcPr>
          <w:p w14:paraId="4A49A43E" w14:textId="77777777" w:rsidR="007D0947" w:rsidRPr="00E82DDE" w:rsidRDefault="007D0947" w:rsidP="007D0947">
            <w:pPr>
              <w:jc w:val="both"/>
              <w:rPr>
                <w:sz w:val="22"/>
                <w:szCs w:val="22"/>
              </w:rPr>
            </w:pPr>
          </w:p>
        </w:tc>
        <w:tc>
          <w:tcPr>
            <w:tcW w:w="2249" w:type="dxa"/>
            <w:shd w:val="clear" w:color="auto" w:fill="auto"/>
          </w:tcPr>
          <w:p w14:paraId="062EB7B1" w14:textId="77777777" w:rsidR="007D0947" w:rsidRPr="00E82DDE" w:rsidRDefault="007D0947" w:rsidP="007D0947">
            <w:pPr>
              <w:jc w:val="both"/>
              <w:rPr>
                <w:sz w:val="22"/>
                <w:szCs w:val="22"/>
              </w:rPr>
            </w:pPr>
          </w:p>
        </w:tc>
        <w:tc>
          <w:tcPr>
            <w:tcW w:w="2249" w:type="dxa"/>
            <w:shd w:val="clear" w:color="auto" w:fill="auto"/>
          </w:tcPr>
          <w:p w14:paraId="4949BA9F" w14:textId="77777777" w:rsidR="007D0947" w:rsidRPr="00E82DDE" w:rsidRDefault="007D0947" w:rsidP="007D0947">
            <w:pPr>
              <w:jc w:val="both"/>
              <w:rPr>
                <w:sz w:val="22"/>
                <w:szCs w:val="22"/>
              </w:rPr>
            </w:pPr>
          </w:p>
        </w:tc>
        <w:tc>
          <w:tcPr>
            <w:tcW w:w="2250" w:type="dxa"/>
            <w:shd w:val="clear" w:color="auto" w:fill="auto"/>
          </w:tcPr>
          <w:p w14:paraId="2C893DE1" w14:textId="77777777" w:rsidR="007D0947" w:rsidRPr="00E82DDE" w:rsidRDefault="007D0947" w:rsidP="007D0947">
            <w:pPr>
              <w:jc w:val="both"/>
              <w:rPr>
                <w:sz w:val="22"/>
                <w:szCs w:val="22"/>
              </w:rPr>
            </w:pPr>
          </w:p>
        </w:tc>
      </w:tr>
      <w:tr w:rsidR="007D0947" w:rsidRPr="00E82DDE" w14:paraId="146A61CF" w14:textId="77777777" w:rsidTr="007D0947">
        <w:tc>
          <w:tcPr>
            <w:tcW w:w="2249" w:type="dxa"/>
            <w:shd w:val="clear" w:color="auto" w:fill="auto"/>
          </w:tcPr>
          <w:p w14:paraId="2F1EAB4E" w14:textId="77777777" w:rsidR="007D0947" w:rsidRPr="00E82DDE" w:rsidRDefault="007D0947" w:rsidP="007D0947">
            <w:pPr>
              <w:jc w:val="both"/>
              <w:rPr>
                <w:b/>
                <w:sz w:val="22"/>
                <w:szCs w:val="22"/>
              </w:rPr>
            </w:pPr>
            <w:r w:rsidRPr="00E82DDE">
              <w:rPr>
                <w:b/>
                <w:sz w:val="22"/>
                <w:szCs w:val="22"/>
              </w:rPr>
              <w:t>Morado</w:t>
            </w:r>
          </w:p>
        </w:tc>
        <w:tc>
          <w:tcPr>
            <w:tcW w:w="2249" w:type="dxa"/>
            <w:shd w:val="clear" w:color="auto" w:fill="auto"/>
          </w:tcPr>
          <w:p w14:paraId="469E94F2" w14:textId="77777777" w:rsidR="007D0947" w:rsidRPr="00E82DDE" w:rsidRDefault="007D0947" w:rsidP="007D0947">
            <w:pPr>
              <w:jc w:val="both"/>
              <w:rPr>
                <w:sz w:val="22"/>
                <w:szCs w:val="22"/>
              </w:rPr>
            </w:pPr>
          </w:p>
        </w:tc>
        <w:tc>
          <w:tcPr>
            <w:tcW w:w="2249" w:type="dxa"/>
            <w:shd w:val="clear" w:color="auto" w:fill="auto"/>
          </w:tcPr>
          <w:p w14:paraId="4CC4D7F0" w14:textId="77777777" w:rsidR="007D0947" w:rsidRPr="00E82DDE" w:rsidRDefault="007D0947" w:rsidP="007D0947">
            <w:pPr>
              <w:jc w:val="both"/>
              <w:rPr>
                <w:sz w:val="22"/>
                <w:szCs w:val="22"/>
              </w:rPr>
            </w:pPr>
          </w:p>
        </w:tc>
        <w:tc>
          <w:tcPr>
            <w:tcW w:w="2249" w:type="dxa"/>
            <w:shd w:val="clear" w:color="auto" w:fill="auto"/>
          </w:tcPr>
          <w:p w14:paraId="369CEBBA" w14:textId="77777777" w:rsidR="007D0947" w:rsidRPr="00E82DDE" w:rsidRDefault="007D0947" w:rsidP="007D0947">
            <w:pPr>
              <w:jc w:val="both"/>
              <w:rPr>
                <w:sz w:val="22"/>
                <w:szCs w:val="22"/>
              </w:rPr>
            </w:pPr>
          </w:p>
        </w:tc>
        <w:tc>
          <w:tcPr>
            <w:tcW w:w="2250" w:type="dxa"/>
            <w:shd w:val="clear" w:color="auto" w:fill="auto"/>
          </w:tcPr>
          <w:p w14:paraId="3D0C1ABC" w14:textId="77777777" w:rsidR="007D0947" w:rsidRPr="00E82DDE" w:rsidRDefault="007D0947" w:rsidP="007D0947">
            <w:pPr>
              <w:jc w:val="both"/>
              <w:rPr>
                <w:sz w:val="22"/>
                <w:szCs w:val="22"/>
              </w:rPr>
            </w:pPr>
          </w:p>
        </w:tc>
      </w:tr>
      <w:tr w:rsidR="007D0947" w:rsidRPr="00E82DDE" w14:paraId="1069596B" w14:textId="77777777" w:rsidTr="007D0947">
        <w:tc>
          <w:tcPr>
            <w:tcW w:w="2249" w:type="dxa"/>
            <w:shd w:val="clear" w:color="auto" w:fill="auto"/>
          </w:tcPr>
          <w:p w14:paraId="50370EED" w14:textId="77777777" w:rsidR="007D0947" w:rsidRPr="00E82DDE" w:rsidRDefault="007D0947" w:rsidP="007D0947">
            <w:pPr>
              <w:jc w:val="both"/>
              <w:rPr>
                <w:b/>
                <w:sz w:val="22"/>
                <w:szCs w:val="22"/>
              </w:rPr>
            </w:pPr>
            <w:r w:rsidRPr="00E82DDE">
              <w:rPr>
                <w:b/>
                <w:sz w:val="22"/>
                <w:szCs w:val="22"/>
              </w:rPr>
              <w:t>Café</w:t>
            </w:r>
          </w:p>
        </w:tc>
        <w:tc>
          <w:tcPr>
            <w:tcW w:w="2249" w:type="dxa"/>
            <w:shd w:val="clear" w:color="auto" w:fill="auto"/>
          </w:tcPr>
          <w:p w14:paraId="6B4473EF" w14:textId="77777777" w:rsidR="007D0947" w:rsidRPr="00E82DDE" w:rsidRDefault="007D0947" w:rsidP="007D0947">
            <w:pPr>
              <w:jc w:val="both"/>
              <w:rPr>
                <w:sz w:val="22"/>
                <w:szCs w:val="22"/>
              </w:rPr>
            </w:pPr>
          </w:p>
        </w:tc>
        <w:tc>
          <w:tcPr>
            <w:tcW w:w="2249" w:type="dxa"/>
            <w:shd w:val="clear" w:color="auto" w:fill="auto"/>
          </w:tcPr>
          <w:p w14:paraId="3C208FDC" w14:textId="77777777" w:rsidR="007D0947" w:rsidRPr="00E82DDE" w:rsidRDefault="007D0947" w:rsidP="007D0947">
            <w:pPr>
              <w:jc w:val="both"/>
              <w:rPr>
                <w:sz w:val="22"/>
                <w:szCs w:val="22"/>
              </w:rPr>
            </w:pPr>
          </w:p>
        </w:tc>
        <w:tc>
          <w:tcPr>
            <w:tcW w:w="2249" w:type="dxa"/>
            <w:shd w:val="clear" w:color="auto" w:fill="auto"/>
          </w:tcPr>
          <w:p w14:paraId="483BC476" w14:textId="77777777" w:rsidR="007D0947" w:rsidRPr="00E82DDE" w:rsidRDefault="007D0947" w:rsidP="007D0947">
            <w:pPr>
              <w:jc w:val="both"/>
              <w:rPr>
                <w:sz w:val="22"/>
                <w:szCs w:val="22"/>
              </w:rPr>
            </w:pPr>
          </w:p>
        </w:tc>
        <w:tc>
          <w:tcPr>
            <w:tcW w:w="2250" w:type="dxa"/>
            <w:shd w:val="clear" w:color="auto" w:fill="auto"/>
          </w:tcPr>
          <w:p w14:paraId="37ECBF08" w14:textId="77777777" w:rsidR="007D0947" w:rsidRPr="00E82DDE" w:rsidRDefault="007D0947" w:rsidP="007D0947">
            <w:pPr>
              <w:jc w:val="both"/>
              <w:rPr>
                <w:sz w:val="22"/>
                <w:szCs w:val="22"/>
              </w:rPr>
            </w:pPr>
          </w:p>
        </w:tc>
      </w:tr>
      <w:tr w:rsidR="007D0947" w:rsidRPr="00E82DDE" w14:paraId="6CFD73DE" w14:textId="77777777" w:rsidTr="007D0947">
        <w:tc>
          <w:tcPr>
            <w:tcW w:w="2249" w:type="dxa"/>
            <w:shd w:val="clear" w:color="auto" w:fill="auto"/>
          </w:tcPr>
          <w:p w14:paraId="34982A99" w14:textId="77777777" w:rsidR="007D0947" w:rsidRPr="00E82DDE" w:rsidRDefault="007D0947" w:rsidP="007D0947">
            <w:pPr>
              <w:jc w:val="both"/>
              <w:rPr>
                <w:b/>
                <w:sz w:val="22"/>
                <w:szCs w:val="22"/>
              </w:rPr>
            </w:pPr>
            <w:r w:rsidRPr="00E82DDE">
              <w:rPr>
                <w:b/>
                <w:sz w:val="22"/>
                <w:szCs w:val="22"/>
              </w:rPr>
              <w:t>Azul marino</w:t>
            </w:r>
          </w:p>
        </w:tc>
        <w:tc>
          <w:tcPr>
            <w:tcW w:w="2249" w:type="dxa"/>
            <w:shd w:val="clear" w:color="auto" w:fill="auto"/>
          </w:tcPr>
          <w:p w14:paraId="4CA7096C" w14:textId="77777777" w:rsidR="007D0947" w:rsidRPr="00E82DDE" w:rsidRDefault="007D0947" w:rsidP="007D0947">
            <w:pPr>
              <w:jc w:val="both"/>
              <w:rPr>
                <w:sz w:val="22"/>
                <w:szCs w:val="22"/>
              </w:rPr>
            </w:pPr>
          </w:p>
        </w:tc>
        <w:tc>
          <w:tcPr>
            <w:tcW w:w="2249" w:type="dxa"/>
            <w:shd w:val="clear" w:color="auto" w:fill="auto"/>
          </w:tcPr>
          <w:p w14:paraId="3F2145E8" w14:textId="77777777" w:rsidR="007D0947" w:rsidRPr="00E82DDE" w:rsidRDefault="007D0947" w:rsidP="007D0947">
            <w:pPr>
              <w:jc w:val="both"/>
              <w:rPr>
                <w:sz w:val="22"/>
                <w:szCs w:val="22"/>
              </w:rPr>
            </w:pPr>
          </w:p>
        </w:tc>
        <w:tc>
          <w:tcPr>
            <w:tcW w:w="2249" w:type="dxa"/>
            <w:shd w:val="clear" w:color="auto" w:fill="auto"/>
          </w:tcPr>
          <w:p w14:paraId="7A83AEAB" w14:textId="77777777" w:rsidR="007D0947" w:rsidRPr="00E82DDE" w:rsidRDefault="007D0947" w:rsidP="007D0947">
            <w:pPr>
              <w:jc w:val="both"/>
              <w:rPr>
                <w:sz w:val="22"/>
                <w:szCs w:val="22"/>
              </w:rPr>
            </w:pPr>
          </w:p>
        </w:tc>
        <w:tc>
          <w:tcPr>
            <w:tcW w:w="2250" w:type="dxa"/>
            <w:shd w:val="clear" w:color="auto" w:fill="auto"/>
          </w:tcPr>
          <w:p w14:paraId="28D0CAB6" w14:textId="77777777" w:rsidR="007D0947" w:rsidRPr="00E82DDE" w:rsidRDefault="007D0947" w:rsidP="007D0947">
            <w:pPr>
              <w:jc w:val="both"/>
              <w:rPr>
                <w:sz w:val="22"/>
                <w:szCs w:val="22"/>
              </w:rPr>
            </w:pPr>
          </w:p>
        </w:tc>
      </w:tr>
      <w:tr w:rsidR="007D0947" w:rsidRPr="00E82DDE" w14:paraId="34795ADF" w14:textId="77777777" w:rsidTr="007D0947">
        <w:tc>
          <w:tcPr>
            <w:tcW w:w="2249" w:type="dxa"/>
            <w:shd w:val="clear" w:color="auto" w:fill="auto"/>
          </w:tcPr>
          <w:p w14:paraId="5252FDFD" w14:textId="77777777" w:rsidR="007D0947" w:rsidRPr="00E82DDE" w:rsidRDefault="007D0947" w:rsidP="007D0947">
            <w:pPr>
              <w:jc w:val="both"/>
              <w:rPr>
                <w:sz w:val="22"/>
                <w:szCs w:val="22"/>
              </w:rPr>
            </w:pPr>
          </w:p>
        </w:tc>
        <w:tc>
          <w:tcPr>
            <w:tcW w:w="2249" w:type="dxa"/>
            <w:shd w:val="clear" w:color="auto" w:fill="auto"/>
          </w:tcPr>
          <w:p w14:paraId="54E6B3F1" w14:textId="77777777" w:rsidR="007D0947" w:rsidRPr="00E82DDE" w:rsidRDefault="007D0947" w:rsidP="007D0947">
            <w:pPr>
              <w:jc w:val="both"/>
              <w:rPr>
                <w:sz w:val="22"/>
                <w:szCs w:val="22"/>
              </w:rPr>
            </w:pPr>
          </w:p>
        </w:tc>
        <w:tc>
          <w:tcPr>
            <w:tcW w:w="2249" w:type="dxa"/>
            <w:shd w:val="clear" w:color="auto" w:fill="auto"/>
          </w:tcPr>
          <w:p w14:paraId="31920702" w14:textId="77777777" w:rsidR="007D0947" w:rsidRPr="00E82DDE" w:rsidRDefault="007D0947" w:rsidP="007D0947">
            <w:pPr>
              <w:jc w:val="both"/>
              <w:rPr>
                <w:sz w:val="22"/>
                <w:szCs w:val="22"/>
              </w:rPr>
            </w:pPr>
          </w:p>
        </w:tc>
        <w:tc>
          <w:tcPr>
            <w:tcW w:w="2249" w:type="dxa"/>
            <w:shd w:val="clear" w:color="auto" w:fill="auto"/>
          </w:tcPr>
          <w:p w14:paraId="4A23A521" w14:textId="77777777" w:rsidR="007D0947" w:rsidRPr="00E82DDE" w:rsidRDefault="007D0947" w:rsidP="007D0947">
            <w:pPr>
              <w:jc w:val="both"/>
              <w:rPr>
                <w:sz w:val="22"/>
                <w:szCs w:val="22"/>
              </w:rPr>
            </w:pPr>
          </w:p>
        </w:tc>
        <w:tc>
          <w:tcPr>
            <w:tcW w:w="2250" w:type="dxa"/>
            <w:shd w:val="clear" w:color="auto" w:fill="auto"/>
          </w:tcPr>
          <w:p w14:paraId="5482AED1" w14:textId="77777777" w:rsidR="007D0947" w:rsidRPr="00E82DDE" w:rsidRDefault="007D0947" w:rsidP="007D0947">
            <w:pPr>
              <w:jc w:val="both"/>
              <w:rPr>
                <w:sz w:val="22"/>
                <w:szCs w:val="22"/>
              </w:rPr>
            </w:pPr>
          </w:p>
        </w:tc>
      </w:tr>
      <w:tr w:rsidR="007D0947" w:rsidRPr="00E82DDE" w14:paraId="2A7BC62E" w14:textId="77777777" w:rsidTr="007D0947">
        <w:tc>
          <w:tcPr>
            <w:tcW w:w="2249" w:type="dxa"/>
            <w:shd w:val="clear" w:color="auto" w:fill="auto"/>
          </w:tcPr>
          <w:p w14:paraId="2E9FF9C6" w14:textId="77777777" w:rsidR="007D0947" w:rsidRPr="00E82DDE" w:rsidRDefault="007D0947" w:rsidP="007D0947">
            <w:pPr>
              <w:jc w:val="both"/>
              <w:rPr>
                <w:sz w:val="22"/>
                <w:szCs w:val="22"/>
              </w:rPr>
            </w:pPr>
          </w:p>
        </w:tc>
        <w:tc>
          <w:tcPr>
            <w:tcW w:w="2249" w:type="dxa"/>
            <w:shd w:val="clear" w:color="auto" w:fill="auto"/>
          </w:tcPr>
          <w:p w14:paraId="4A3DF5D3" w14:textId="77777777" w:rsidR="007D0947" w:rsidRPr="00E82DDE" w:rsidRDefault="007D0947" w:rsidP="007D0947">
            <w:pPr>
              <w:jc w:val="both"/>
              <w:rPr>
                <w:sz w:val="22"/>
                <w:szCs w:val="22"/>
              </w:rPr>
            </w:pPr>
          </w:p>
        </w:tc>
        <w:tc>
          <w:tcPr>
            <w:tcW w:w="2249" w:type="dxa"/>
            <w:shd w:val="clear" w:color="auto" w:fill="auto"/>
          </w:tcPr>
          <w:p w14:paraId="460C71C6" w14:textId="77777777" w:rsidR="007D0947" w:rsidRPr="00E82DDE" w:rsidRDefault="007D0947" w:rsidP="007D0947">
            <w:pPr>
              <w:jc w:val="both"/>
              <w:rPr>
                <w:sz w:val="22"/>
                <w:szCs w:val="22"/>
              </w:rPr>
            </w:pPr>
          </w:p>
        </w:tc>
        <w:tc>
          <w:tcPr>
            <w:tcW w:w="2249" w:type="dxa"/>
            <w:shd w:val="clear" w:color="auto" w:fill="auto"/>
          </w:tcPr>
          <w:p w14:paraId="667595C4" w14:textId="77777777" w:rsidR="007D0947" w:rsidRPr="00E82DDE" w:rsidRDefault="007D0947" w:rsidP="007D0947">
            <w:pPr>
              <w:jc w:val="both"/>
              <w:rPr>
                <w:sz w:val="22"/>
                <w:szCs w:val="22"/>
              </w:rPr>
            </w:pPr>
          </w:p>
        </w:tc>
        <w:tc>
          <w:tcPr>
            <w:tcW w:w="2250" w:type="dxa"/>
            <w:shd w:val="clear" w:color="auto" w:fill="auto"/>
          </w:tcPr>
          <w:p w14:paraId="47FF5C11" w14:textId="77777777" w:rsidR="007D0947" w:rsidRPr="00E82DDE" w:rsidRDefault="007D0947" w:rsidP="007D0947">
            <w:pPr>
              <w:jc w:val="both"/>
              <w:rPr>
                <w:sz w:val="22"/>
                <w:szCs w:val="22"/>
              </w:rPr>
            </w:pPr>
          </w:p>
        </w:tc>
      </w:tr>
    </w:tbl>
    <w:p w14:paraId="696E898E" w14:textId="77777777" w:rsidR="007D0947" w:rsidRPr="00CE41E6" w:rsidRDefault="007D0947" w:rsidP="007D0947">
      <w:pPr>
        <w:jc w:val="both"/>
        <w:rPr>
          <w:sz w:val="22"/>
          <w:szCs w:val="22"/>
        </w:rPr>
      </w:pPr>
    </w:p>
    <w:p w14:paraId="50A00B4A" w14:textId="77777777" w:rsidR="007D0947" w:rsidRPr="00CF3E1A" w:rsidRDefault="004758F2">
      <w:pPr>
        <w:rPr>
          <w:i/>
          <w:sz w:val="26"/>
          <w:szCs w:val="26"/>
        </w:rPr>
      </w:pPr>
      <w:r w:rsidRPr="00CF3E1A">
        <w:rPr>
          <w:i/>
          <w:sz w:val="26"/>
          <w:szCs w:val="26"/>
        </w:rPr>
        <w:t>Parte CUATRO</w:t>
      </w:r>
    </w:p>
    <w:p w14:paraId="26DDF5A5" w14:textId="77777777" w:rsidR="004758F2" w:rsidRDefault="004758F2" w:rsidP="001A4662">
      <w:pPr>
        <w:jc w:val="both"/>
      </w:pPr>
      <w:r>
        <w:t xml:space="preserve">Qué proceso matemático </w:t>
      </w:r>
      <w:r w:rsidR="001A4662">
        <w:t xml:space="preserve">o algoritmo que </w:t>
      </w:r>
      <w:r>
        <w:t>podemos seguir para convertir de formato RGB a HSV</w:t>
      </w:r>
      <w:r w:rsidR="001A4662">
        <w:t xml:space="preserve"> y viceversa</w:t>
      </w:r>
      <w:r w:rsidR="004F7EBF">
        <w:t>, explicarlo y dar algunos ejemplos de intercambio</w:t>
      </w:r>
      <w:r w:rsidR="001A4662">
        <w:t>.</w:t>
      </w:r>
    </w:p>
    <w:p w14:paraId="2C2573AA" w14:textId="77777777" w:rsidR="00CF3E1A" w:rsidRDefault="00CF3E1A" w:rsidP="001A4662">
      <w:pPr>
        <w:jc w:val="both"/>
      </w:pPr>
    </w:p>
    <w:p w14:paraId="33D3077E" w14:textId="77777777" w:rsidR="001A4662" w:rsidRDefault="001A4662" w:rsidP="001A4662">
      <w:pPr>
        <w:jc w:val="both"/>
      </w:pPr>
      <w:r>
        <w:t>Qué proceso matemático o algoritmo que podemos seguir par</w:t>
      </w:r>
      <w:r w:rsidR="00CF3E1A">
        <w:t>a convertir de formato RGB a HSL</w:t>
      </w:r>
      <w:r>
        <w:t xml:space="preserve"> y viceversa, explicarlo y dar algunos ejemplos de intercambio.</w:t>
      </w:r>
    </w:p>
    <w:p w14:paraId="41D3323B" w14:textId="77777777" w:rsidR="001A4662" w:rsidRDefault="001A4662" w:rsidP="001A4662">
      <w:pPr>
        <w:jc w:val="both"/>
      </w:pPr>
    </w:p>
    <w:p w14:paraId="5E3AE9E2" w14:textId="77777777" w:rsidR="001A4662" w:rsidRDefault="001A4662" w:rsidP="001A4662">
      <w:pPr>
        <w:jc w:val="both"/>
      </w:pPr>
      <w:r>
        <w:t>Qué proceso matemático o algoritmo que podemos seguir para convertir de formato RGB a CMYK y viceversa, explicarlo y dar algunos ejemplos de intercambio.</w:t>
      </w:r>
    </w:p>
    <w:sectPr w:rsidR="001A4662" w:rsidSect="007D0947">
      <w:pgSz w:w="12240" w:h="15840" w:code="1"/>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ind Madurai">
    <w:altName w:val="Hind Madurai"/>
    <w:charset w:val="00"/>
    <w:family w:val="auto"/>
    <w:pitch w:val="variable"/>
    <w:sig w:usb0="001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136A4C"/>
    <w:multiLevelType w:val="multilevel"/>
    <w:tmpl w:val="416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0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D0947"/>
    <w:rsid w:val="00073FEA"/>
    <w:rsid w:val="000D3C0D"/>
    <w:rsid w:val="001A4662"/>
    <w:rsid w:val="001F4095"/>
    <w:rsid w:val="00200BFB"/>
    <w:rsid w:val="004758F2"/>
    <w:rsid w:val="004F7EBF"/>
    <w:rsid w:val="006863C5"/>
    <w:rsid w:val="00750886"/>
    <w:rsid w:val="007A54FC"/>
    <w:rsid w:val="007D0947"/>
    <w:rsid w:val="008B4C02"/>
    <w:rsid w:val="008F5CE7"/>
    <w:rsid w:val="009B403D"/>
    <w:rsid w:val="00BC15E7"/>
    <w:rsid w:val="00BE04B8"/>
    <w:rsid w:val="00C54B65"/>
    <w:rsid w:val="00C7272B"/>
    <w:rsid w:val="00CF3E1A"/>
    <w:rsid w:val="00D94291"/>
    <w:rsid w:val="00E7797F"/>
    <w:rsid w:val="00EB5A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0D84"/>
  <w15:docId w15:val="{A18B262E-7A6C-4367-BF33-815ED9DE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947"/>
    <w:rPr>
      <w:rFonts w:ascii="Times New Roman" w:eastAsia="Times New Roman" w:hAnsi="Times New Roman"/>
      <w:sz w:val="24"/>
      <w:szCs w:val="24"/>
      <w:lang w:val="es-ES" w:eastAsia="es-ES"/>
    </w:rPr>
  </w:style>
  <w:style w:type="paragraph" w:styleId="Ttulo3">
    <w:name w:val="heading 3"/>
    <w:basedOn w:val="Normal"/>
    <w:link w:val="Ttulo3Car"/>
    <w:uiPriority w:val="9"/>
    <w:qFormat/>
    <w:rsid w:val="006863C5"/>
    <w:pPr>
      <w:spacing w:before="100" w:beforeAutospacing="1" w:after="100" w:afterAutospacing="1"/>
      <w:outlineLvl w:val="2"/>
    </w:pPr>
    <w:rPr>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E04B8"/>
    <w:pPr>
      <w:spacing w:before="100" w:beforeAutospacing="1" w:after="100" w:afterAutospacing="1"/>
    </w:pPr>
    <w:rPr>
      <w:lang w:val="es-MX" w:eastAsia="es-MX"/>
    </w:rPr>
  </w:style>
  <w:style w:type="character" w:styleId="Hipervnculo">
    <w:name w:val="Hyperlink"/>
    <w:basedOn w:val="Fuentedeprrafopredeter"/>
    <w:uiPriority w:val="99"/>
    <w:semiHidden/>
    <w:unhideWhenUsed/>
    <w:rsid w:val="00BE04B8"/>
    <w:rPr>
      <w:color w:val="0000FF"/>
      <w:u w:val="single"/>
    </w:rPr>
  </w:style>
  <w:style w:type="character" w:customStyle="1" w:styleId="Ttulo3Car">
    <w:name w:val="Título 3 Car"/>
    <w:basedOn w:val="Fuentedeprrafopredeter"/>
    <w:link w:val="Ttulo3"/>
    <w:uiPriority w:val="9"/>
    <w:rsid w:val="006863C5"/>
    <w:rPr>
      <w:rFonts w:ascii="Times New Roman" w:eastAsia="Times New Roman" w:hAnsi="Times New Roman"/>
      <w:b/>
      <w:bCs/>
      <w:sz w:val="27"/>
      <w:szCs w:val="27"/>
    </w:rPr>
  </w:style>
  <w:style w:type="character" w:styleId="Textoennegrita">
    <w:name w:val="Strong"/>
    <w:basedOn w:val="Fuentedeprrafopredeter"/>
    <w:uiPriority w:val="22"/>
    <w:qFormat/>
    <w:rsid w:val="006863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7081">
      <w:bodyDiv w:val="1"/>
      <w:marLeft w:val="0"/>
      <w:marRight w:val="0"/>
      <w:marTop w:val="0"/>
      <w:marBottom w:val="0"/>
      <w:divBdr>
        <w:top w:val="none" w:sz="0" w:space="0" w:color="auto"/>
        <w:left w:val="none" w:sz="0" w:space="0" w:color="auto"/>
        <w:bottom w:val="none" w:sz="0" w:space="0" w:color="auto"/>
        <w:right w:val="none" w:sz="0" w:space="0" w:color="auto"/>
      </w:divBdr>
    </w:div>
    <w:div w:id="550002165">
      <w:bodyDiv w:val="1"/>
      <w:marLeft w:val="0"/>
      <w:marRight w:val="0"/>
      <w:marTop w:val="0"/>
      <w:marBottom w:val="0"/>
      <w:divBdr>
        <w:top w:val="none" w:sz="0" w:space="0" w:color="auto"/>
        <w:left w:val="none" w:sz="0" w:space="0" w:color="auto"/>
        <w:bottom w:val="none" w:sz="0" w:space="0" w:color="auto"/>
        <w:right w:val="none" w:sz="0" w:space="0" w:color="auto"/>
      </w:divBdr>
    </w:div>
    <w:div w:id="633143893">
      <w:bodyDiv w:val="1"/>
      <w:marLeft w:val="0"/>
      <w:marRight w:val="0"/>
      <w:marTop w:val="0"/>
      <w:marBottom w:val="0"/>
      <w:divBdr>
        <w:top w:val="none" w:sz="0" w:space="0" w:color="auto"/>
        <w:left w:val="none" w:sz="0" w:space="0" w:color="auto"/>
        <w:bottom w:val="none" w:sz="0" w:space="0" w:color="auto"/>
        <w:right w:val="none" w:sz="0" w:space="0" w:color="auto"/>
      </w:divBdr>
    </w:div>
    <w:div w:id="707074196">
      <w:bodyDiv w:val="1"/>
      <w:marLeft w:val="0"/>
      <w:marRight w:val="0"/>
      <w:marTop w:val="0"/>
      <w:marBottom w:val="0"/>
      <w:divBdr>
        <w:top w:val="none" w:sz="0" w:space="0" w:color="auto"/>
        <w:left w:val="none" w:sz="0" w:space="0" w:color="auto"/>
        <w:bottom w:val="none" w:sz="0" w:space="0" w:color="auto"/>
        <w:right w:val="none" w:sz="0" w:space="0" w:color="auto"/>
      </w:divBdr>
    </w:div>
    <w:div w:id="1333754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Rojo" TargetMode="External"/><Relationship Id="rId13" Type="http://schemas.openxmlformats.org/officeDocument/2006/relationships/hyperlink" Target="https://es.wikipedia.org/wiki/Amarillo" TargetMode="External"/><Relationship Id="rId18" Type="http://schemas.openxmlformats.org/officeDocument/2006/relationships/hyperlink" Target="https://es.wikipedia.org/wiki/Modelo_de_color_HS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es.wikipedia.org/wiki/Pigmento" TargetMode="External"/><Relationship Id="rId12" Type="http://schemas.openxmlformats.org/officeDocument/2006/relationships/hyperlink" Target="https://es.wikipedia.org/wiki/Magenta" TargetMode="External"/><Relationship Id="rId17" Type="http://schemas.openxmlformats.org/officeDocument/2006/relationships/hyperlink" Target="https://es.wikipedia.org/wiki/Modelo_de_color_HSL" TargetMode="External"/><Relationship Id="rId2" Type="http://schemas.openxmlformats.org/officeDocument/2006/relationships/numbering" Target="numbering.xml"/><Relationship Id="rId16" Type="http://schemas.openxmlformats.org/officeDocument/2006/relationships/hyperlink" Target="https://es.wikipedia.org/wiki/Modelo_de_color_CMYK" TargetMode="External"/><Relationship Id="rId20" Type="http://schemas.openxmlformats.org/officeDocument/2006/relationships/hyperlink" Target="https://es.wikipedia.org/wiki/S%C3%ADntesis_aditiva_de_color" TargetMode="External"/><Relationship Id="rId1" Type="http://schemas.openxmlformats.org/officeDocument/2006/relationships/customXml" Target="../customXml/item1.xml"/><Relationship Id="rId6" Type="http://schemas.openxmlformats.org/officeDocument/2006/relationships/hyperlink" Target="https://es.wikipedia.org/wiki/Luz" TargetMode="External"/><Relationship Id="rId11" Type="http://schemas.openxmlformats.org/officeDocument/2006/relationships/hyperlink" Target="https://es.wikipedia.org/wiki/Cian" TargetMode="External"/><Relationship Id="rId5" Type="http://schemas.openxmlformats.org/officeDocument/2006/relationships/webSettings" Target="webSettings.xml"/><Relationship Id="rId15" Type="http://schemas.openxmlformats.org/officeDocument/2006/relationships/hyperlink" Target="https://es.wikipedia.org/wiki/Modelo_de_color_RGB" TargetMode="External"/><Relationship Id="rId10" Type="http://schemas.openxmlformats.org/officeDocument/2006/relationships/hyperlink" Target="https://es.wikipedia.org/wiki/Azul" TargetMode="External"/><Relationship Id="rId19" Type="http://schemas.openxmlformats.org/officeDocument/2006/relationships/hyperlink" Target="https://es.wikipedia.org/wiki/Modelo_tradicional_de_coloraci%C3%B3n" TargetMode="External"/><Relationship Id="rId4" Type="http://schemas.openxmlformats.org/officeDocument/2006/relationships/settings" Target="settings.xml"/><Relationship Id="rId9" Type="http://schemas.openxmlformats.org/officeDocument/2006/relationships/hyperlink" Target="https://es.wikipedia.org/wiki/Verde" TargetMode="External"/><Relationship Id="rId14" Type="http://schemas.openxmlformats.org/officeDocument/2006/relationships/hyperlink" Target="https://es.wikipedia.org/wiki/Negro_(color)"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20BFE-2C5B-4BB2-B320-3E7B16757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4034</TotalTime>
  <Pages>1</Pages>
  <Words>834</Words>
  <Characters>4591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dc:creator>
  <cp:keywords/>
  <dc:description/>
  <cp:lastModifiedBy>Joselyn Betzabe Hern�ndez Quiroz</cp:lastModifiedBy>
  <cp:revision>2</cp:revision>
  <cp:lastPrinted>2018-09-05T05:19:00Z</cp:lastPrinted>
  <dcterms:created xsi:type="dcterms:W3CDTF">2021-09-14T02:02:00Z</dcterms:created>
  <dcterms:modified xsi:type="dcterms:W3CDTF">2022-09-19T03:25:00Z</dcterms:modified>
</cp:coreProperties>
</file>