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Default="00F776DA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Графы, хип, дерево – в рамках структур данных</w:t>
      </w:r>
    </w:p>
    <w:p w:rsidR="00322BA4" w:rsidRPr="00322BA4" w:rsidRDefault="00322BA4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создание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просмотр списка таблиц + еще </w:t>
      </w:r>
      <w:proofErr w:type="gramStart"/>
      <w:r>
        <w:rPr>
          <w:sz w:val="28"/>
          <w:szCs w:val="28"/>
        </w:rPr>
        <w:t xml:space="preserve">примеры </w:t>
      </w:r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group</w:t>
      </w:r>
      <w:proofErr w:type="gramEnd"/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by</w:t>
      </w:r>
      <w:r w:rsidR="00050525" w:rsidRPr="00AB0D1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having</w:t>
      </w:r>
      <w:r w:rsidRPr="00322B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limit</w:t>
      </w:r>
      <w:r w:rsidRPr="00322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="00545F29" w:rsidRPr="00545F29">
        <w:rPr>
          <w:sz w:val="28"/>
          <w:szCs w:val="28"/>
        </w:rPr>
        <w:t>.</w:t>
      </w:r>
      <w:r w:rsidRPr="00322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45F29">
        <w:rPr>
          <w:sz w:val="28"/>
          <w:szCs w:val="28"/>
          <w:lang w:val="en-US"/>
        </w:rPr>
        <w:t>JDBC</w:t>
      </w:r>
    </w:p>
    <w:p w:rsidR="00322BA4" w:rsidRPr="00716DC2" w:rsidRDefault="00AB0D16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log4j</w:t>
      </w:r>
    </w:p>
    <w:p w:rsidR="00716DC2" w:rsidRPr="004066EF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принципы </w:t>
      </w:r>
      <w:r>
        <w:rPr>
          <w:sz w:val="28"/>
          <w:szCs w:val="28"/>
          <w:lang w:val="en-US"/>
        </w:rPr>
        <w:t>SOLID</w:t>
      </w:r>
      <w:r w:rsidRPr="00716D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реалиованы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SPRING</w:t>
      </w:r>
    </w:p>
    <w:p w:rsidR="004066EF" w:rsidRPr="00716DC2" w:rsidRDefault="004066E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Отличие аннотации компонент от сервис</w:t>
      </w:r>
    </w:p>
    <w:p w:rsidR="00716DC2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жизненный цикл </w:t>
      </w:r>
      <w:proofErr w:type="spellStart"/>
      <w:r>
        <w:rPr>
          <w:sz w:val="28"/>
          <w:szCs w:val="28"/>
        </w:rPr>
        <w:t>бина</w:t>
      </w:r>
      <w:proofErr w:type="spellEnd"/>
    </w:p>
    <w:p w:rsidR="00716DC2" w:rsidRDefault="005F399B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Иерархия </w:t>
      </w:r>
      <w:proofErr w:type="spellStart"/>
      <w:r>
        <w:rPr>
          <w:sz w:val="28"/>
          <w:szCs w:val="28"/>
        </w:rPr>
        <w:t>искл</w:t>
      </w:r>
      <w:proofErr w:type="spellEnd"/>
      <w:r>
        <w:rPr>
          <w:sz w:val="28"/>
          <w:szCs w:val="28"/>
        </w:rPr>
        <w:t xml:space="preserve"> + </w:t>
      </w:r>
      <w:r w:rsidR="00496ED9">
        <w:rPr>
          <w:sz w:val="28"/>
          <w:szCs w:val="28"/>
        </w:rPr>
        <w:t>Можно ли обрабатывать необрабатываемые исключения</w:t>
      </w:r>
    </w:p>
    <w:p w:rsidR="000545BF" w:rsidRPr="001A2773" w:rsidRDefault="000545B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памяти в </w:t>
      </w:r>
      <w:r>
        <w:rPr>
          <w:sz w:val="28"/>
          <w:szCs w:val="28"/>
          <w:lang w:val="en-US"/>
        </w:rPr>
        <w:t>JVM</w:t>
      </w:r>
    </w:p>
    <w:p w:rsidR="001A2773" w:rsidRP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Разница между командами </w:t>
      </w:r>
      <w:r>
        <w:rPr>
          <w:sz w:val="28"/>
          <w:szCs w:val="28"/>
          <w:lang w:val="en-US"/>
        </w:rPr>
        <w:t>delete</w:t>
      </w: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truncate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>В целом запросы по созданию/</w:t>
      </w:r>
      <w:proofErr w:type="spellStart"/>
      <w:r>
        <w:rPr>
          <w:sz w:val="28"/>
          <w:szCs w:val="28"/>
        </w:rPr>
        <w:t>изменеию</w:t>
      </w:r>
      <w:proofErr w:type="spellEnd"/>
      <w:r>
        <w:rPr>
          <w:sz w:val="28"/>
          <w:szCs w:val="28"/>
        </w:rPr>
        <w:t>/ получению данных</w:t>
      </w:r>
      <w:r w:rsidR="000B76A3">
        <w:rPr>
          <w:sz w:val="28"/>
          <w:szCs w:val="28"/>
        </w:rPr>
        <w:t xml:space="preserve"> (манипуляция с данными + определение данных. -  </w:t>
      </w:r>
      <w:r w:rsidR="000B76A3">
        <w:rPr>
          <w:sz w:val="28"/>
          <w:szCs w:val="28"/>
          <w:lang w:val="en-US"/>
        </w:rPr>
        <w:t>upgrade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create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alter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delete</w:t>
      </w:r>
      <w:r w:rsidR="00801978" w:rsidRPr="004066EF">
        <w:rPr>
          <w:sz w:val="28"/>
          <w:szCs w:val="28"/>
        </w:rPr>
        <w:t>(</w:t>
      </w:r>
      <w:r w:rsidR="00801978">
        <w:rPr>
          <w:sz w:val="28"/>
          <w:szCs w:val="28"/>
          <w:lang w:val="en-US"/>
        </w:rPr>
        <w:t>truncate</w:t>
      </w:r>
      <w:r w:rsidR="00801978" w:rsidRPr="004066EF">
        <w:rPr>
          <w:sz w:val="28"/>
          <w:szCs w:val="28"/>
        </w:rPr>
        <w:t>)</w:t>
      </w:r>
      <w:r w:rsidR="00C2403D" w:rsidRPr="004066EF">
        <w:rPr>
          <w:sz w:val="28"/>
          <w:szCs w:val="28"/>
        </w:rPr>
        <w:t>…</w:t>
      </w:r>
      <w:r w:rsidR="000B76A3">
        <w:rPr>
          <w:sz w:val="28"/>
          <w:szCs w:val="28"/>
        </w:rPr>
        <w:t>)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Hybernate</w:t>
      </w:r>
      <w:proofErr w:type="spellEnd"/>
      <w:r w:rsidR="00FE4DD0">
        <w:rPr>
          <w:sz w:val="28"/>
          <w:szCs w:val="28"/>
          <w:lang w:val="en-US"/>
        </w:rPr>
        <w:t xml:space="preserve"> – </w:t>
      </w:r>
      <w:r w:rsidR="00FE4DD0">
        <w:rPr>
          <w:sz w:val="28"/>
          <w:szCs w:val="28"/>
        </w:rPr>
        <w:t>основные аннотации</w:t>
      </w:r>
    </w:p>
    <w:p w:rsidR="00AD4E0F" w:rsidRDefault="00AD4E0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r>
        <w:rPr>
          <w:sz w:val="28"/>
          <w:szCs w:val="28"/>
          <w:lang w:val="en-US"/>
        </w:rPr>
        <w:t>Equals</w:t>
      </w:r>
      <w:r w:rsidRPr="005F3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 w:rsidRPr="005F399B">
        <w:rPr>
          <w:sz w:val="28"/>
          <w:szCs w:val="28"/>
        </w:rPr>
        <w:t xml:space="preserve"> (</w:t>
      </w:r>
      <w:r>
        <w:rPr>
          <w:sz w:val="28"/>
          <w:szCs w:val="28"/>
        </w:rPr>
        <w:t>+ умение их перезаписывать</w:t>
      </w:r>
      <w:r w:rsidRPr="005F399B">
        <w:rPr>
          <w:sz w:val="28"/>
          <w:szCs w:val="28"/>
        </w:rPr>
        <w:t>)</w:t>
      </w:r>
    </w:p>
    <w:p w:rsidR="005E4C42" w:rsidRDefault="005E4C4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Рефлексия</w:t>
      </w:r>
    </w:p>
    <w:p w:rsidR="00AC34F6" w:rsidRDefault="00AC34F6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Указатели</w:t>
      </w:r>
      <w:bookmarkStart w:id="0" w:name="_GoBack"/>
      <w:bookmarkEnd w:id="0"/>
    </w:p>
    <w:p w:rsidR="00227E28" w:rsidRPr="00FE188D" w:rsidRDefault="00227E28" w:rsidP="00FE188D">
      <w:pPr>
        <w:ind w:left="360"/>
        <w:jc w:val="both"/>
        <w:rPr>
          <w:sz w:val="28"/>
          <w:szCs w:val="28"/>
        </w:rPr>
      </w:pPr>
    </w:p>
    <w:sectPr w:rsidR="00227E28" w:rsidRPr="00FE188D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050525"/>
    <w:rsid w:val="000545BF"/>
    <w:rsid w:val="000B76A3"/>
    <w:rsid w:val="001A2773"/>
    <w:rsid w:val="00227E28"/>
    <w:rsid w:val="00322BA4"/>
    <w:rsid w:val="00325EED"/>
    <w:rsid w:val="004066EF"/>
    <w:rsid w:val="00496ED9"/>
    <w:rsid w:val="00545F29"/>
    <w:rsid w:val="005E4C42"/>
    <w:rsid w:val="005F399B"/>
    <w:rsid w:val="00716DC2"/>
    <w:rsid w:val="00801978"/>
    <w:rsid w:val="00AB0D16"/>
    <w:rsid w:val="00AC34F6"/>
    <w:rsid w:val="00AD4E0F"/>
    <w:rsid w:val="00AE007D"/>
    <w:rsid w:val="00C2403D"/>
    <w:rsid w:val="00F6012F"/>
    <w:rsid w:val="00F776DA"/>
    <w:rsid w:val="00FE188D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FBCC9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2021-03-25T12:31:00Z</dcterms:created>
  <dcterms:modified xsi:type="dcterms:W3CDTF">2021-04-21T17:32:00Z</dcterms:modified>
</cp:coreProperties>
</file>