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spacing w:before="100" w:after="100" w:line="252" w:lineRule="auto"/>
              <w:ind w:left="403" w:right="17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i w:val="0"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b w:val="0"/>
                <w:i w:val="0"/>
                <w:color w:val="202020"/>
                <w:sz w:val="20"/>
              </w:rPr>
              <w:t>Las asignaturas que más se relacionan con mis intereses son programación y desarrollo de software, bases de datos, cloud computing, ingeniería de requisitos y desarrollo de aplicaciones móviles. Me atrae transformar una necesidad real en una solución funcional: diseñar APIs, organizar información en modelos relacionales y no relacionales, integrar servicios y comprobar que la interfaz sea comprensible. En la Fase 1 de Velvet Wallet disfruté especialmente traducir las exigencias del Sistema de Finanzas Abiertas a requisitos no funcionales y convertir los flujos principales en mockups.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spacing w:before="100" w:after="100" w:line="252" w:lineRule="auto"/>
              <w:ind w:left="403" w:right="17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i w:val="0"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b w:val="0"/>
                <w:i w:val="0"/>
                <w:color w:val="202020"/>
                <w:sz w:val="20"/>
              </w:rPr>
              <w:t>Sí, las certificaciones asociadas al desarrollo full stack y a las líneas de bases de datos y nube aportan valor porque reúnen evidencias concretas de lo que sé hacer. No reemplazan la experiencia, pero ayudan a demostrar competencias técnicas, ordenan el aprendizaje y facilitan explicar mi perfil frente a una práctica o una primera oportunidad laboral. Su valor aumenta cuando puedo respaldarlas con un proyecto aplicado como Velvet Wallet.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spacing w:before="100" w:after="100" w:line="252" w:lineRule="auto"/>
              <w:ind w:left="403" w:right="17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i w:val="0"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b w:val="0"/>
                <w:i w:val="0"/>
                <w:color w:val="202020"/>
                <w:sz w:val="20"/>
              </w:rPr>
              <w:t>Me siento más seguro al analizar un problema, levantar requisitos, diseñar flujos de usuario, documentar decisiones y relacionar las necesidades del proyecto con tecnologías concretas. También considero fortalezas el trabajo colaborativo, la búsqueda de información técnica y la capacidad de revisar el alcance cuando aparecen restricciones nuevas. En Velvet Wallet estas competencias se reflejaron en los requisitos no funcionales, los mockups y el análisis del estándar chileno de Finanzas Abiertas. Debo fortalecer la implementación avanzada de backend, el diseño de APIs seguras, las pruebas automatizadas, el despliegue en nube y los mecanismos FAPI 2.0 como mTLS, PAR, RAR y firmas JWS. También necesito seguir mejorando la estimación de esfuerzo y la comunicación oral de decisiones técnicas.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pageBreakBefore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spacing w:before="100" w:after="100" w:line="252" w:lineRule="auto"/>
              <w:ind w:left="403" w:right="17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i w:val="0"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b w:val="0"/>
                <w:i w:val="0"/>
                <w:color w:val="202020"/>
                <w:sz w:val="20"/>
              </w:rPr>
              <w:t>Mis principales intereses están en el desarrollo backend, la ingeniería de datos y la aplicación responsable de inteligencia artificial. Me interesa especialmente crear servicios y APIs que integren información de distintas fuentes y la conviertan en funciones útiles para las personas. El sector financiero me resulta atractivo porque combina datos, seguridad, regulación y problemas de alto impacto.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spacing w:before="100" w:after="100" w:line="252" w:lineRule="auto"/>
              <w:ind w:left="403" w:right="17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i w:val="0"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b w:val="0"/>
                <w:i w:val="0"/>
                <w:color w:val="202020"/>
                <w:sz w:val="20"/>
              </w:rPr>
              <w:t>Las competencias más relacionadas son el diseño de soluciones de software, el modelamiento de bases de datos relacionales y no relacionales, la ingeniería de requisitos, la seguridad, la integración de servicios y la gestión de proyectos. Necesito fortalecer especialmente la implementación de arquitecturas seguras y escalables, la observabilidad, el despliegue en nube y la evaluación rigurosa de modelos de IA, para que sus resultados sean explicables y confiables.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spacing w:before="100" w:after="100" w:line="252" w:lineRule="auto"/>
              <w:ind w:left="403" w:right="17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i w:val="0"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b w:val="0"/>
                <w:i w:val="0"/>
                <w:color w:val="202020"/>
                <w:sz w:val="20"/>
              </w:rPr>
              <w:t>En cinco años me gustaría desempeñarme como desarrollador backend o ingeniero de datos en un equipo que construya productos digitales con impacto real, idealmente en fintech o servicios basados en datos. Quiero participar en decisiones de arquitectura, liderar gradualmente componentes de un proyecto y trabajar con buenas prácticas de seguridad, calidad y privacidad. También espero mantener una ruta de aprendizaje continuo y contar con experiencia suficiente para acompañar a desarrolladores que recién comienzan.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pageBreakBefore/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spacing w:before="100" w:after="100" w:line="252" w:lineRule="auto"/>
              <w:ind w:left="403" w:right="17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i w:val="0"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b w:val="0"/>
                <w:i w:val="0"/>
                <w:color w:val="202020"/>
                <w:sz w:val="20"/>
              </w:rPr>
              <w:t>Sí. Velvet Wallet es el proyecto que más se relaciona con mis proyecciones porque integra desarrollo de software, APIs, bases de datos, seguridad, aplicaciones móviles y análisis inteligente de transacciones dentro de un problema financiero real. El proyecto sí requirió un ajuste importante: dejó de plantearse solo como una aplicación de finanzas personales y se redefinió como una implementación de referencia de un consumidor del Sistema de Finanzas Abiertas chileno. Además, ante la falta de acceso al sandbox ATENA, incorporamos un simulador propio y redujimos el alcance al subconjunto necesario: cuentas, operaciones de crédito, PAR, emisión de tokens y mTLS. Este ajuste hace el proyecto más coherente, verificable y defendible, y me permite fortalecer precisamente las competencias que quiero desarrollar.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spacing w:before="100" w:after="100" w:line="252" w:lineRule="auto"/>
              <w:ind w:firstLine="142" w:left="403" w:right="173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/>
                <w:b/>
                <w:i w:val="0"/>
                <w:color w:val="1F4E79"/>
                <w:sz w:val="20"/>
              </w:rPr>
              <w:t xml:space="preserve">Respuesta: </w:t>
            </w:r>
            <w:r>
              <w:rPr>
                <w:rFonts w:ascii="Arial" w:hAnsi="Arial"/>
                <w:b w:val="0"/>
                <w:i w:val="0"/>
                <w:color w:val="202020"/>
                <w:sz w:val="20"/>
              </w:rPr>
              <w:t>No aplica, porque Velvet Wallet sí se relaciona directamente con mis intereses actuales. Su contexto de finanzas abiertas permite abordar backend, datos, seguridad, experiencia móvil y cumplimiento regulatorio en un único producto.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- Fase 1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  <dc:subject>Proyecto APT Velvet Wallet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