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50222" w:rsidRDefault="00A50222">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pPr>
        <w:pBdr>
          <w:top w:val="nil"/>
          <w:left w:val="nil"/>
          <w:bottom w:val="nil"/>
          <w:right w:val="nil"/>
          <w:between w:val="nil"/>
        </w:pBdr>
        <w:spacing w:before="0" w:after="240"/>
        <w:ind w:left="3969" w:hanging="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pPr>
        <w:pBdr>
          <w:top w:val="nil"/>
          <w:left w:val="nil"/>
          <w:bottom w:val="nil"/>
          <w:right w:val="nil"/>
          <w:between w:val="nil"/>
        </w:pBdr>
        <w:spacing w:before="0" w:after="240"/>
        <w:ind w:left="3969"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pPr>
        <w:pBdr>
          <w:top w:val="nil"/>
          <w:left w:val="nil"/>
          <w:bottom w:val="single" w:sz="12" w:space="1" w:color="000000"/>
          <w:right w:val="nil"/>
          <w:between w:val="nil"/>
        </w:pBdr>
        <w:spacing w:before="0" w:after="240"/>
        <w:ind w:left="3969" w:hanging="3969"/>
        <w:rPr>
          <w:rFonts w:ascii="Arial" w:eastAsia="Arial" w:hAnsi="Arial" w:cs="Arial"/>
          <w:color w:val="000000"/>
          <w:sz w:val="24"/>
          <w:szCs w:val="24"/>
        </w:rPr>
      </w:pPr>
    </w:p>
    <w:p w:rsidR="00A50222" w:rsidRDefault="00A50222">
      <w:pPr>
        <w:pBdr>
          <w:top w:val="nil"/>
          <w:left w:val="nil"/>
          <w:bottom w:val="single" w:sz="12" w:space="1" w:color="000000"/>
          <w:right w:val="nil"/>
          <w:between w:val="nil"/>
        </w:pBdr>
        <w:spacing w:before="0" w:after="240"/>
        <w:ind w:left="3969" w:hanging="3969"/>
        <w:rPr>
          <w:rFonts w:ascii="Arial" w:eastAsia="Arial" w:hAnsi="Arial" w:cs="Arial"/>
          <w:color w:val="000000"/>
          <w:sz w:val="24"/>
          <w:szCs w:val="24"/>
        </w:rPr>
      </w:pPr>
    </w:p>
    <w:p w:rsidR="00A50222" w:rsidRDefault="003D5101">
      <w:pPr>
        <w:pBdr>
          <w:top w:val="nil"/>
          <w:left w:val="nil"/>
          <w:bottom w:val="nil"/>
          <w:right w:val="nil"/>
          <w:between w:val="nil"/>
        </w:pBdr>
        <w:spacing w:before="0" w:after="240"/>
        <w:ind w:left="3969"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pPr>
        <w:pBdr>
          <w:top w:val="nil"/>
          <w:left w:val="nil"/>
          <w:bottom w:val="single" w:sz="12" w:space="1" w:color="000000"/>
          <w:right w:val="nil"/>
          <w:between w:val="nil"/>
        </w:pBdr>
        <w:spacing w:before="0" w:after="240"/>
        <w:ind w:left="3969" w:hanging="3969"/>
        <w:rPr>
          <w:rFonts w:ascii="Arial" w:eastAsia="Arial" w:hAnsi="Arial" w:cs="Arial"/>
          <w:color w:val="000000"/>
          <w:sz w:val="24"/>
          <w:szCs w:val="24"/>
        </w:rPr>
      </w:pPr>
    </w:p>
    <w:p w:rsidR="00A50222" w:rsidRDefault="00A50222">
      <w:pPr>
        <w:pBdr>
          <w:top w:val="nil"/>
          <w:left w:val="nil"/>
          <w:bottom w:val="single" w:sz="12" w:space="1" w:color="000000"/>
          <w:right w:val="nil"/>
          <w:between w:val="nil"/>
        </w:pBdr>
        <w:spacing w:before="0" w:after="240"/>
        <w:ind w:left="3969" w:hanging="3969"/>
        <w:rPr>
          <w:rFonts w:ascii="Arial" w:eastAsia="Arial" w:hAnsi="Arial" w:cs="Arial"/>
          <w:color w:val="000000"/>
          <w:sz w:val="24"/>
          <w:szCs w:val="24"/>
        </w:rPr>
      </w:pPr>
    </w:p>
    <w:p w:rsidR="00A50222" w:rsidRDefault="003D5101">
      <w:pPr>
        <w:pBdr>
          <w:top w:val="nil"/>
          <w:left w:val="nil"/>
          <w:bottom w:val="nil"/>
          <w:right w:val="nil"/>
          <w:between w:val="nil"/>
        </w:pBdr>
        <w:spacing w:before="0" w:after="240"/>
        <w:ind w:left="3969"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pPr>
        <w:pBdr>
          <w:top w:val="nil"/>
          <w:left w:val="nil"/>
          <w:bottom w:val="nil"/>
          <w:right w:val="nil"/>
          <w:between w:val="nil"/>
        </w:pBdr>
        <w:spacing w:before="0" w:after="240"/>
        <w:ind w:left="3969" w:hanging="3969"/>
        <w:jc w:val="center"/>
        <w:rPr>
          <w:rFonts w:ascii="Arial" w:eastAsia="Arial" w:hAnsi="Arial" w:cs="Arial"/>
          <w:color w:val="000000"/>
          <w:sz w:val="24"/>
          <w:szCs w:val="24"/>
        </w:rPr>
      </w:pPr>
    </w:p>
    <w:p w:rsidR="00A50222" w:rsidRDefault="00A50222">
      <w:pPr>
        <w:pBdr>
          <w:top w:val="nil"/>
          <w:left w:val="nil"/>
          <w:bottom w:val="single" w:sz="12" w:space="1" w:color="000000"/>
          <w:right w:val="nil"/>
          <w:between w:val="nil"/>
        </w:pBdr>
        <w:spacing w:before="0" w:after="240"/>
        <w:ind w:left="3969" w:hanging="3969"/>
        <w:rPr>
          <w:rFonts w:ascii="Arial" w:eastAsia="Arial" w:hAnsi="Arial" w:cs="Arial"/>
          <w:color w:val="000000"/>
          <w:sz w:val="24"/>
          <w:szCs w:val="24"/>
        </w:rPr>
      </w:pPr>
    </w:p>
    <w:p w:rsidR="00A50222" w:rsidRDefault="003D5101">
      <w:pPr>
        <w:pBdr>
          <w:top w:val="nil"/>
          <w:left w:val="nil"/>
          <w:bottom w:val="nil"/>
          <w:right w:val="nil"/>
          <w:between w:val="nil"/>
        </w:pBdr>
        <w:spacing w:before="0" w:after="240"/>
        <w:ind w:left="3969"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pPr>
        <w:pBdr>
          <w:top w:val="nil"/>
          <w:left w:val="nil"/>
          <w:bottom w:val="nil"/>
          <w:right w:val="nil"/>
          <w:between w:val="nil"/>
        </w:pBdr>
        <w:spacing w:before="0" w:after="240"/>
        <w:ind w:left="3969" w:hanging="3969"/>
        <w:jc w:val="center"/>
        <w:rPr>
          <w:rFonts w:ascii="Arial" w:eastAsia="Arial" w:hAnsi="Arial" w:cs="Arial"/>
          <w:color w:val="000000"/>
          <w:sz w:val="24"/>
          <w:szCs w:val="24"/>
        </w:rPr>
      </w:pPr>
    </w:p>
    <w:p w:rsidR="00A50222" w:rsidRDefault="00A50222">
      <w:pPr>
        <w:pBdr>
          <w:top w:val="nil"/>
          <w:left w:val="nil"/>
          <w:bottom w:val="nil"/>
          <w:right w:val="nil"/>
          <w:between w:val="nil"/>
        </w:pBdr>
        <w:spacing w:before="0" w:after="240"/>
        <w:ind w:left="3969" w:hanging="3969"/>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240"/>
        <w:ind w:left="3969"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de novembro 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pBdr>
          <w:top w:val="nil"/>
          <w:left w:val="nil"/>
          <w:bottom w:val="nil"/>
          <w:right w:val="nil"/>
          <w:between w:val="nil"/>
        </w:pBdr>
        <w:spacing w:before="0" w:after="240" w:line="360" w:lineRule="auto"/>
        <w:ind w:left="4536" w:hanging="3969"/>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w:t>
      </w:r>
      <w:r>
        <w:rPr>
          <w:rFonts w:ascii="Arial" w:eastAsia="Arial" w:hAnsi="Arial" w:cs="Arial"/>
          <w:color w:val="000000"/>
          <w:sz w:val="24"/>
          <w:szCs w:val="24"/>
        </w:rPr>
        <w:t>,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Pr>
          <w:rFonts w:ascii="Arial" w:eastAsia="Arial" w:hAnsi="Arial" w:cs="Arial"/>
          <w:color w:val="000000"/>
          <w:sz w:val="24"/>
          <w:szCs w:val="24"/>
        </w:rPr>
        <w:t xml:space="preserve">2018. Total </w:t>
      </w:r>
      <w:proofErr w:type="spellStart"/>
      <w:r>
        <w:rPr>
          <w:rFonts w:ascii="Arial" w:eastAsia="Arial" w:hAnsi="Arial" w:cs="Arial"/>
          <w:color w:val="000000"/>
          <w:sz w:val="24"/>
          <w:szCs w:val="24"/>
        </w:rPr>
        <w:t>number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of</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sheets</w:t>
      </w:r>
      <w:proofErr w:type="spellEnd"/>
      <w:r>
        <w:rPr>
          <w:rFonts w:ascii="Arial" w:eastAsia="Arial" w:hAnsi="Arial" w:cs="Arial"/>
          <w:color w:val="000000"/>
          <w:sz w:val="24"/>
          <w:szCs w:val="24"/>
        </w:rPr>
        <w:t xml:space="preserve">. </w:t>
      </w:r>
      <w:r w:rsidRPr="0058428C">
        <w:rPr>
          <w:rFonts w:ascii="Arial" w:eastAsia="Arial" w:hAnsi="Arial" w:cs="Arial"/>
          <w:color w:val="000000"/>
          <w:sz w:val="24"/>
          <w:szCs w:val="24"/>
          <w:lang w:val="en-GB"/>
        </w:rPr>
        <w:t>Course Completion Work (Graduat</w:t>
      </w:r>
      <w:r w:rsidRPr="0058428C">
        <w:rPr>
          <w:rFonts w:ascii="Arial" w:eastAsia="Arial" w:hAnsi="Arial" w:cs="Arial"/>
          <w:color w:val="000000"/>
          <w:sz w:val="24"/>
          <w:szCs w:val="24"/>
          <w:lang w:val="en-GB"/>
        </w:rPr>
        <w: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 xml:space="preserve">In </w:t>
      </w:r>
      <w:r w:rsidRPr="0058428C">
        <w:rPr>
          <w:rFonts w:ascii="Arial" w:eastAsia="Arial" w:hAnsi="Arial" w:cs="Arial"/>
          <w:color w:val="000000"/>
          <w:sz w:val="24"/>
          <w:szCs w:val="24"/>
          <w:lang w:val="en-GB"/>
        </w:rPr>
        <w:t>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w:t>
      </w:r>
      <w:r w:rsidRPr="0058428C">
        <w:rPr>
          <w:rFonts w:ascii="Arial" w:eastAsia="Arial" w:hAnsi="Arial" w:cs="Arial"/>
          <w:color w:val="000000"/>
          <w:sz w:val="24"/>
          <w:szCs w:val="24"/>
          <w:lang w:val="en-GB"/>
        </w:rPr>
        <w:t>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Pr="0058428C"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lang w:val="en-GB"/>
        </w:rPr>
      </w:pPr>
    </w:p>
    <w:p w:rsidR="00A50222" w:rsidRDefault="003D510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id w:val="-743256386"/>
        <w:docPartObj>
          <w:docPartGallery w:val="Table of Contents"/>
          <w:docPartUnique/>
        </w:docPartObj>
      </w:sdtPr>
      <w:sdtEndPr/>
      <w:sdtContent>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Arial" w:eastAsia="Arial" w:hAnsi="Arial" w:cs="Arial"/>
                <w:color w:val="000000"/>
                <w:sz w:val="24"/>
                <w:szCs w:val="24"/>
              </w:rPr>
              <w:t>1 INTRODUÇÃO</w:t>
            </w:r>
            <w:r>
              <w:rPr>
                <w:rFonts w:ascii="Arial" w:eastAsia="Arial" w:hAnsi="Arial" w:cs="Arial"/>
                <w:color w:val="000000"/>
                <w:sz w:val="24"/>
                <w:szCs w:val="24"/>
              </w:rPr>
              <w:tab/>
              <w:t>9</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0j0zll">
            <w:r>
              <w:rPr>
                <w:rFonts w:ascii="Arial" w:eastAsia="Arial" w:hAnsi="Arial" w:cs="Arial"/>
                <w:color w:val="000000"/>
                <w:sz w:val="24"/>
                <w:szCs w:val="24"/>
              </w:rPr>
              <w:t>1.1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rFonts w:ascii="Arial" w:eastAsia="Arial" w:hAnsi="Arial" w:cs="Arial"/>
              <w:color w:val="000000"/>
              <w:sz w:val="24"/>
              <w:szCs w:val="24"/>
            </w:rPr>
            <w:t>O PROBLEMA</w:t>
          </w:r>
          <w:r>
            <w:rPr>
              <w:rFonts w:ascii="Arial" w:eastAsia="Arial" w:hAnsi="Arial" w:cs="Arial"/>
              <w:color w:val="000000"/>
              <w:sz w:val="24"/>
              <w:szCs w:val="24"/>
            </w:rPr>
            <w:tab/>
            <w:t>11</w:t>
          </w:r>
          <w:r>
            <w:fldChar w:fldCharType="end"/>
          </w:r>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fob9te">
            <w:r>
              <w:rPr>
                <w:rFonts w:ascii="Arial" w:eastAsia="Arial" w:hAnsi="Arial" w:cs="Arial"/>
                <w:color w:val="000000"/>
                <w:sz w:val="24"/>
                <w:szCs w:val="24"/>
              </w:rPr>
              <w:t>2 OBJETIVOS</w:t>
            </w:r>
            <w:r>
              <w:rPr>
                <w:rFonts w:ascii="Arial" w:eastAsia="Arial" w:hAnsi="Arial" w:cs="Arial"/>
                <w:color w:val="000000"/>
                <w:sz w:val="24"/>
                <w:szCs w:val="24"/>
              </w:rPr>
              <w:tab/>
              <w:t>11</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znysh7">
            <w:r>
              <w:rPr>
                <w:rFonts w:ascii="Arial" w:eastAsia="Arial" w:hAnsi="Arial" w:cs="Arial"/>
                <w:color w:val="000000"/>
                <w:sz w:val="24"/>
                <w:szCs w:val="24"/>
              </w:rPr>
              <w:t>2.1 OBJETIVO GERAL OU PRIMÁRIO</w:t>
            </w:r>
            <w:r>
              <w:rPr>
                <w:rFonts w:ascii="Arial" w:eastAsia="Arial" w:hAnsi="Arial" w:cs="Arial"/>
                <w:color w:val="000000"/>
                <w:sz w:val="24"/>
                <w:szCs w:val="24"/>
              </w:rPr>
              <w:tab/>
              <w:t>11</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2et92p0">
            <w:r>
              <w:rPr>
                <w:rFonts w:ascii="Arial" w:eastAsia="Arial" w:hAnsi="Arial" w:cs="Arial"/>
                <w:color w:val="000000"/>
                <w:sz w:val="24"/>
                <w:szCs w:val="24"/>
              </w:rPr>
              <w:t>2.2 OBJETIVOS ESPECÍFICOS OU SECUNDÁRIOS</w:t>
            </w:r>
            <w:r>
              <w:rPr>
                <w:rFonts w:ascii="Arial" w:eastAsia="Arial" w:hAnsi="Arial" w:cs="Arial"/>
                <w:color w:val="000000"/>
                <w:sz w:val="24"/>
                <w:szCs w:val="24"/>
              </w:rPr>
              <w:tab/>
              <w:t>11</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tyjcwt">
            <w:r>
              <w:rPr>
                <w:rFonts w:ascii="Arial" w:eastAsia="Arial" w:hAnsi="Arial" w:cs="Arial"/>
                <w:color w:val="000000"/>
                <w:sz w:val="24"/>
                <w:szCs w:val="24"/>
              </w:rPr>
              <w:t>3 JUSTIFICATIVA</w:t>
            </w:r>
            <w:r>
              <w:rPr>
                <w:rFonts w:ascii="Arial" w:eastAsia="Arial" w:hAnsi="Arial" w:cs="Arial"/>
                <w:color w:val="000000"/>
                <w:sz w:val="24"/>
                <w:szCs w:val="24"/>
              </w:rPr>
              <w:tab/>
              <w:t>12</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dy6vkm">
            <w:r>
              <w:rPr>
                <w:rFonts w:ascii="Arial" w:eastAsia="Arial" w:hAnsi="Arial" w:cs="Arial"/>
                <w:color w:val="000000"/>
                <w:sz w:val="24"/>
                <w:szCs w:val="24"/>
              </w:rPr>
              <w:t>4 FUNDAMENTAÇÃO TEÓRICA</w:t>
            </w:r>
            <w:r>
              <w:rPr>
                <w:rFonts w:ascii="Arial" w:eastAsia="Arial" w:hAnsi="Arial" w:cs="Arial"/>
                <w:color w:val="000000"/>
                <w:sz w:val="24"/>
                <w:szCs w:val="24"/>
              </w:rPr>
              <w:tab/>
              <w:t>13</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t3h5sf">
            <w:r>
              <w:rPr>
                <w:rFonts w:ascii="Arial" w:eastAsia="Arial" w:hAnsi="Arial" w:cs="Arial"/>
                <w:color w:val="000000"/>
                <w:sz w:val="24"/>
                <w:szCs w:val="24"/>
              </w:rPr>
              <w:t>5 METODOLOGIA</w:t>
            </w:r>
            <w:r>
              <w:rPr>
                <w:rFonts w:ascii="Arial" w:eastAsia="Arial" w:hAnsi="Arial" w:cs="Arial"/>
                <w:color w:val="000000"/>
                <w:sz w:val="24"/>
                <w:szCs w:val="24"/>
              </w:rPr>
              <w:tab/>
              <w:t>16</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4d34og8">
            <w:r>
              <w:rPr>
                <w:rFonts w:ascii="Arial" w:eastAsia="Arial" w:hAnsi="Arial" w:cs="Arial"/>
                <w:color w:val="000000"/>
                <w:sz w:val="24"/>
                <w:szCs w:val="24"/>
              </w:rPr>
              <w:t>6 APRESENTAÇÃO DA METODOLOGIA SCRUM</w:t>
            </w:r>
            <w:r>
              <w:rPr>
                <w:rFonts w:ascii="Arial" w:eastAsia="Arial" w:hAnsi="Arial" w:cs="Arial"/>
                <w:color w:val="000000"/>
                <w:sz w:val="24"/>
                <w:szCs w:val="24"/>
              </w:rPr>
              <w:tab/>
              <w:t>16</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7dp8vu">
            <w:r>
              <w:rPr>
                <w:rFonts w:ascii="Arial" w:eastAsia="Arial" w:hAnsi="Arial" w:cs="Arial"/>
                <w:color w:val="000000"/>
                <w:sz w:val="24"/>
                <w:szCs w:val="24"/>
              </w:rPr>
              <w:t>6 CRONOGRAMA DE DESENVOLVIMENTO</w:t>
            </w:r>
            <w:r>
              <w:rPr>
                <w:rFonts w:ascii="Arial" w:eastAsia="Arial" w:hAnsi="Arial" w:cs="Arial"/>
                <w:color w:val="000000"/>
                <w:sz w:val="24"/>
                <w:szCs w:val="24"/>
              </w:rPr>
              <w:tab/>
              <w:t>17</w:t>
            </w:r>
          </w:hyperlink>
        </w:p>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rdcrjn">
            <w:r>
              <w:rPr>
                <w:rFonts w:ascii="Arial" w:eastAsia="Arial" w:hAnsi="Arial" w:cs="Arial"/>
                <w:color w:val="000000"/>
                <w:sz w:val="24"/>
                <w:szCs w:val="24"/>
              </w:rPr>
              <w:t>REFERÊNCIAS</w:t>
            </w:r>
            <w:r>
              <w:rPr>
                <w:rFonts w:ascii="Arial" w:eastAsia="Arial" w:hAnsi="Arial" w:cs="Arial"/>
                <w:color w:val="000000"/>
                <w:sz w:val="24"/>
                <w:szCs w:val="24"/>
              </w:rPr>
              <w:tab/>
              <w:t>18</w:t>
            </w:r>
          </w:hyperlink>
        </w:p>
        <w:p w:rsidR="00A50222" w:rsidRDefault="003D510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r>
            <w:fldChar w:fldCharType="end"/>
          </w:r>
        </w:p>
      </w:sdtContent>
    </w:sdt>
    <w:p w:rsidR="00A50222" w:rsidRDefault="00A50222">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3D5101">
      <w:pPr>
        <w:widowControl w:val="0"/>
        <w:pBdr>
          <w:top w:val="nil"/>
          <w:left w:val="nil"/>
          <w:bottom w:val="nil"/>
          <w:right w:val="nil"/>
          <w:between w:val="nil"/>
        </w:pBdr>
        <w:spacing w:before="0" w:after="0" w:line="276" w:lineRule="auto"/>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br w:type="page"/>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0" w:name="_gjdgxs" w:colFirst="0" w:colLast="0"/>
      <w:bookmarkEnd w:id="0"/>
      <w:r>
        <w:rPr>
          <w:rFonts w:ascii="Arial" w:eastAsia="Arial" w:hAnsi="Arial" w:cs="Arial"/>
          <w:b/>
          <w:smallCaps/>
          <w:color w:val="000000"/>
          <w:sz w:val="24"/>
          <w:szCs w:val="24"/>
        </w:rPr>
        <w:lastRenderedPageBreak/>
        <w:t>1 INTRODUÇÃO</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Atualmente em gestão e planejamento para projetos de software, o levantamento de requisitos tende possuir alterações constantes, por conta da grande demanda e enorme pressão do mercado por melhorias e aumento de produtividade, e isso afeta diretamente o pr</w:t>
      </w:r>
      <w:r>
        <w:rPr>
          <w:rFonts w:ascii="Arial" w:eastAsia="Arial" w:hAnsi="Arial" w:cs="Arial"/>
          <w:color w:val="000000"/>
          <w:sz w:val="24"/>
          <w:szCs w:val="24"/>
        </w:rPr>
        <w:t xml:space="preserve">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w:t>
      </w:r>
      <w:r>
        <w:rPr>
          <w:rFonts w:ascii="Arial" w:eastAsia="Arial" w:hAnsi="Arial" w:cs="Arial"/>
          <w:color w:val="000000"/>
          <w:sz w:val="24"/>
          <w:szCs w:val="24"/>
        </w:rPr>
        <w:t>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w:t>
      </w:r>
      <w:r>
        <w:rPr>
          <w:rFonts w:ascii="Arial" w:eastAsia="Arial" w:hAnsi="Arial" w:cs="Arial"/>
          <w:color w:val="000000"/>
          <w:sz w:val="24"/>
          <w:szCs w:val="24"/>
        </w:rPr>
        <w:t xml:space="preserve">de já fomentava novas metodologias para gestão e planejamento para projetos de software, mas foi no ano de 1995 que nasceu a metodologia ágil conhecida como Scrum, e seus autores Jeff Sutherland e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usam do termo “Scrum” presente no artigo “The</w:t>
      </w:r>
      <w:r>
        <w:rPr>
          <w:rFonts w:ascii="Arial" w:eastAsia="Arial" w:hAnsi="Arial" w:cs="Arial"/>
          <w:color w:val="000000"/>
          <w:sz w:val="24"/>
          <w:szCs w:val="24"/>
        </w:rPr>
        <w:t xml:space="preserv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w:t>
      </w:r>
      <w:r>
        <w:rPr>
          <w:rFonts w:ascii="Arial" w:eastAsia="Arial" w:hAnsi="Arial" w:cs="Arial"/>
          <w:color w:val="000000"/>
          <w:sz w:val="24"/>
          <w:szCs w:val="24"/>
        </w:rPr>
        <w:t>nele os autores concluem que pequenos grupos autogeridos possuem índices de desempenhos melhores ao criar produtos no momento em que apenas objetivos são elencados e não as tarefas. Dessa forma, o Scrum usa de ferramentas para abordar o planejamento e exec</w:t>
      </w:r>
      <w:r>
        <w:rPr>
          <w:rFonts w:ascii="Arial" w:eastAsia="Arial" w:hAnsi="Arial" w:cs="Arial"/>
          <w:color w:val="000000"/>
          <w:sz w:val="24"/>
          <w:szCs w:val="24"/>
        </w:rPr>
        <w:t xml:space="preserve">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 metodologia Scrum prima por uma aproximação</w:t>
      </w:r>
      <w:r>
        <w:rPr>
          <w:rFonts w:ascii="Arial" w:eastAsia="Arial" w:hAnsi="Arial" w:cs="Arial"/>
          <w:color w:val="000000"/>
          <w:sz w:val="24"/>
          <w:szCs w:val="24"/>
        </w:rPr>
        <w:t xml:space="preserve"> e colaboração maior entre a equipe técnica de desenvolvimento e a equipe responsável pela regra negocial para que a execução do produto final atenda aos objetivos, dessa forma procure-se a redução de riscos associados as incertezas do projeto, facilitar a</w:t>
      </w:r>
      <w:r>
        <w:rPr>
          <w:rFonts w:ascii="Arial" w:eastAsia="Arial" w:hAnsi="Arial" w:cs="Arial"/>
          <w:color w:val="000000"/>
          <w:sz w:val="24"/>
          <w:szCs w:val="24"/>
        </w:rPr>
        <w:t xml:space="preserve">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Ao decorrer do artigo o Scrum e suas características principa</w:t>
      </w:r>
      <w:r>
        <w:rPr>
          <w:rFonts w:ascii="Arial" w:eastAsia="Arial" w:hAnsi="Arial" w:cs="Arial"/>
          <w:color w:val="000000"/>
          <w:sz w:val="24"/>
          <w:szCs w:val="24"/>
        </w:rPr>
        <w:t xml:space="preserve">is, suas ferramentas, funcionamento e sua aplicação dentro de um projeto serão apresentados, além de exemplo de sua utilização em uma empresa de desenvolvimento de software na cidade de Cuiabá no estado de Mato Grosso. </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w:t>
      </w:r>
      <w:r>
        <w:rPr>
          <w:rFonts w:ascii="Arial" w:eastAsia="Arial" w:hAnsi="Arial" w:cs="Arial"/>
          <w:color w:val="000000"/>
          <w:sz w:val="24"/>
          <w:szCs w:val="24"/>
        </w:rPr>
        <w:t>desempenho requisitado por parte das empresas de desenvolvimento de software pelo mercado que cada vez mais necessitam de uma nova maneira de se organizar e ao mesmo tempo atender as necessidades de seus próprios cliente foram a motivação para esse trabalh</w:t>
      </w:r>
      <w:r>
        <w:rPr>
          <w:rFonts w:ascii="Arial" w:eastAsia="Arial" w:hAnsi="Arial" w:cs="Arial"/>
          <w:color w:val="000000"/>
          <w:sz w:val="24"/>
          <w:szCs w:val="24"/>
        </w:rPr>
        <w:t>o, exibindo as características marcantes do Scrum e seu funcionamento em uma empresa para aqueles que tem interesse em conhecer sobre essa metodologia ágil de desenvolvimento de software. Esta pesquisa usa como base artigos sobre a metodologia de desenvolv</w:t>
      </w:r>
      <w:r>
        <w:rPr>
          <w:rFonts w:ascii="Arial" w:eastAsia="Arial" w:hAnsi="Arial" w:cs="Arial"/>
          <w:color w:val="000000"/>
          <w:sz w:val="24"/>
          <w:szCs w:val="24"/>
        </w:rPr>
        <w:t xml:space="preserve">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foi feito o usa de uma revisão narrativa de literatura, com a descrição e discussão sobre o assunto, sob um ponto d</w:t>
      </w:r>
      <w:r>
        <w:rPr>
          <w:rFonts w:ascii="Arial" w:eastAsia="Arial" w:hAnsi="Arial" w:cs="Arial"/>
          <w:color w:val="000000"/>
          <w:sz w:val="24"/>
          <w:szCs w:val="24"/>
        </w:rPr>
        <w:t>e vista teórico e contextual, sua composição básica e feita com analisa de literaturas publicada em livros, artigos de revista eletrônica, na interpretação e analise critica pessoal do autor. Diferentes artigos foram levantados através das bibliotecas elet</w:t>
      </w:r>
      <w:r>
        <w:rPr>
          <w:rFonts w:ascii="Arial" w:eastAsia="Arial" w:hAnsi="Arial" w:cs="Arial"/>
          <w:color w:val="000000"/>
          <w:sz w:val="24"/>
          <w:szCs w:val="24"/>
        </w:rPr>
        <w:t xml:space="preserve">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A50222">
      <w:pPr>
        <w:pBdr>
          <w:top w:val="nil"/>
          <w:left w:val="nil"/>
          <w:bottom w:val="nil"/>
          <w:right w:val="nil"/>
          <w:between w:val="nil"/>
        </w:pBdr>
        <w:spacing w:before="0" w:after="240" w:line="360" w:lineRule="auto"/>
        <w:ind w:firstLine="709"/>
        <w:jc w:val="both"/>
        <w:rPr>
          <w:rFonts w:ascii="Arial" w:eastAsia="Arial" w:hAnsi="Arial" w:cs="Arial"/>
          <w:color w:val="FF0000"/>
          <w:sz w:val="24"/>
          <w:szCs w:val="24"/>
          <w:highlight w:val="yellow"/>
        </w:rPr>
      </w:pPr>
    </w:p>
    <w:p w:rsidR="00A50222" w:rsidRDefault="003D5101">
      <w:pPr>
        <w:pStyle w:val="Ttulo1"/>
        <w:numPr>
          <w:ilvl w:val="1"/>
          <w:numId w:val="1"/>
        </w:numPr>
        <w:rPr>
          <w:b w:val="0"/>
        </w:rPr>
      </w:pPr>
      <w:bookmarkStart w:id="1" w:name="_30j0zll" w:colFirst="0" w:colLast="0"/>
      <w:bookmarkEnd w:id="1"/>
      <w:r>
        <w:rPr>
          <w:b w:val="0"/>
        </w:rPr>
        <w:t>O PROBLEMA</w:t>
      </w:r>
    </w:p>
    <w:p w:rsidR="00A50222" w:rsidRDefault="003D5101">
      <w:pPr>
        <w:spacing w:line="48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w:t>
      </w:r>
      <w:r>
        <w:rPr>
          <w:rFonts w:ascii="Arial" w:eastAsia="Arial" w:hAnsi="Arial" w:cs="Arial"/>
          <w:sz w:val="24"/>
          <w:szCs w:val="24"/>
        </w:rPr>
        <w:t xml:space="preserve">entro de um projeto de desenvolvimento de software? </w:t>
      </w:r>
    </w:p>
    <w:p w:rsidR="00A50222" w:rsidRDefault="00A50222">
      <w:pPr>
        <w:ind w:firstLine="360"/>
        <w:jc w:val="both"/>
        <w:rPr>
          <w:b/>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2" w:name="_1fob9te" w:colFirst="0" w:colLast="0"/>
      <w:bookmarkEnd w:id="2"/>
      <w:r>
        <w:rPr>
          <w:rFonts w:ascii="Arial" w:eastAsia="Arial" w:hAnsi="Arial" w:cs="Arial"/>
          <w:b/>
          <w:smallCaps/>
          <w:color w:val="000000"/>
          <w:sz w:val="24"/>
          <w:szCs w:val="24"/>
        </w:rPr>
        <w:t>2 OBJETIVOS</w:t>
      </w:r>
    </w:p>
    <w:p w:rsidR="00A50222" w:rsidRDefault="00A50222">
      <w:pPr>
        <w:pStyle w:val="Ttulo1"/>
        <w:rPr>
          <w:b w:val="0"/>
        </w:rPr>
      </w:pPr>
    </w:p>
    <w:p w:rsidR="00A50222" w:rsidRDefault="003D5101">
      <w:pPr>
        <w:pStyle w:val="Ttulo1"/>
        <w:rPr>
          <w:b w:val="0"/>
        </w:rPr>
      </w:pPr>
      <w:bookmarkStart w:id="3" w:name="_3znysh7" w:colFirst="0" w:colLast="0"/>
      <w:bookmarkEnd w:id="3"/>
      <w:r>
        <w:rPr>
          <w:b w:val="0"/>
        </w:rPr>
        <w:t>2.1 OBJETIVO GERAL OU PRIMÁRIO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3D5101">
      <w:pPr>
        <w:pStyle w:val="Ttulo1"/>
        <w:rPr>
          <w:b w:val="0"/>
        </w:rPr>
      </w:pPr>
      <w:bookmarkStart w:id="4" w:name="_2et92p0" w:colFirst="0" w:colLast="0"/>
      <w:bookmarkEnd w:id="4"/>
      <w:r>
        <w:rPr>
          <w:b w:val="0"/>
        </w:rPr>
        <w:lastRenderedPageBreak/>
        <w:t>2.2 OBJETIVOS ESPECÍFICOS OU SECUNDÁRIOS</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w:t>
      </w:r>
      <w:r>
        <w:rPr>
          <w:rFonts w:ascii="Arial" w:eastAsia="Arial" w:hAnsi="Arial" w:cs="Arial"/>
          <w:sz w:val="24"/>
          <w:szCs w:val="24"/>
        </w:rPr>
        <w:t>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w:t>
      </w:r>
      <w:r>
        <w:rPr>
          <w:rFonts w:ascii="Arial" w:eastAsia="Arial" w:hAnsi="Arial" w:cs="Arial"/>
          <w:sz w:val="24"/>
          <w:szCs w:val="24"/>
        </w:rPr>
        <w:t>principais vantagens e desvantagens no uso metodologia Scrum no processo de gestão, planejamento e desenvolvimento de software em uma empresa.</w:t>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5" w:name="_tyjcwt" w:colFirst="0" w:colLast="0"/>
      <w:bookmarkEnd w:id="5"/>
      <w:r>
        <w:rPr>
          <w:rFonts w:ascii="Arial" w:eastAsia="Arial" w:hAnsi="Arial" w:cs="Arial"/>
          <w:b/>
          <w:smallCaps/>
          <w:color w:val="000000"/>
          <w:sz w:val="24"/>
          <w:szCs w:val="24"/>
        </w:rPr>
        <w:t>3 JUSTIFICATIVA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w:t>
      </w:r>
      <w:r>
        <w:rPr>
          <w:rFonts w:ascii="Arial" w:eastAsia="Arial" w:hAnsi="Arial" w:cs="Arial"/>
          <w:color w:val="000000"/>
          <w:sz w:val="24"/>
          <w:szCs w:val="24"/>
        </w:rPr>
        <w: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Com isso gerar um entendimento maior e mais</w:t>
      </w:r>
      <w:r>
        <w:rPr>
          <w:rFonts w:ascii="Arial" w:eastAsia="Arial" w:hAnsi="Arial" w:cs="Arial"/>
          <w:color w:val="000000"/>
          <w:sz w:val="24"/>
          <w:szCs w:val="24"/>
        </w:rPr>
        <w:t xml:space="preserve"> profundo para a comunidade, sobre essa metodologia que é largamente utilizado pela comunidade de </w:t>
      </w:r>
      <w:r>
        <w:rPr>
          <w:rFonts w:ascii="Arial" w:eastAsia="Arial" w:hAnsi="Arial" w:cs="Arial"/>
          <w:color w:val="000000"/>
          <w:sz w:val="24"/>
          <w:szCs w:val="24"/>
        </w:rPr>
        <w:lastRenderedPageBreak/>
        <w:t>desenvolvimento de software, que utiliza a abordagem ágil de desenvolvimento, facilitando o entendimento sobre o Scrum em um único artigo, pois existe uma per</w:t>
      </w:r>
      <w:r>
        <w:rPr>
          <w:rFonts w:ascii="Arial" w:eastAsia="Arial" w:hAnsi="Arial" w:cs="Arial"/>
          <w:color w:val="000000"/>
          <w:sz w:val="24"/>
          <w:szCs w:val="24"/>
        </w:rPr>
        <w:t xml:space="preserve">ceptível dificuldade em encontrar matérias que abordam esse conteúdo de maneira mais ampla e profunda. </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6" w:name="_3dy6vkm" w:colFirst="0" w:colLast="0"/>
      <w:bookmarkEnd w:id="6"/>
      <w:r>
        <w:rPr>
          <w:rFonts w:ascii="Arial" w:eastAsia="Arial" w:hAnsi="Arial" w:cs="Arial"/>
          <w:b/>
          <w:smallCaps/>
          <w:color w:val="000000"/>
          <w:sz w:val="24"/>
          <w:szCs w:val="24"/>
        </w:rPr>
        <w:t>4 FUNDAMENTAÇÃO TEÓRICA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Os aspectos teóricos deste são baseados na de definição dos processos da metodologia de desenvolvimento ágil Scrum. O termo desenvolvimento ágil trata sobre metodologias de desenvolvimento que utilizam os princípios do manifesto ágil. Segundo (Beck et al.,</w:t>
      </w:r>
      <w:r>
        <w:rPr>
          <w:rFonts w:ascii="Arial" w:eastAsia="Arial" w:hAnsi="Arial" w:cs="Arial"/>
          <w:color w:val="000000"/>
          <w:sz w:val="24"/>
          <w:szCs w:val="24"/>
        </w:rPr>
        <w:t xml:space="preserve"> 2001) os princípios do manifesto ágil devem dar valor a: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Indivíduos e interação entre eles mais que processos e ferramentas;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Software funcionando mais que documentação abrangente;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Colaboração com cliente mais que negociação de contratos;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w:t>
      </w:r>
      <w:r>
        <w:rPr>
          <w:rFonts w:ascii="Arial Unicode MS" w:eastAsia="Arial Unicode MS" w:hAnsi="Arial Unicode MS" w:cs="Arial Unicode MS"/>
          <w:color w:val="000000"/>
          <w:sz w:val="24"/>
          <w:szCs w:val="24"/>
        </w:rPr>
        <w:t xml:space="preserve"> Responder a mudanças mais que seguir um plano;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w:t>
      </w:r>
      <w:proofErr w:type="spellStart"/>
      <w:r>
        <w:rPr>
          <w:rFonts w:ascii="Arial" w:eastAsia="Arial" w:hAnsi="Arial" w:cs="Arial"/>
          <w:color w:val="000000"/>
          <w:sz w:val="24"/>
          <w:szCs w:val="24"/>
        </w:rPr>
        <w:t>Sch</w:t>
      </w:r>
      <w:r>
        <w:rPr>
          <w:rFonts w:ascii="Arial" w:eastAsia="Arial" w:hAnsi="Arial" w:cs="Arial"/>
          <w:color w:val="000000"/>
          <w:sz w:val="24"/>
          <w:szCs w:val="24"/>
        </w:rPr>
        <w:t>waber</w:t>
      </w:r>
      <w:proofErr w:type="spellEnd"/>
      <w:r>
        <w:rPr>
          <w:rFonts w:ascii="Arial" w:eastAsia="Arial" w:hAnsi="Arial" w:cs="Arial"/>
          <w:color w:val="000000"/>
          <w:sz w:val="24"/>
          <w:szCs w:val="24"/>
        </w:rPr>
        <w:t xml:space="preserve"> e Jeff Sutherland. De acordo com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Definição da metodologia Scrum: “Um framework dentro do qual pessoas podem tratar e resolver problemas co</w:t>
      </w:r>
      <w:r>
        <w:rPr>
          <w:rFonts w:ascii="Arial" w:eastAsia="Arial" w:hAnsi="Arial" w:cs="Arial"/>
          <w:color w:val="000000"/>
          <w:sz w:val="24"/>
          <w:szCs w:val="24"/>
        </w:rPr>
        <w:t>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w:t>
      </w:r>
      <w:r>
        <w:rPr>
          <w:rFonts w:ascii="Arial" w:eastAsia="Arial" w:hAnsi="Arial" w:cs="Arial"/>
          <w:color w:val="000000"/>
          <w:sz w:val="24"/>
          <w:szCs w:val="24"/>
        </w:rPr>
        <w:t>eedback sobre o resultado é obtido rapidamente, garantindo a qualidade do produto e a satisfação do cliente, que passa a fazer parte do processo e receber os resultados mais rapidamente”. E Bonfim (2013) continua afirmando que os 3 pilares usados pelo Scru</w:t>
      </w:r>
      <w:r>
        <w:rPr>
          <w:rFonts w:ascii="Arial" w:eastAsia="Arial" w:hAnsi="Arial" w:cs="Arial"/>
          <w:color w:val="000000"/>
          <w:sz w:val="24"/>
          <w:szCs w:val="24"/>
        </w:rPr>
        <w:t>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Transparência: Todos os responsáveis devem ter a visão de tudo o que está acontecendo, além de um mesmo entendimento do que está sendo visto;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w:t>
      </w:r>
      <w:r>
        <w:rPr>
          <w:rFonts w:ascii="Arial Unicode MS" w:eastAsia="Arial Unicode MS" w:hAnsi="Arial Unicode MS" w:cs="Arial Unicode MS"/>
          <w:color w:val="000000"/>
          <w:sz w:val="24"/>
          <w:szCs w:val="24"/>
        </w:rPr>
        <w:t xml:space="preserve"> Inspeção: Os artefatos e o progresso em direção aos objetivos devem ser inspecionados frequentemente p</w:t>
      </w:r>
      <w:r>
        <w:rPr>
          <w:rFonts w:ascii="Arial Unicode MS" w:eastAsia="Arial Unicode MS" w:hAnsi="Arial Unicode MS" w:cs="Arial Unicode MS"/>
          <w:color w:val="000000"/>
          <w:sz w:val="24"/>
          <w:szCs w:val="24"/>
        </w:rPr>
        <w:t>or todos os usuários do Scrum;</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w:t>
      </w:r>
      <w:r>
        <w:rPr>
          <w:rFonts w:ascii="Arial" w:eastAsia="Arial" w:hAnsi="Arial" w:cs="Arial"/>
          <w:color w:val="000000"/>
          <w:sz w:val="24"/>
          <w:szCs w:val="24"/>
        </w:rPr>
        <w:t>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Scrum Master: Responsável por inspirar os demais membros do time a serem auto gerenciáveis;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Product</w:t>
      </w:r>
      <w:proofErr w:type="spellEnd"/>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Owner</w:t>
      </w:r>
      <w:proofErr w:type="spellEnd"/>
      <w:r>
        <w:rPr>
          <w:rFonts w:ascii="Arial Unicode MS" w:eastAsia="Arial Unicode MS" w:hAnsi="Arial Unicode MS" w:cs="Arial Unicode MS"/>
          <w:color w:val="000000"/>
          <w:sz w:val="24"/>
          <w:szCs w:val="24"/>
        </w:rPr>
        <w:t>: Representa o papel do cliente;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A metodologia S</w:t>
      </w:r>
      <w:r>
        <w:rPr>
          <w:rFonts w:ascii="Arial" w:eastAsia="Arial" w:hAnsi="Arial" w:cs="Arial"/>
          <w:color w:val="000000"/>
          <w:sz w:val="24"/>
          <w:szCs w:val="24"/>
        </w:rPr>
        <w:t>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Product</w:t>
      </w:r>
      <w:proofErr w:type="spellEnd"/>
      <w:r>
        <w:rPr>
          <w:rFonts w:ascii="Arial Unicode MS" w:eastAsia="Arial Unicode MS" w:hAnsi="Arial Unicode MS" w:cs="Arial Unicode MS"/>
          <w:color w:val="000000"/>
          <w:sz w:val="24"/>
          <w:szCs w:val="24"/>
        </w:rPr>
        <w:t xml:space="preserve"> Backlog: Artefato que contém todos os requisitos especificados para o produto;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Previamen</w:t>
      </w:r>
      <w:r>
        <w:rPr>
          <w:rFonts w:ascii="Arial" w:eastAsia="Arial" w:hAnsi="Arial" w:cs="Arial"/>
          <w:color w:val="000000"/>
          <w:sz w:val="24"/>
          <w:szCs w:val="24"/>
        </w:rPr>
        <w:t xml:space="preserve">te ao </w:t>
      </w:r>
      <w:proofErr w:type="spellStart"/>
      <w:r>
        <w:rPr>
          <w:rFonts w:ascii="Arial" w:eastAsia="Arial" w:hAnsi="Arial" w:cs="Arial"/>
          <w:color w:val="000000"/>
          <w:sz w:val="24"/>
          <w:szCs w:val="24"/>
        </w:rPr>
        <w:t>inicio</w:t>
      </w:r>
      <w:proofErr w:type="spellEnd"/>
      <w:r>
        <w:rPr>
          <w:rFonts w:ascii="Arial" w:eastAsia="Arial" w:hAnsi="Arial" w:cs="Arial"/>
          <w:color w:val="000000"/>
          <w:sz w:val="24"/>
          <w:szCs w:val="24"/>
        </w:rPr>
        <w:t xml:space="preserve"> de uma Sprint, deve ser realizado um evento chamado de Reunião de Planejamento de Sprint. Nesta reunião o time deve decidir quais requisitos do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Backlog devem ser alocados para o Sprint Backlog na determinada Sprint que se encontra em p</w:t>
      </w:r>
      <w:r>
        <w:rPr>
          <w:rFonts w:ascii="Arial" w:eastAsia="Arial" w:hAnsi="Arial" w:cs="Arial"/>
          <w:color w:val="000000"/>
          <w:sz w:val="24"/>
          <w:szCs w:val="24"/>
        </w:rPr>
        <w:t>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Também existe na metodologia Scrum eventos que podem ocorrer durante as Sprints conforme o Time de Desenvolvimento achar necessário e viável. A Reunião Diária (Daily) é uma reunião extremamente curta com o simples objetivo de verificar o proje</w:t>
      </w:r>
      <w:r>
        <w:rPr>
          <w:rFonts w:ascii="Arial" w:eastAsia="Arial" w:hAnsi="Arial" w:cs="Arial"/>
          <w:color w:val="000000"/>
          <w:sz w:val="24"/>
          <w:szCs w:val="24"/>
        </w:rPr>
        <w:t xml:space="preserve">to, onde os participantes do Time de Desenvolvimento dizem o que foi feito no </w:t>
      </w:r>
      <w:r>
        <w:rPr>
          <w:rFonts w:ascii="Arial" w:eastAsia="Arial" w:hAnsi="Arial" w:cs="Arial"/>
          <w:color w:val="000000"/>
          <w:sz w:val="24"/>
          <w:szCs w:val="24"/>
        </w:rPr>
        <w:lastRenderedPageBreak/>
        <w:t xml:space="preserve">dia anterior e o que será feito no próximo dia. A Revisão de Sprint ocorre ao fim da Sprint, onde é apresentado ao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o que foi realizado durante a Sprint em questão. </w:t>
      </w:r>
      <w:r>
        <w:rPr>
          <w:rFonts w:ascii="Arial" w:eastAsia="Arial" w:hAnsi="Arial" w:cs="Arial"/>
          <w:color w:val="000000"/>
          <w:sz w:val="24"/>
          <w:szCs w:val="24"/>
        </w:rPr>
        <w:t>Outro evento de destaque é a Reunião de Retrospectiva (Retro), seu objetivo e avaliar pontos fortes e fracos que foram identificados durante a Sprint realizada, além de apontar melhorias para corrigir pontos fracos e valorizar pontos fortes.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Pr>
          <w:rFonts w:ascii="Arial" w:eastAsia="Arial" w:hAnsi="Arial" w:cs="Arial"/>
          <w:color w:val="000000"/>
          <w:sz w:val="24"/>
          <w:szCs w:val="24"/>
        </w:rPr>
        <w:t xml:space="preserve">foram apresentadas apenas algumas práticas mais comuns da metodologia, sendo que existem variações para contextos específicos, como por exemplo em que o desenvolvimento e realizado por um único indivíduo.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7" w:name="_1t3h5sf" w:colFirst="0" w:colLast="0"/>
      <w:bookmarkEnd w:id="7"/>
      <w:r>
        <w:rPr>
          <w:rFonts w:ascii="Arial" w:eastAsia="Arial" w:hAnsi="Arial" w:cs="Arial"/>
          <w:b/>
          <w:smallCaps/>
          <w:color w:val="000000"/>
          <w:sz w:val="24"/>
          <w:szCs w:val="24"/>
        </w:rPr>
        <w:t>5 METODOLOGIA</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w:t>
      </w:r>
      <w:r>
        <w:rPr>
          <w:rFonts w:ascii="Arial" w:eastAsia="Arial" w:hAnsi="Arial" w:cs="Arial"/>
          <w:color w:val="000000"/>
          <w:sz w:val="24"/>
          <w:szCs w:val="24"/>
        </w:rPr>
        <w:t>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8" w:name="_4d34og8" w:colFirst="0" w:colLast="0"/>
      <w:bookmarkEnd w:id="8"/>
      <w:r>
        <w:rPr>
          <w:rFonts w:ascii="Arial" w:eastAsia="Arial" w:hAnsi="Arial" w:cs="Arial"/>
          <w:b/>
          <w:smallCaps/>
          <w:color w:val="000000"/>
          <w:sz w:val="24"/>
          <w:szCs w:val="24"/>
        </w:rPr>
        <w:t>6 METODOLOGIA SCRUM</w:t>
      </w:r>
      <w:r>
        <w:rPr>
          <w:rFonts w:ascii="Arial" w:eastAsia="Arial" w:hAnsi="Arial" w:cs="Arial"/>
          <w:b/>
          <w:smallCaps/>
          <w:sz w:val="24"/>
          <w:szCs w:val="24"/>
        </w:rPr>
        <w:t>: APRESENTAÇÃO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w:t>
      </w:r>
      <w:r>
        <w:rPr>
          <w:rFonts w:ascii="Arial" w:eastAsia="Arial" w:hAnsi="Arial" w:cs="Arial"/>
          <w:color w:val="000000"/>
          <w:sz w:val="24"/>
          <w:szCs w:val="24"/>
        </w:rPr>
        <w:t>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Por ser coesa e com baixo acoplamento essa metodologia, tem condição de ser aplicada a qualquer produto que seja dese</w:t>
      </w:r>
      <w:r>
        <w:rPr>
          <w:rFonts w:ascii="Arial" w:eastAsia="Arial" w:hAnsi="Arial" w:cs="Arial"/>
          <w:color w:val="000000"/>
          <w:sz w:val="24"/>
          <w:szCs w:val="24"/>
        </w:rPr>
        <w:t xml:space="preserv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w:t>
      </w:r>
      <w:r>
        <w:rPr>
          <w:rFonts w:ascii="Arial" w:eastAsia="Arial" w:hAnsi="Arial" w:cs="Arial"/>
          <w:color w:val="000000"/>
          <w:sz w:val="24"/>
          <w:szCs w:val="24"/>
        </w:rPr>
        <w:t xml:space="preserve">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w:t>
      </w:r>
      <w:r>
        <w:rPr>
          <w:rFonts w:ascii="Arial" w:eastAsia="Arial" w:hAnsi="Arial" w:cs="Arial"/>
          <w:color w:val="000000"/>
          <w:sz w:val="24"/>
          <w:szCs w:val="24"/>
        </w:rPr>
        <w:t>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w:t>
      </w:r>
      <w:r>
        <w:rPr>
          <w:rFonts w:ascii="Arial" w:eastAsia="Arial" w:hAnsi="Arial" w:cs="Arial"/>
          <w:color w:val="000000"/>
          <w:sz w:val="24"/>
          <w:szCs w:val="24"/>
        </w:rPr>
        <w:t>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Scrum possui uma estrutura simples e adaptável. Em uma explicação breve é possível para entender seu funcioname</w:t>
      </w:r>
      <w:r>
        <w:rPr>
          <w:rFonts w:ascii="Arial" w:eastAsia="Arial" w:hAnsi="Arial" w:cs="Arial"/>
          <w:color w:val="000000"/>
          <w:sz w:val="24"/>
          <w:szCs w:val="24"/>
        </w:rPr>
        <w:t>nto. Porém, existe a questão de “como implementá-lo” de maneira correta em um projeto. Pode-se fazer a seguinte analogia: Os valores do Scrum são como a fundação e estrutura de um prédio. Não pode ser alterado ou ignorado, se o fizer, irá impactar diretame</w:t>
      </w:r>
      <w:r>
        <w:rPr>
          <w:rFonts w:ascii="Arial" w:eastAsia="Arial" w:hAnsi="Arial" w:cs="Arial"/>
          <w:color w:val="000000"/>
          <w:sz w:val="24"/>
          <w:szCs w:val="24"/>
        </w:rPr>
        <w:t xml:space="preserv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w:t>
      </w:r>
      <w:r>
        <w:rPr>
          <w:rFonts w:ascii="Arial" w:eastAsia="Arial" w:hAnsi="Arial" w:cs="Arial"/>
          <w:color w:val="000000"/>
          <w:sz w:val="24"/>
          <w:szCs w:val="24"/>
        </w:rPr>
        <w:lastRenderedPageBreak/>
        <w:t>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r>
        <w:rPr>
          <w:rFonts w:ascii="Arial" w:eastAsia="Arial" w:hAnsi="Arial" w:cs="Arial"/>
          <w:color w:val="000000"/>
          <w:sz w:val="24"/>
          <w:szCs w:val="24"/>
        </w:rPr>
        <w:t>2.2 -</w:t>
      </w:r>
      <w:r>
        <w:rPr>
          <w:rFonts w:ascii="Arial" w:eastAsia="Arial" w:hAnsi="Arial" w:cs="Arial"/>
          <w:i/>
          <w:color w:val="000000"/>
          <w:sz w:val="24"/>
          <w:szCs w:val="24"/>
        </w:rPr>
        <w:t xml:space="preserve"> Agile Manifesto</w:t>
      </w:r>
    </w:p>
    <w:p w:rsidR="00A50222" w:rsidRDefault="00A50222">
      <w:pPr>
        <w:pBdr>
          <w:top w:val="nil"/>
          <w:left w:val="nil"/>
          <w:bottom w:val="nil"/>
          <w:right w:val="nil"/>
          <w:between w:val="nil"/>
        </w:pBdr>
        <w:spacing w:before="0" w:after="0" w:line="360" w:lineRule="auto"/>
        <w:jc w:val="both"/>
        <w:rPr>
          <w:rFonts w:ascii="Arial" w:eastAsia="Arial" w:hAnsi="Arial" w:cs="Arial"/>
          <w:i/>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Scrum é definido como “metodologia ágil de desenvolvimento de software”, e o conhecimento de seus pilares se faz necessário. O Scrum, se guia através das metodologias do Agile Manifesto publicado em 2001 por 17 desenvolvedores. </w:t>
      </w:r>
      <w:r>
        <w:rPr>
          <w:rFonts w:ascii="Arial" w:eastAsia="Arial" w:hAnsi="Arial" w:cs="Arial"/>
          <w:color w:val="000000"/>
          <w:sz w:val="24"/>
          <w:szCs w:val="24"/>
        </w:rPr>
        <w:t>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w:t>
      </w:r>
      <w:r>
        <w:rPr>
          <w:rFonts w:ascii="Arial" w:eastAsia="Arial" w:hAnsi="Arial" w:cs="Arial"/>
          <w:color w:val="000000"/>
          <w:sz w:val="24"/>
          <w:szCs w:val="24"/>
        </w:rPr>
        <w:t>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w:t>
      </w:r>
      <w:r>
        <w:rPr>
          <w:rFonts w:ascii="Arial" w:eastAsia="Arial" w:hAnsi="Arial" w:cs="Arial"/>
          <w:color w:val="000000"/>
          <w:sz w:val="24"/>
          <w:szCs w:val="24"/>
        </w:rPr>
        <w:t>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w:t>
      </w:r>
      <w:r>
        <w:rPr>
          <w:rFonts w:ascii="Arial" w:eastAsia="Arial" w:hAnsi="Arial" w:cs="Arial"/>
          <w:color w:val="000000"/>
          <w:sz w:val="24"/>
          <w:szCs w:val="24"/>
        </w:rPr>
        <w:t>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w:t>
      </w:r>
      <w:r>
        <w:rPr>
          <w:rFonts w:ascii="Arial" w:eastAsia="Arial" w:hAnsi="Arial" w:cs="Arial"/>
          <w:color w:val="000000"/>
          <w:sz w:val="24"/>
          <w:szCs w:val="24"/>
        </w:rPr>
        <w:t>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Simplicidade -- a arte de potencializar a quantidade de retrabalho não </w:t>
      </w:r>
      <w:r>
        <w:rPr>
          <w:rFonts w:ascii="Arial" w:eastAsia="Arial" w:hAnsi="Arial" w:cs="Arial"/>
          <w:color w:val="000000"/>
          <w:sz w:val="24"/>
          <w:szCs w:val="24"/>
        </w:rPr>
        <w:t>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2.3 - Controle Empírico de Processo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w:t>
      </w:r>
      <w:r>
        <w:rPr>
          <w:rFonts w:ascii="Arial" w:eastAsia="Arial" w:hAnsi="Arial" w:cs="Arial"/>
          <w:color w:val="000000"/>
          <w:sz w:val="24"/>
          <w:szCs w:val="24"/>
        </w:rPr>
        <w:t>do. O Controle Empírico de Processo, tem como sua base 3 pilares: Transparência, inspeção e adaptação.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2.3.1 – Transparência</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w:t>
      </w:r>
      <w:r>
        <w:rPr>
          <w:rFonts w:ascii="Arial" w:eastAsia="Arial" w:hAnsi="Arial" w:cs="Arial"/>
          <w:color w:val="000000"/>
          <w:sz w:val="24"/>
          <w:szCs w:val="24"/>
        </w:rPr>
        <w:t>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w:t>
      </w:r>
      <w:r>
        <w:rPr>
          <w:rFonts w:ascii="Arial" w:eastAsia="Arial" w:hAnsi="Arial" w:cs="Arial"/>
          <w:color w:val="000000"/>
          <w:sz w:val="24"/>
          <w:szCs w:val="24"/>
        </w:rPr>
        <w:t>o, ou em reuniões que buscam revisar tudo que já foi feito, para que assim todos os envolvidos estejam cientes do andamento do projeto.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2.3.2 – Inspeção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 produto deve estar sob constante análise dos stakeholders e</w:t>
      </w:r>
      <w:r>
        <w:rPr>
          <w:rFonts w:ascii="Arial" w:eastAsia="Arial" w:hAnsi="Arial" w:cs="Arial"/>
          <w:color w:val="000000"/>
          <w:sz w:val="24"/>
          <w:szCs w:val="24"/>
        </w:rPr>
        <w:t xml:space="preserve"> usuários, e são conhecidos como intervenientes, dessa </w:t>
      </w:r>
      <w:r>
        <w:rPr>
          <w:rFonts w:ascii="Arial" w:eastAsia="Arial" w:hAnsi="Arial" w:cs="Arial"/>
          <w:color w:val="000000"/>
          <w:sz w:val="24"/>
          <w:szCs w:val="24"/>
        </w:rPr>
        <w:lastRenderedPageBreak/>
        <w:t xml:space="preserve">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A50222" w:rsidRDefault="003D5101">
      <w:pPr>
        <w:pBdr>
          <w:top w:val="nil"/>
          <w:left w:val="nil"/>
          <w:bottom w:val="nil"/>
          <w:right w:val="nil"/>
          <w:between w:val="nil"/>
        </w:pBdr>
        <w:spacing w:before="0" w:after="0" w:line="360" w:lineRule="auto"/>
        <w:rPr>
          <w:rFonts w:ascii="Arial" w:eastAsia="Arial" w:hAnsi="Arial" w:cs="Arial"/>
          <w:color w:val="000000"/>
          <w:sz w:val="24"/>
          <w:szCs w:val="24"/>
        </w:rPr>
      </w:pPr>
      <w:r>
        <w:rPr>
          <w:rFonts w:ascii="Arial" w:eastAsia="Arial" w:hAnsi="Arial" w:cs="Arial"/>
          <w:color w:val="000000"/>
          <w:sz w:val="24"/>
          <w:szCs w:val="24"/>
        </w:rPr>
        <w:t>2.3.3 – Adaptação</w:t>
      </w:r>
    </w:p>
    <w:p w:rsidR="00A50222" w:rsidRDefault="00A50222">
      <w:pPr>
        <w:pBdr>
          <w:top w:val="nil"/>
          <w:left w:val="nil"/>
          <w:bottom w:val="nil"/>
          <w:right w:val="nil"/>
          <w:between w:val="nil"/>
        </w:pBdr>
        <w:spacing w:before="0" w:after="0" w:line="360" w:lineRule="auto"/>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Scrum Team e os stakeholders conhecem através dos itens anteriormente mencionados, transparência e inspeção, seus processo, ferramentas e artefatos utilizados no processo de desenv</w:t>
      </w:r>
      <w:r>
        <w:rPr>
          <w:rFonts w:ascii="Arial" w:eastAsia="Arial" w:hAnsi="Arial" w:cs="Arial"/>
          <w:color w:val="000000"/>
          <w:sz w:val="24"/>
          <w:szCs w:val="24"/>
        </w:rPr>
        <w:t>olvimento do produto, e dessa forma adaptam a forma como trabalham e fazendo ajustes com a intenção de melhorar a cadeia de trabalho sempre que for observado necessário.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spacing w:before="0" w:after="0"/>
        <w:rPr>
          <w:sz w:val="24"/>
          <w:szCs w:val="24"/>
        </w:rPr>
      </w:pPr>
    </w:p>
    <w:p w:rsidR="00A50222" w:rsidRDefault="003D5101">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2.4.1 – Artefatos</w:t>
      </w:r>
    </w:p>
    <w:p w:rsidR="00A50222" w:rsidRDefault="003D5101">
      <w:pPr>
        <w:spacing w:before="0" w:after="0" w:line="360" w:lineRule="auto"/>
        <w:jc w:val="both"/>
        <w:rPr>
          <w:sz w:val="24"/>
          <w:szCs w:val="24"/>
        </w:rPr>
      </w:pPr>
      <w:r>
        <w:rPr>
          <w:rFonts w:ascii="Arial" w:eastAsia="Arial" w:hAnsi="Arial" w:cs="Arial"/>
          <w:color w:val="000000"/>
          <w:sz w:val="24"/>
          <w:szCs w:val="24"/>
        </w:rPr>
        <w:t xml:space="preserve">2.4.1.1 -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Product</w:t>
      </w:r>
      <w:proofErr w:type="spellEnd"/>
      <w:r>
        <w:rPr>
          <w:rFonts w:ascii="Arial" w:eastAsia="Arial" w:hAnsi="Arial" w:cs="Arial"/>
          <w:i/>
          <w:color w:val="000000"/>
          <w:sz w:val="24"/>
          <w:szCs w:val="24"/>
          <w:highlight w:val="white"/>
        </w:rPr>
        <w:t xml:space="preserve"> Backlog</w:t>
      </w:r>
      <w:r>
        <w:rPr>
          <w:rFonts w:ascii="Arial" w:eastAsia="Arial" w:hAnsi="Arial" w:cs="Arial"/>
          <w:color w:val="000000"/>
          <w:sz w:val="24"/>
          <w:szCs w:val="24"/>
          <w:highlight w:val="white"/>
        </w:rPr>
        <w:t xml:space="preserve"> é uma lista de tudo o que pode ser necessário no produto e é a única fonte de requisitos</w:t>
      </w:r>
      <w:r>
        <w:rPr>
          <w:rFonts w:ascii="Arial" w:eastAsia="Arial" w:hAnsi="Arial" w:cs="Arial"/>
          <w:color w:val="000000"/>
          <w:sz w:val="24"/>
          <w:szCs w:val="24"/>
          <w:highlight w:val="white"/>
        </w:rPr>
        <w:t xml:space="preserve">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w:t>
      </w:r>
      <w:r>
        <w:rPr>
          <w:rFonts w:ascii="Arial" w:eastAsia="Arial" w:hAnsi="Arial" w:cs="Arial"/>
          <w:color w:val="000000"/>
          <w:sz w:val="24"/>
          <w:szCs w:val="24"/>
        </w:rPr>
        <w:t xml:space="preserve">vés de prioridades definidas pelo próprio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w:t>
      </w:r>
      <w:r>
        <w:rPr>
          <w:rFonts w:ascii="Arial" w:eastAsia="Arial" w:hAnsi="Arial" w:cs="Arial"/>
          <w:i/>
          <w:color w:val="000000"/>
          <w:sz w:val="24"/>
          <w:szCs w:val="24"/>
        </w:rPr>
        <w:t>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lastRenderedPageBreak/>
        <w:t xml:space="preserve">2.4.1.2 - </w:t>
      </w:r>
      <w:r>
        <w:rPr>
          <w:rFonts w:ascii="Arial" w:eastAsia="Arial" w:hAnsi="Arial" w:cs="Arial"/>
          <w:i/>
          <w:color w:val="000000"/>
          <w:sz w:val="24"/>
          <w:szCs w:val="24"/>
        </w:rPr>
        <w:t>Sprint Backlog</w:t>
      </w:r>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POC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w:t>
      </w:r>
      <w:r>
        <w:rPr>
          <w:rFonts w:ascii="Arial" w:eastAsia="Arial" w:hAnsi="Arial" w:cs="Arial"/>
          <w:color w:val="000000"/>
          <w:sz w:val="24"/>
          <w:szCs w:val="24"/>
        </w:rPr>
        <w:t xml:space="preserve">xima Sprint. Os itens são movidos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w:t>
      </w:r>
      <w:bookmarkStart w:id="9" w:name="_GoBack"/>
      <w:bookmarkEnd w:id="9"/>
      <w:r w:rsidR="00A9086C">
        <w:rPr>
          <w:rFonts w:ascii="Arial" w:eastAsia="Arial" w:hAnsi="Arial" w:cs="Arial"/>
          <w:color w:val="000000"/>
          <w:sz w:val="24"/>
          <w:szCs w:val="24"/>
        </w:rPr>
        <w:t xml:space="preserve">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proofErr w:type="spellStart"/>
        <w:r>
          <w:rPr>
            <w:rFonts w:ascii="Arial" w:eastAsia="Arial" w:hAnsi="Arial" w:cs="Arial"/>
            <w:i/>
            <w:color w:val="000000"/>
            <w:u w:val="single"/>
          </w:rPr>
          <w:t>Product</w:t>
        </w:r>
        <w:proofErr w:type="spellEnd"/>
        <w:r>
          <w:rPr>
            <w:rFonts w:ascii="Arial" w:eastAsia="Arial" w:hAnsi="Arial" w:cs="Arial"/>
            <w:i/>
            <w:color w:val="000000"/>
            <w:u w:val="single"/>
          </w:rPr>
          <w:t xml:space="preserve"> Backlog</w:t>
        </w:r>
      </w:hyperlink>
      <w:r>
        <w:rPr>
          <w:rFonts w:ascii="Arial" w:eastAsia="Arial" w:hAnsi="Arial" w:cs="Arial"/>
          <w:color w:val="000000"/>
        </w:rPr>
        <w:t xml:space="preserve">, pela equipe, com base nas prioridades definidas pelo </w:t>
      </w:r>
      <w:hyperlink r:id="rId13">
        <w:proofErr w:type="spellStart"/>
        <w:r>
          <w:rPr>
            <w:rFonts w:ascii="Arial" w:eastAsia="Arial" w:hAnsi="Arial" w:cs="Arial"/>
            <w:i/>
            <w:color w:val="000000"/>
            <w:u w:val="single"/>
          </w:rPr>
          <w:t>Product</w:t>
        </w:r>
        <w:proofErr w:type="spellEnd"/>
        <w:r>
          <w:rPr>
            <w:rFonts w:ascii="Arial" w:eastAsia="Arial" w:hAnsi="Arial" w:cs="Arial"/>
            <w:i/>
            <w:color w:val="000000"/>
            <w:u w:val="single"/>
          </w:rPr>
          <w:t xml:space="preserve"> </w:t>
        </w:r>
        <w:proofErr w:type="spellStart"/>
        <w:r>
          <w:rPr>
            <w:rFonts w:ascii="Arial" w:eastAsia="Arial" w:hAnsi="Arial" w:cs="Arial"/>
            <w:i/>
            <w:color w:val="000000"/>
            <w:u w:val="single"/>
          </w:rPr>
          <w:t>Owner</w:t>
        </w:r>
        <w:proofErr w:type="spellEnd"/>
      </w:hyperlink>
      <w:r>
        <w:rPr>
          <w:rFonts w:ascii="Arial" w:eastAsia="Arial" w:hAnsi="Arial" w:cs="Arial"/>
          <w:color w:val="000000"/>
        </w:rPr>
        <w:t xml:space="preserve"> e a percepção da equipe sobre o tempo que será necessário para completar as várias funcionalidades.” (Desenvol</w:t>
      </w:r>
      <w:r>
        <w:rPr>
          <w:rFonts w:ascii="Arial" w:eastAsia="Arial" w:hAnsi="Arial" w:cs="Arial"/>
          <w:color w:val="000000"/>
        </w:rPr>
        <w:t xml:space="preserve">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A50222" w:rsidRDefault="00A50222">
      <w:pPr>
        <w:spacing w:before="0" w:after="0"/>
        <w:jc w:val="both"/>
        <w:rPr>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t xml:space="preserve">2.4.1.3 – </w:t>
      </w:r>
      <w:proofErr w:type="spellStart"/>
      <w:r>
        <w:rPr>
          <w:rFonts w:ascii="Arial" w:eastAsia="Arial" w:hAnsi="Arial" w:cs="Arial"/>
          <w:i/>
          <w:color w:val="000000"/>
          <w:sz w:val="24"/>
          <w:szCs w:val="24"/>
        </w:rPr>
        <w:t>Burndown</w:t>
      </w:r>
      <w:proofErr w:type="spellEnd"/>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Através</w:t>
      </w:r>
      <w:r>
        <w:rPr>
          <w:rFonts w:ascii="Arial" w:eastAsia="Arial" w:hAnsi="Arial" w:cs="Arial"/>
          <w:color w:val="000000"/>
          <w:sz w:val="24"/>
          <w:szCs w:val="24"/>
        </w:rPr>
        <w:t xml:space="preserve"> do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w:t>
      </w:r>
      <w:r>
        <w:rPr>
          <w:rFonts w:ascii="Arial" w:eastAsia="Arial" w:hAnsi="Arial" w:cs="Arial"/>
          <w:color w:val="000000"/>
          <w:sz w:val="24"/>
          <w:szCs w:val="24"/>
        </w:rPr>
        <w:t>rndown</w:t>
      </w:r>
      <w:proofErr w:type="spellEnd"/>
      <w:r>
        <w:rPr>
          <w:rFonts w:ascii="Arial" w:eastAsia="Arial" w:hAnsi="Arial" w:cs="Arial"/>
          <w:color w:val="000000"/>
          <w:sz w:val="24"/>
          <w:szCs w:val="24"/>
        </w:rPr>
        <w:t xml:space="preserve">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2.4.2– Eventos</w:t>
      </w: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2.4.2.1– A definição da Sprint </w:t>
      </w:r>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uma versão proveitosa, de preferência que já agregue valor ao usuário final, de produto que está em proc</w:t>
      </w:r>
      <w:r>
        <w:rPr>
          <w:rFonts w:ascii="Arial" w:eastAsia="Arial" w:hAnsi="Arial" w:cs="Arial"/>
          <w:color w:val="000000"/>
          <w:sz w:val="24"/>
          <w:szCs w:val="24"/>
        </w:rPr>
        <w:t xml:space="preserve">esso de concepção. As sprints através de todo esse processo criação. Uma nova sprint tem início logo após a finalização da sprint passada. Ao finalizar 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 xml:space="preserve">“O coração do Scrum é </w:t>
      </w:r>
      <w:r>
        <w:rPr>
          <w:rFonts w:ascii="Arial" w:eastAsia="Arial" w:hAnsi="Arial" w:cs="Arial"/>
          <w:color w:val="000000"/>
          <w:highlight w:val="white"/>
        </w:rPr>
        <w:t>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w:t>
      </w:r>
      <w:r>
        <w:rPr>
          <w:rFonts w:ascii="Arial" w:eastAsia="Arial" w:hAnsi="Arial" w:cs="Arial"/>
          <w:color w:val="000000"/>
          <w:highlight w:val="white"/>
        </w:rPr>
        <w:t>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Primariamente, ao se começar uma Sprint, é indispensável que 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informar a todos o que há para ser executado no projeto, sem a</w:t>
      </w:r>
      <w:r>
        <w:rPr>
          <w:rFonts w:ascii="Arial" w:eastAsia="Arial" w:hAnsi="Arial" w:cs="Arial"/>
          <w:color w:val="000000"/>
          <w:sz w:val="24"/>
          <w:szCs w:val="24"/>
        </w:rPr>
        <w:t xml:space="preserve">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Após esse passo, todo o time deve reunir e estabelecer um objetivo particular para aquela Sprint, requisitos que sirvam de consulta caso haja dúvidas no fut</w:t>
      </w:r>
      <w:r>
        <w:rPr>
          <w:rFonts w:ascii="Arial" w:eastAsia="Arial" w:hAnsi="Arial" w:cs="Arial"/>
          <w:color w:val="000000"/>
          <w:sz w:val="24"/>
          <w:szCs w:val="24"/>
        </w:rPr>
        <w:t xml:space="preserve">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pois é neste momento em que terão a informação do que é necessário ser executado, entender prioridades e dessa forma analisar o</w:t>
      </w:r>
      <w:r>
        <w:rPr>
          <w:rFonts w:ascii="Arial" w:eastAsia="Arial" w:hAnsi="Arial" w:cs="Arial"/>
          <w:color w:val="000000"/>
          <w:sz w:val="24"/>
          <w:szCs w:val="24"/>
        </w:rPr>
        <w:t xml:space="preserve">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caso haja necessidade, este é o momento de fazer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entender que a quantidade de recursos para execução do </w:t>
      </w:r>
      <w:r>
        <w:rPr>
          <w:rFonts w:ascii="Arial" w:eastAsia="Arial" w:hAnsi="Arial" w:cs="Arial"/>
          <w:color w:val="000000"/>
          <w:sz w:val="24"/>
          <w:szCs w:val="24"/>
        </w:rPr>
        <w:t>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 do volume ainda necessário de trabalho ser executado dentro do tempo dispon</w:t>
      </w:r>
      <w:r>
        <w:rPr>
          <w:rFonts w:ascii="Arial" w:eastAsia="Arial" w:hAnsi="Arial" w:cs="Arial"/>
          <w:color w:val="000000"/>
          <w:sz w:val="24"/>
          <w:szCs w:val="24"/>
        </w:rPr>
        <w:t xml:space="preserve">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w:t>
      </w:r>
      <w:r>
        <w:rPr>
          <w:rFonts w:ascii="Arial" w:eastAsia="Arial" w:hAnsi="Arial" w:cs="Arial"/>
          <w:color w:val="000000"/>
          <w:sz w:val="24"/>
          <w:szCs w:val="24"/>
        </w:rPr>
        <w:t>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as sprints devem ter tempo limitado, e no caso de sua duração torna-se muito longa, a definição</w:t>
      </w:r>
      <w:r>
        <w:rPr>
          <w:rFonts w:ascii="Arial" w:eastAsia="Arial" w:hAnsi="Arial" w:cs="Arial"/>
          <w:color w:val="000000"/>
          <w:sz w:val="24"/>
          <w:szCs w:val="24"/>
        </w:rPr>
        <w:t xml:space="preserve">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Default="00A50222">
      <w:pPr>
        <w:spacing w:before="0" w:after="0"/>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i/>
          <w:color w:val="000000"/>
          <w:sz w:val="24"/>
          <w:szCs w:val="24"/>
        </w:rPr>
        <w:t>2.4.2.2 - Daily Scrum</w:t>
      </w:r>
    </w:p>
    <w:p w:rsidR="00A50222" w:rsidRDefault="00A50222">
      <w:pPr>
        <w:spacing w:before="0" w:after="0"/>
        <w:jc w:val="both"/>
        <w:rPr>
          <w:rFonts w:ascii="Arial" w:eastAsia="Arial" w:hAnsi="Arial" w:cs="Arial"/>
          <w:i/>
          <w:color w:val="000000"/>
          <w:sz w:val="24"/>
          <w:szCs w:val="24"/>
        </w:rPr>
      </w:pP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w:t>
      </w:r>
      <w:r>
        <w:rPr>
          <w:rFonts w:ascii="Arial" w:eastAsia="Arial" w:hAnsi="Arial" w:cs="Arial"/>
          <w:color w:val="000000"/>
          <w:sz w:val="24"/>
          <w:szCs w:val="24"/>
        </w:rPr>
        <w:t>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w:t>
      </w:r>
      <w:r>
        <w:rPr>
          <w:rFonts w:ascii="Arial" w:eastAsia="Arial" w:hAnsi="Arial" w:cs="Arial"/>
          <w:color w:val="000000"/>
          <w:sz w:val="24"/>
          <w:szCs w:val="24"/>
        </w:rPr>
        <w:t>nformar sua situação na atividade corrente. Se houver problemas, após a reunião diária, um grupo reduzido de membros do time, que detém o conhecimento preciso para sana-los ou que sejam os diretamente envolvidos com essa situação podem se reunir, dessa for</w:t>
      </w:r>
      <w:r>
        <w:rPr>
          <w:rFonts w:ascii="Arial" w:eastAsia="Arial" w:hAnsi="Arial" w:cs="Arial"/>
          <w:color w:val="000000"/>
          <w:sz w:val="24"/>
          <w:szCs w:val="24"/>
        </w:rPr>
        <w:t>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w:t>
      </w:r>
      <w:r>
        <w:rPr>
          <w:rFonts w:ascii="Arial" w:eastAsia="Arial" w:hAnsi="Arial" w:cs="Arial"/>
          <w:color w:val="000000"/>
          <w:sz w:val="24"/>
          <w:szCs w:val="24"/>
        </w:rPr>
        <w:t>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w:t>
      </w:r>
      <w:r>
        <w:rPr>
          <w:rFonts w:ascii="Arial" w:eastAsia="Arial" w:hAnsi="Arial" w:cs="Arial"/>
          <w:color w:val="000000"/>
          <w:sz w:val="24"/>
          <w:szCs w:val="24"/>
        </w:rPr>
        <w:t xml:space="preserve"> da atividade de cada membro do time dentro do projeto, e estipular compromissos entre o próprio time.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bookmarkStart w:id="10" w:name="_2s8eyo1" w:colFirst="0" w:colLast="0"/>
      <w:bookmarkEnd w:id="10"/>
      <w:r>
        <w:rPr>
          <w:rFonts w:ascii="Arial" w:eastAsia="Arial" w:hAnsi="Arial" w:cs="Arial"/>
          <w:i/>
          <w:color w:val="000000"/>
          <w:sz w:val="24"/>
          <w:szCs w:val="24"/>
        </w:rPr>
        <w:t>2.4.2.3 - Sprint Review</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demonstrando tudo o que foi executado, bem como</w:t>
      </w:r>
      <w:r>
        <w:rPr>
          <w:rFonts w:ascii="Arial" w:eastAsia="Arial" w:hAnsi="Arial" w:cs="Arial"/>
          <w:color w:val="000000"/>
          <w:sz w:val="24"/>
          <w:szCs w:val="24"/>
        </w:rPr>
        <w:t xml:space="preserve">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w:t>
      </w:r>
      <w:r>
        <w:rPr>
          <w:rFonts w:ascii="Arial" w:eastAsia="Arial" w:hAnsi="Arial" w:cs="Arial"/>
          <w:color w:val="000000"/>
          <w:sz w:val="24"/>
          <w:szCs w:val="24"/>
        </w:rPr>
        <w:t>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rPr>
          <w:rFonts w:ascii="Libre Baskerville" w:eastAsia="Libre Baskerville" w:hAnsi="Libre Baskerville" w:cs="Libre Baskerville"/>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1" w:name="_17dp8vu" w:colFirst="0" w:colLast="0"/>
      <w:bookmarkEnd w:id="11"/>
      <w:r>
        <w:rPr>
          <w:rFonts w:ascii="Arial" w:eastAsia="Arial" w:hAnsi="Arial" w:cs="Arial"/>
          <w:b/>
          <w:smallCaps/>
          <w:color w:val="000000"/>
          <w:sz w:val="24"/>
          <w:szCs w:val="24"/>
        </w:rPr>
        <w:t xml:space="preserve">6 CRONOGRAMA DE DESENVOLVIMENTO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ind w:hanging="283"/>
        <w:jc w:val="both"/>
        <w:rPr>
          <w:color w:val="000000"/>
          <w:sz w:val="24"/>
          <w:szCs w:val="24"/>
        </w:rPr>
      </w:pPr>
      <w:r>
        <w:rPr>
          <w:rFonts w:ascii="Arial" w:eastAsia="Arial" w:hAnsi="Arial" w:cs="Arial"/>
          <w:b/>
          <w:color w:val="000000"/>
          <w:sz w:val="24"/>
          <w:szCs w:val="24"/>
        </w:rPr>
        <w:t>Quadro 1</w:t>
      </w:r>
      <w:r>
        <w:rPr>
          <w:rFonts w:ascii="Arial" w:eastAsia="Arial" w:hAnsi="Arial" w:cs="Arial"/>
          <w:color w:val="000000"/>
          <w:sz w:val="24"/>
          <w:szCs w:val="24"/>
        </w:rPr>
        <w:t xml:space="preserve"> – Cronograma de execução das atividades do Projeto e do Trabalho de Conclusão de Curso</w:t>
      </w:r>
      <w:r>
        <w:rPr>
          <w:color w:val="000000"/>
          <w:sz w:val="24"/>
          <w:szCs w:val="24"/>
        </w:rPr>
        <w:t>.</w:t>
      </w:r>
    </w:p>
    <w:p w:rsidR="00A50222" w:rsidRDefault="00A50222">
      <w:pPr>
        <w:pBdr>
          <w:top w:val="nil"/>
          <w:left w:val="nil"/>
          <w:bottom w:val="nil"/>
          <w:right w:val="nil"/>
          <w:between w:val="nil"/>
        </w:pBdr>
        <w:spacing w:before="0" w:after="0"/>
        <w:ind w:hanging="283"/>
        <w:jc w:val="both"/>
        <w:rPr>
          <w:color w:val="000000"/>
          <w:sz w:val="24"/>
          <w:szCs w:val="24"/>
        </w:rPr>
      </w:pPr>
    </w:p>
    <w:tbl>
      <w:tblPr>
        <w:tblStyle w:val="a0"/>
        <w:tblW w:w="6874" w:type="dxa"/>
        <w:tblInd w:w="0" w:type="dxa"/>
        <w:tblLayout w:type="fixed"/>
        <w:tblLook w:val="0400" w:firstRow="0" w:lastRow="0" w:firstColumn="0" w:lastColumn="0" w:noHBand="0" w:noVBand="1"/>
      </w:tblPr>
      <w:tblGrid>
        <w:gridCol w:w="1771"/>
        <w:gridCol w:w="426"/>
        <w:gridCol w:w="425"/>
        <w:gridCol w:w="425"/>
        <w:gridCol w:w="425"/>
        <w:gridCol w:w="426"/>
        <w:gridCol w:w="492"/>
        <w:gridCol w:w="358"/>
        <w:gridCol w:w="425"/>
        <w:gridCol w:w="426"/>
        <w:gridCol w:w="425"/>
        <w:gridCol w:w="425"/>
        <w:gridCol w:w="425"/>
      </w:tblGrid>
      <w:tr w:rsidR="00A50222">
        <w:trPr>
          <w:trHeight w:val="360"/>
        </w:trPr>
        <w:tc>
          <w:tcPr>
            <w:tcW w:w="1771" w:type="dxa"/>
            <w:vMerge w:val="restart"/>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ATIVIDADES</w:t>
            </w:r>
          </w:p>
        </w:tc>
        <w:tc>
          <w:tcPr>
            <w:tcW w:w="2619" w:type="dxa"/>
            <w:gridSpan w:val="6"/>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c>
          <w:tcPr>
            <w:tcW w:w="2484" w:type="dxa"/>
            <w:gridSpan w:val="6"/>
            <w:tcBorders>
              <w:top w:val="single" w:sz="4" w:space="0" w:color="000000"/>
              <w:left w:val="nil"/>
              <w:bottom w:val="single" w:sz="4" w:space="0" w:color="000000"/>
              <w:right w:val="single" w:sz="4" w:space="0" w:color="000000"/>
            </w:tcBorders>
            <w:shd w:val="clear" w:color="auto" w:fill="E5B9B7"/>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r>
      <w:tr w:rsidR="00A50222">
        <w:trPr>
          <w:trHeight w:val="60"/>
        </w:trPr>
        <w:tc>
          <w:tcPr>
            <w:tcW w:w="1771" w:type="dxa"/>
            <w:vMerge/>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A50222">
            <w:pPr>
              <w:widowControl w:val="0"/>
              <w:pBdr>
                <w:top w:val="nil"/>
                <w:left w:val="nil"/>
                <w:bottom w:val="nil"/>
                <w:right w:val="nil"/>
                <w:between w:val="nil"/>
              </w:pBdr>
              <w:spacing w:before="0" w:after="0" w:line="276" w:lineRule="auto"/>
              <w:rPr>
                <w:rFonts w:ascii="Arial" w:eastAsia="Arial" w:hAnsi="Arial" w:cs="Arial"/>
                <w:b/>
                <w:color w:val="000000"/>
              </w:rPr>
            </w:pP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JAN</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FEV</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MAR</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ABR</w:t>
            </w: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MAI</w:t>
            </w:r>
          </w:p>
        </w:tc>
        <w:tc>
          <w:tcPr>
            <w:tcW w:w="492"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right="-123"/>
              <w:jc w:val="center"/>
              <w:rPr>
                <w:rFonts w:ascii="Arial" w:eastAsia="Arial" w:hAnsi="Arial" w:cs="Arial"/>
                <w:color w:val="000000"/>
                <w:sz w:val="12"/>
                <w:szCs w:val="12"/>
              </w:rPr>
            </w:pPr>
            <w:r>
              <w:rPr>
                <w:rFonts w:ascii="Arial" w:eastAsia="Arial" w:hAnsi="Arial" w:cs="Arial"/>
                <w:color w:val="000000"/>
                <w:sz w:val="12"/>
                <w:szCs w:val="12"/>
              </w:rPr>
              <w:t>JUN</w:t>
            </w:r>
          </w:p>
        </w:tc>
        <w:tc>
          <w:tcPr>
            <w:tcW w:w="358"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JUL</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AGO</w:t>
            </w:r>
          </w:p>
        </w:tc>
        <w:tc>
          <w:tcPr>
            <w:tcW w:w="426"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SET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OUT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NOV</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DEZ</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lastRenderedPageBreak/>
              <w:t>Escolha do tema. Definição do problema de pesquisa</w:t>
            </w:r>
          </w:p>
        </w:tc>
        <w:tc>
          <w:tcPr>
            <w:tcW w:w="426" w:type="dxa"/>
            <w:tcBorders>
              <w:top w:val="single" w:sz="4" w:space="0" w:color="000000"/>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dos objetivos, justificativa.</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da metodologia.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Pesquisa bibliográfica e elaboração da fundamentação teórica.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primeira versão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versão final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das referências para elaboração do TCC.</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do Capítulo 1.</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 Capítulo 1 e elaboração do Capítulo 2.</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dos Capítulos 1 e 2. Elaboração do Capítulo 3.</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das considerações finais. Revisão da Introdução.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Reestruturação e revisão de todo o texto. Verificação das referências utilizadas.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 xml:space="preserve">Elaboração de todos os elementos </w:t>
            </w:r>
            <w:proofErr w:type="spellStart"/>
            <w:r>
              <w:rPr>
                <w:rFonts w:ascii="Arial" w:eastAsia="Arial" w:hAnsi="Arial" w:cs="Arial"/>
                <w:sz w:val="16"/>
                <w:szCs w:val="16"/>
              </w:rPr>
              <w:t>pré</w:t>
            </w:r>
            <w:proofErr w:type="spellEnd"/>
            <w:r>
              <w:rPr>
                <w:rFonts w:ascii="Arial" w:eastAsia="Arial" w:hAnsi="Arial" w:cs="Arial"/>
                <w:sz w:val="16"/>
                <w:szCs w:val="16"/>
              </w:rPr>
              <w:t xml:space="preserve"> e pós-textuais.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Defesa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bl>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2" w:name="_3rdcrjn" w:colFirst="0" w:colLast="0"/>
      <w:bookmarkEnd w:id="12"/>
      <w:r>
        <w:t>REFERÊNCIAS</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BECK, K. et al. The agile manifesto. 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lastRenderedPageBreak/>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https://www.scrumguides.org/docs/scrumguide/v1/Scrum-Guide-Portuguese-BR.pdf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101" w:rsidRDefault="003D5101">
      <w:pPr>
        <w:spacing w:before="0" w:after="0"/>
      </w:pPr>
      <w:r>
        <w:separator/>
      </w:r>
    </w:p>
  </w:endnote>
  <w:endnote w:type="continuationSeparator" w:id="0">
    <w:p w:rsidR="003D5101" w:rsidRDefault="003D51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00"/>
    <w:family w:val="auto"/>
    <w:pitch w:val="default"/>
  </w:font>
  <w:font w:name="Arimo">
    <w:charset w:val="00"/>
    <w:family w:val="auto"/>
    <w:pitch w:val="default"/>
  </w:font>
  <w:font w:name="Libre Baskerville">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sidR="0058428C">
      <w:rPr>
        <w:color w:val="000000"/>
      </w:rPr>
      <w:fldChar w:fldCharType="separate"/>
    </w:r>
    <w:r w:rsidR="0058428C">
      <w:rPr>
        <w:noProof/>
        <w:color w:val="000000"/>
      </w:rPr>
      <w:t>1</w:t>
    </w:r>
    <w:r>
      <w:rPr>
        <w:color w:val="000000"/>
      </w:rPr>
      <w:fldChar w:fldCharType="end"/>
    </w:r>
  </w:p>
  <w:p w:rsidR="00A50222" w:rsidRDefault="00A50222">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101" w:rsidRDefault="003D5101">
      <w:pPr>
        <w:spacing w:before="0" w:after="0"/>
      </w:pPr>
      <w:r>
        <w:separator/>
      </w:r>
    </w:p>
  </w:footnote>
  <w:footnote w:type="continuationSeparator" w:id="0">
    <w:p w:rsidR="003D5101" w:rsidRDefault="003D51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A50222">
    <w:pPr>
      <w:jc w:val="right"/>
    </w:pPr>
  </w:p>
  <w:p w:rsidR="00A50222" w:rsidRDefault="003D5101">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jc w:val="right"/>
    </w:pPr>
    <w:r>
      <w:fldChar w:fldCharType="begin"/>
    </w:r>
    <w:r>
      <w:instrText>PAGE</w:instrText>
    </w:r>
    <w:r>
      <w:fldChar w:fldCharType="end"/>
    </w:r>
  </w:p>
  <w:p w:rsidR="00A50222" w:rsidRDefault="00A50222">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3D5101"/>
    <w:rsid w:val="00446D69"/>
    <w:rsid w:val="00511634"/>
    <w:rsid w:val="0058428C"/>
    <w:rsid w:val="00A50222"/>
    <w:rsid w:val="00A9086C"/>
    <w:rsid w:val="00DA3ABA"/>
    <w:rsid w:val="00E07A81"/>
    <w:rsid w:val="00F460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9C17"/>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28</Pages>
  <Words>4629</Words>
  <Characters>24998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4</cp:revision>
  <dcterms:created xsi:type="dcterms:W3CDTF">2018-09-01T23:58:00Z</dcterms:created>
  <dcterms:modified xsi:type="dcterms:W3CDTF">2018-09-02T01:00:00Z</dcterms:modified>
</cp:coreProperties>
</file>