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46C89199" w:rsidR="002730D1" w:rsidRPr="0014206A" w:rsidRDefault="002679B8"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REQUERIMIENTO DE BIENES EXISTENTES EN ALMACÉN</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71194505" w14:textId="77777777" w:rsidR="00F40A0D"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sidR="00F40A0D">
        <w:rPr>
          <w:rFonts w:ascii="Verdana" w:eastAsia="MS Mincho" w:hAnsi="Verdana" w:cs="Arial"/>
          <w:b/>
          <w:bCs/>
          <w:sz w:val="32"/>
          <w:szCs w:val="72"/>
          <w:lang w:val="es-PE"/>
        </w:rPr>
        <w:t>:</w:t>
      </w:r>
    </w:p>
    <w:p w14:paraId="5E169870" w14:textId="390E3523" w:rsidR="002679B8"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 xml:space="preserve">Flores </w:t>
      </w:r>
      <w:proofErr w:type="spellStart"/>
      <w:r>
        <w:rPr>
          <w:rFonts w:ascii="Verdana" w:eastAsia="MS Mincho" w:hAnsi="Verdana" w:cs="Arial"/>
          <w:sz w:val="32"/>
          <w:szCs w:val="72"/>
          <w:lang w:val="es-PE"/>
        </w:rPr>
        <w:t>Tacca</w:t>
      </w:r>
      <w:proofErr w:type="spellEnd"/>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xml:space="preserve">, Jesús </w:t>
      </w:r>
      <w:proofErr w:type="spellStart"/>
      <w:r w:rsidR="00076EC1">
        <w:rPr>
          <w:rFonts w:ascii="Verdana" w:eastAsia="MS Mincho" w:hAnsi="Verdana" w:cs="Arial"/>
          <w:sz w:val="32"/>
          <w:szCs w:val="72"/>
          <w:lang w:val="es-PE"/>
        </w:rPr>
        <w:t>Hipolito</w:t>
      </w:r>
      <w:proofErr w:type="spellEnd"/>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301944E8"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r w:rsidR="00F40A0D">
              <w:rPr>
                <w:rFonts w:ascii="Verdana" w:hAnsi="Verdana"/>
                <w:b w:val="0"/>
                <w:i/>
                <w:iCs/>
                <w:color w:val="000000" w:themeColor="text1"/>
                <w:sz w:val="20"/>
                <w:lang w:val="es-PE"/>
              </w:rPr>
              <w:t>, Jesús</w:t>
            </w:r>
          </w:p>
        </w:tc>
        <w:tc>
          <w:tcPr>
            <w:tcW w:w="1708" w:type="dxa"/>
            <w:vAlign w:val="center"/>
          </w:tcPr>
          <w:p w14:paraId="24A47C7F" w14:textId="0CEA65CE" w:rsidR="00FB219D" w:rsidRPr="00661FBD" w:rsidRDefault="00567110" w:rsidP="00D6579C">
            <w:pPr>
              <w:pStyle w:val="Ttulo"/>
              <w:jc w:val="left"/>
              <w:rPr>
                <w:rFonts w:ascii="Verdana" w:hAnsi="Verdana"/>
                <w:b w:val="0"/>
                <w:color w:val="000000" w:themeColor="text1"/>
                <w:sz w:val="20"/>
                <w:lang w:val="es-PE"/>
              </w:rPr>
            </w:pPr>
            <w:r>
              <w:rPr>
                <w:rFonts w:ascii="Verdana" w:hAnsi="Verdana"/>
                <w:b w:val="0"/>
                <w:color w:val="000000" w:themeColor="text1"/>
                <w:sz w:val="20"/>
                <w:lang w:val="es-PE"/>
              </w:rPr>
              <w:t>Modelado casos de uso de negocio</w:t>
            </w:r>
          </w:p>
        </w:tc>
        <w:tc>
          <w:tcPr>
            <w:tcW w:w="1464" w:type="dxa"/>
            <w:vAlign w:val="center"/>
          </w:tcPr>
          <w:p w14:paraId="5548CF54" w14:textId="0A918EFE" w:rsidR="00FB219D" w:rsidRPr="00661FBD" w:rsidRDefault="00567110" w:rsidP="00D6579C">
            <w:pPr>
              <w:pStyle w:val="Ttulo"/>
              <w:jc w:val="left"/>
              <w:rPr>
                <w:rFonts w:ascii="Verdana" w:hAnsi="Verdana"/>
                <w:b w:val="0"/>
                <w:color w:val="000000" w:themeColor="text1"/>
                <w:sz w:val="20"/>
                <w:lang w:val="es-PE"/>
              </w:rPr>
            </w:pPr>
            <w:r>
              <w:rPr>
                <w:rFonts w:ascii="Verdana" w:hAnsi="Verdana"/>
                <w:b w:val="0"/>
                <w:color w:val="000000" w:themeColor="text1"/>
                <w:sz w:val="20"/>
                <w:lang w:val="es-PE"/>
              </w:rPr>
              <w:t>24/08/2021</w:t>
            </w:r>
          </w:p>
        </w:tc>
        <w:tc>
          <w:tcPr>
            <w:tcW w:w="1362" w:type="dxa"/>
            <w:vAlign w:val="center"/>
          </w:tcPr>
          <w:p w14:paraId="6546B662" w14:textId="0D274E10" w:rsidR="00FB219D" w:rsidRPr="00661FBD" w:rsidRDefault="00FB219D" w:rsidP="00D6579C">
            <w:pPr>
              <w:pStyle w:val="Ttulo"/>
              <w:jc w:val="left"/>
              <w:rPr>
                <w:rFonts w:ascii="Verdana" w:hAnsi="Verdana"/>
                <w:b w:val="0"/>
                <w:color w:val="000000" w:themeColor="text1"/>
                <w:sz w:val="20"/>
                <w:lang w:val="es-PE"/>
              </w:rPr>
            </w:pPr>
          </w:p>
        </w:tc>
        <w:tc>
          <w:tcPr>
            <w:tcW w:w="1568" w:type="dxa"/>
            <w:vAlign w:val="center"/>
          </w:tcPr>
          <w:p w14:paraId="64CFCAE1" w14:textId="37EA8099" w:rsidR="00FB219D" w:rsidRPr="00661FBD" w:rsidRDefault="00FB219D" w:rsidP="00D6579C">
            <w:pPr>
              <w:pStyle w:val="Ttulo"/>
              <w:jc w:val="left"/>
              <w:rPr>
                <w:rFonts w:ascii="Verdana" w:hAnsi="Verdana"/>
                <w:b w:val="0"/>
                <w:color w:val="000000" w:themeColor="text1"/>
                <w:sz w:val="20"/>
                <w:lang w:val="es-PE"/>
              </w:rPr>
            </w:pP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25E24F4D" w:rsidR="00FB219D" w:rsidRDefault="00FB219D" w:rsidP="00FB219D"/>
    <w:p w14:paraId="7608F3AB" w14:textId="77777777" w:rsidR="009D16EC" w:rsidRDefault="009D16EC"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Disminuir el tiempo de respuesta de cada solicitud en un 50% al año anterior</w:t>
      </w:r>
    </w:p>
    <w:p w14:paraId="50A5E73E"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Incrementar en un 30% la eficacia de verificación de lo solicitado en el stock</w:t>
      </w:r>
    </w:p>
    <w:p w14:paraId="2C31D649" w14:textId="1A27EAC9" w:rsidR="000A7D6B" w:rsidRPr="00637326" w:rsidRDefault="00B564EE" w:rsidP="00B564EE">
      <w:pPr>
        <w:pStyle w:val="Prrafodelista"/>
        <w:numPr>
          <w:ilvl w:val="0"/>
          <w:numId w:val="49"/>
        </w:numPr>
        <w:rPr>
          <w:rFonts w:ascii="Arial" w:hAnsi="Arial" w:cs="Arial"/>
          <w:i/>
          <w:iCs/>
          <w:sz w:val="22"/>
          <w:szCs w:val="22"/>
          <w:lang w:val="es-PE"/>
        </w:rPr>
      </w:pPr>
      <w:r w:rsidRPr="00637326">
        <w:rPr>
          <w:rFonts w:ascii="Arial" w:hAnsi="Arial" w:cs="Arial"/>
          <w:i/>
          <w:iCs/>
          <w:sz w:val="22"/>
          <w:szCs w:val="22"/>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07948489" w14:textId="547C3887" w:rsidR="00047573" w:rsidRDefault="00047573" w:rsidP="00887EB6">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3C917F77" w14:textId="34D3CBB4" w:rsidR="00567110" w:rsidRDefault="00567110" w:rsidP="00567110">
      <w:pPr>
        <w:rPr>
          <w:lang w:val="es-PE"/>
        </w:rPr>
      </w:pPr>
    </w:p>
    <w:p w14:paraId="3C3A7934" w14:textId="42A08B07" w:rsidR="00567110" w:rsidRDefault="00567110" w:rsidP="00567110">
      <w:pPr>
        <w:rPr>
          <w:lang w:val="es-PE"/>
        </w:rPr>
      </w:pPr>
    </w:p>
    <w:p w14:paraId="240270A0" w14:textId="7FEAC4ED" w:rsidR="00567110" w:rsidRDefault="00567110" w:rsidP="00567110">
      <w:pPr>
        <w:rPr>
          <w:lang w:val="es-PE"/>
        </w:rPr>
      </w:pPr>
    </w:p>
    <w:p w14:paraId="6C91B30D" w14:textId="57E458AC" w:rsidR="00567110" w:rsidRDefault="00567110" w:rsidP="00567110">
      <w:pPr>
        <w:rPr>
          <w:lang w:val="es-PE"/>
        </w:rPr>
      </w:pPr>
    </w:p>
    <w:p w14:paraId="6E2A96D3" w14:textId="727B88FB" w:rsidR="00567110" w:rsidRDefault="00567110" w:rsidP="00567110">
      <w:pPr>
        <w:rPr>
          <w:lang w:val="es-PE"/>
        </w:rPr>
      </w:pPr>
    </w:p>
    <w:p w14:paraId="0842EFCF" w14:textId="28B6DE08" w:rsidR="00567110" w:rsidRDefault="00567110" w:rsidP="00567110">
      <w:pPr>
        <w:rPr>
          <w:lang w:val="es-PE"/>
        </w:rPr>
      </w:pPr>
    </w:p>
    <w:p w14:paraId="0A708F75" w14:textId="4C0B61D4" w:rsidR="00567110" w:rsidRDefault="00567110" w:rsidP="00567110">
      <w:pPr>
        <w:rPr>
          <w:lang w:val="es-PE"/>
        </w:rPr>
      </w:pPr>
    </w:p>
    <w:p w14:paraId="6BB4D6E8" w14:textId="5C4CF17E" w:rsidR="00567110" w:rsidRDefault="00567110" w:rsidP="00567110">
      <w:pPr>
        <w:rPr>
          <w:lang w:val="es-PE"/>
        </w:rPr>
      </w:pPr>
    </w:p>
    <w:p w14:paraId="0ED96324" w14:textId="26143673" w:rsidR="00567110" w:rsidRDefault="00567110" w:rsidP="00567110">
      <w:pPr>
        <w:rPr>
          <w:lang w:val="es-PE"/>
        </w:rPr>
      </w:pPr>
    </w:p>
    <w:p w14:paraId="7079927F" w14:textId="5E58B410" w:rsidR="00567110" w:rsidRDefault="00567110" w:rsidP="00567110">
      <w:pPr>
        <w:rPr>
          <w:lang w:val="es-PE"/>
        </w:rPr>
      </w:pPr>
    </w:p>
    <w:p w14:paraId="0C00C29A" w14:textId="1ACD499B" w:rsidR="00567110" w:rsidRDefault="00567110" w:rsidP="00567110">
      <w:pPr>
        <w:rPr>
          <w:lang w:val="es-PE"/>
        </w:rPr>
      </w:pPr>
    </w:p>
    <w:p w14:paraId="508D8E82" w14:textId="36946C8D" w:rsidR="00567110" w:rsidRDefault="00567110" w:rsidP="00567110">
      <w:pPr>
        <w:rPr>
          <w:lang w:val="es-PE"/>
        </w:rPr>
      </w:pPr>
    </w:p>
    <w:p w14:paraId="77152A78" w14:textId="34BCEC98" w:rsidR="00567110" w:rsidRDefault="00567110" w:rsidP="00567110">
      <w:pPr>
        <w:rPr>
          <w:lang w:val="es-PE"/>
        </w:rPr>
      </w:pPr>
    </w:p>
    <w:p w14:paraId="4ECD478B" w14:textId="4310ADFA" w:rsidR="00567110" w:rsidRDefault="00567110" w:rsidP="00567110">
      <w:pPr>
        <w:rPr>
          <w:lang w:val="es-PE"/>
        </w:rPr>
      </w:pPr>
    </w:p>
    <w:p w14:paraId="71EF1833" w14:textId="2A3DF49B" w:rsidR="00567110" w:rsidRDefault="00567110" w:rsidP="00567110">
      <w:pPr>
        <w:rPr>
          <w:lang w:val="es-PE"/>
        </w:rPr>
      </w:pPr>
    </w:p>
    <w:p w14:paraId="25DD9575" w14:textId="77777777" w:rsidR="00567110" w:rsidRPr="00567110" w:rsidRDefault="00567110" w:rsidP="00567110">
      <w:pPr>
        <w:rPr>
          <w:lang w:val="es-PE"/>
        </w:rPr>
      </w:pPr>
    </w:p>
    <w:p w14:paraId="57BFB4DD" w14:textId="3B9D0071" w:rsidR="00047573"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lastRenderedPageBreak/>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1126B9D5" w14:textId="77777777" w:rsidR="009D16EC" w:rsidRPr="009D16EC" w:rsidRDefault="009D16EC" w:rsidP="009D16EC">
      <w:pPr>
        <w:rPr>
          <w:lang w:val="es-PE"/>
        </w:rPr>
      </w:pPr>
    </w:p>
    <w:p w14:paraId="708A560D" w14:textId="367040A8" w:rsidR="00DC6B64" w:rsidRPr="00C159C0" w:rsidRDefault="00923612" w:rsidP="0047762B">
      <w:pPr>
        <w:ind w:left="567"/>
        <w:jc w:val="both"/>
        <w:rPr>
          <w:rFonts w:ascii="Verdana" w:hAnsi="Verdana" w:cs="Arial"/>
          <w:lang w:val="es-PE"/>
        </w:rPr>
      </w:pPr>
      <w:r w:rsidRPr="00C159C0">
        <w:rPr>
          <w:rFonts w:ascii="Verdana" w:hAnsi="Verdana" w:cs="Arial"/>
          <w:lang w:val="es-PE"/>
        </w:rPr>
        <w:t>El tr</w:t>
      </w:r>
      <w:r w:rsidR="00B92E94" w:rsidRPr="00C159C0">
        <w:rPr>
          <w:rFonts w:ascii="Verdana" w:hAnsi="Verdana" w:cs="Arial"/>
          <w:lang w:val="es-PE"/>
        </w:rPr>
        <w:t>á</w:t>
      </w:r>
      <w:r w:rsidRPr="00C159C0">
        <w:rPr>
          <w:rFonts w:ascii="Verdana" w:hAnsi="Verdana" w:cs="Arial"/>
          <w:lang w:val="es-PE"/>
        </w:rPr>
        <w:t>mite de requerimiento inicia cuando el</w:t>
      </w:r>
      <w:r w:rsidR="003D2CC2" w:rsidRPr="00C159C0">
        <w:rPr>
          <w:rFonts w:ascii="Verdana" w:hAnsi="Verdana" w:cs="Arial"/>
          <w:lang w:val="es-PE"/>
        </w:rPr>
        <w:t xml:space="preserve"> </w:t>
      </w:r>
      <w:r w:rsidRPr="00C159C0">
        <w:rPr>
          <w:rFonts w:ascii="Verdana" w:hAnsi="Verdana" w:cs="Arial"/>
          <w:lang w:val="es-PE"/>
        </w:rPr>
        <w:t>área usuaria final, envía un documento de solicitud a</w:t>
      </w:r>
      <w:r w:rsidR="00B92E94" w:rsidRPr="00C159C0">
        <w:rPr>
          <w:rFonts w:ascii="Verdana" w:hAnsi="Verdana" w:cs="Arial"/>
          <w:lang w:val="es-PE"/>
        </w:rPr>
        <w:t xml:space="preserve"> la</w:t>
      </w:r>
      <w:r w:rsidRPr="00C159C0">
        <w:rPr>
          <w:rFonts w:ascii="Verdana" w:hAnsi="Verdana" w:cs="Arial"/>
          <w:lang w:val="es-PE"/>
        </w:rPr>
        <w:t xml:space="preserve"> Subgerencia d</w:t>
      </w:r>
      <w:r w:rsidR="00F7156A" w:rsidRPr="00C159C0">
        <w:rPr>
          <w:rFonts w:ascii="Verdana" w:hAnsi="Verdana" w:cs="Arial"/>
          <w:lang w:val="es-PE"/>
        </w:rPr>
        <w:t>el almacén, quien autoriza los pedidos de comprobante de salida</w:t>
      </w:r>
      <w:r w:rsidR="003A5865" w:rsidRPr="00C159C0">
        <w:rPr>
          <w:rFonts w:ascii="Verdana" w:hAnsi="Verdana" w:cs="Arial"/>
          <w:lang w:val="es-PE"/>
        </w:rPr>
        <w:t xml:space="preserve"> </w:t>
      </w:r>
      <w:r w:rsidR="00B92E94" w:rsidRPr="00C159C0">
        <w:rPr>
          <w:rFonts w:ascii="Verdana" w:hAnsi="Verdana" w:cs="Arial"/>
          <w:lang w:val="es-PE"/>
        </w:rPr>
        <w:t xml:space="preserve">(PECOSA), para su atención, dicha solicitud deberá adjuntar las características del bien solicitado. Una vez ingresada la solicitud, la </w:t>
      </w:r>
      <w:r w:rsidR="0047762B" w:rsidRPr="00C159C0">
        <w:rPr>
          <w:rFonts w:ascii="Verdana" w:hAnsi="Verdana" w:cs="Arial"/>
          <w:lang w:val="es-PE"/>
        </w:rPr>
        <w:t>Subgerencia</w:t>
      </w:r>
      <w:r w:rsidR="00B92E94" w:rsidRPr="00C159C0">
        <w:rPr>
          <w:rFonts w:ascii="Verdana" w:hAnsi="Verdana" w:cs="Arial"/>
          <w:lang w:val="es-PE"/>
        </w:rPr>
        <w:t xml:space="preserve"> del almacén, procederá a verificar y autorizar los productos a despachar para luego firmar dicho documento</w:t>
      </w:r>
      <w:r w:rsidR="0047762B" w:rsidRPr="00C159C0">
        <w:rPr>
          <w:rFonts w:ascii="Verdana" w:hAnsi="Verdana" w:cs="Arial"/>
          <w:lang w:val="es-PE"/>
        </w:rPr>
        <w:t xml:space="preserve"> de estar disponible el stock. Si la entrega de bienes es </w:t>
      </w:r>
      <w:r w:rsidR="0047762B" w:rsidRPr="00C159C0">
        <w:rPr>
          <w:rFonts w:ascii="Verdana" w:hAnsi="Verdana" w:cs="Arial"/>
          <w:b/>
          <w:bCs/>
          <w:lang w:val="es-PE"/>
        </w:rPr>
        <w:t>dentro del distrito fiscal de Lima</w:t>
      </w:r>
      <w:r w:rsidR="0047762B" w:rsidRPr="00C159C0">
        <w:rPr>
          <w:rFonts w:ascii="Verdana" w:hAnsi="Verdana" w:cs="Arial"/>
          <w:lang w:val="es-PE"/>
        </w:rPr>
        <w:t xml:space="preserve"> se coordinará la fecha y hora de entrega del requerimiento con el </w:t>
      </w:r>
      <w:r w:rsidR="00755672" w:rsidRPr="00C159C0">
        <w:rPr>
          <w:rFonts w:ascii="Verdana" w:hAnsi="Verdana" w:cs="Arial"/>
          <w:lang w:val="es-PE"/>
        </w:rPr>
        <w:t>área de usuario final. El asistente administrativo deberá informar al gerente la disponibilidad de rece</w:t>
      </w:r>
      <w:r w:rsidR="004053C4" w:rsidRPr="00C159C0">
        <w:rPr>
          <w:rFonts w:ascii="Verdana" w:hAnsi="Verdana" w:cs="Arial"/>
          <w:lang w:val="es-PE"/>
        </w:rPr>
        <w:t xml:space="preserve">pción por parte </w:t>
      </w:r>
      <w:r w:rsidR="003A5865" w:rsidRPr="00C159C0">
        <w:rPr>
          <w:rFonts w:ascii="Verdana" w:hAnsi="Verdana" w:cs="Arial"/>
          <w:lang w:val="es-PE"/>
        </w:rPr>
        <w:t>de dicha área</w:t>
      </w:r>
      <w:r w:rsidR="004053C4" w:rsidRPr="00C159C0">
        <w:rPr>
          <w:rFonts w:ascii="Verdana" w:hAnsi="Verdana" w:cs="Arial"/>
          <w:lang w:val="es-PE"/>
        </w:rPr>
        <w:t xml:space="preserve"> a la fecha establecida. El área de usuario final </w:t>
      </w:r>
      <w:r w:rsidR="001413F2">
        <w:rPr>
          <w:rFonts w:ascii="Verdana" w:hAnsi="Verdana" w:cs="Arial"/>
          <w:lang w:val="es-PE"/>
        </w:rPr>
        <w:t>recibe</w:t>
      </w:r>
      <w:r w:rsidR="004053C4" w:rsidRPr="00C159C0">
        <w:rPr>
          <w:rFonts w:ascii="Verdana" w:hAnsi="Verdana" w:cs="Arial"/>
          <w:lang w:val="es-PE"/>
        </w:rPr>
        <w:t xml:space="preserve"> del almacén</w:t>
      </w:r>
      <w:r w:rsidR="00CA236B" w:rsidRPr="00C159C0">
        <w:rPr>
          <w:rFonts w:ascii="Verdana" w:hAnsi="Verdana" w:cs="Arial"/>
          <w:lang w:val="es-PE"/>
        </w:rPr>
        <w:t xml:space="preserve"> lo solicitado</w:t>
      </w:r>
      <w:r w:rsidR="003A5865" w:rsidRPr="00C159C0">
        <w:rPr>
          <w:rFonts w:ascii="Verdana" w:hAnsi="Verdana" w:cs="Arial"/>
          <w:lang w:val="es-PE"/>
        </w:rPr>
        <w:t xml:space="preserve"> y </w:t>
      </w:r>
      <w:r w:rsidR="00CA236B" w:rsidRPr="00C159C0">
        <w:rPr>
          <w:rFonts w:ascii="Verdana" w:hAnsi="Verdana" w:cs="Arial"/>
          <w:lang w:val="es-PE"/>
        </w:rPr>
        <w:t>firma</w:t>
      </w:r>
      <w:r w:rsidR="003A5865" w:rsidRPr="00C159C0">
        <w:rPr>
          <w:rFonts w:ascii="Verdana" w:hAnsi="Verdana" w:cs="Arial"/>
          <w:lang w:val="es-PE"/>
        </w:rPr>
        <w:t>ra</w:t>
      </w:r>
      <w:r w:rsidR="00CA236B" w:rsidRPr="00C159C0">
        <w:rPr>
          <w:rFonts w:ascii="Verdana" w:hAnsi="Verdana" w:cs="Arial"/>
          <w:lang w:val="es-PE"/>
        </w:rPr>
        <w:t xml:space="preserve"> el </w:t>
      </w:r>
      <w:r w:rsidR="003A5865" w:rsidRPr="00C159C0">
        <w:rPr>
          <w:rFonts w:ascii="Verdana" w:hAnsi="Verdana" w:cs="Arial"/>
          <w:lang w:val="es-PE"/>
        </w:rPr>
        <w:t>PECOSA</w:t>
      </w:r>
      <w:r w:rsidR="00CA236B" w:rsidRPr="00C159C0">
        <w:rPr>
          <w:rFonts w:ascii="Verdana" w:hAnsi="Verdana" w:cs="Arial"/>
          <w:lang w:val="es-PE"/>
        </w:rPr>
        <w:t xml:space="preserve"> en señal de conformidad. La PECOSA es devuelta al área logística donde es firmada para luego derivar al almacén una copia </w:t>
      </w:r>
      <w:r w:rsidR="003A5865" w:rsidRPr="00C159C0">
        <w:rPr>
          <w:rFonts w:ascii="Verdana" w:hAnsi="Verdana" w:cs="Arial"/>
          <w:lang w:val="es-PE"/>
        </w:rPr>
        <w:t>del mismo,</w:t>
      </w:r>
      <w:r w:rsidR="00CA236B" w:rsidRPr="00C159C0">
        <w:rPr>
          <w:rFonts w:ascii="Verdana" w:hAnsi="Verdana"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C159C0">
        <w:rPr>
          <w:rFonts w:ascii="Verdana" w:hAnsi="Verdana" w:cs="Arial"/>
          <w:b/>
          <w:bCs/>
          <w:lang w:val="es-PE"/>
        </w:rPr>
        <w:t>fuera del distrito fiscal de Lima</w:t>
      </w:r>
      <w:r w:rsidR="00046937" w:rsidRPr="00C159C0">
        <w:rPr>
          <w:rFonts w:ascii="Verdana" w:hAnsi="Verdana" w:cs="Arial"/>
          <w:b/>
          <w:bCs/>
          <w:lang w:val="es-PE"/>
        </w:rPr>
        <w:t xml:space="preserve">, </w:t>
      </w:r>
      <w:r w:rsidR="00046937" w:rsidRPr="00C159C0">
        <w:rPr>
          <w:rFonts w:ascii="Verdana" w:hAnsi="Verdana"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C159C0">
        <w:rPr>
          <w:rFonts w:ascii="Verdana" w:hAnsi="Verdana" w:cs="Arial"/>
          <w:u w:val="single"/>
          <w:lang w:val="es-PE"/>
        </w:rPr>
        <w:t>Si no existe stock disponible</w:t>
      </w:r>
      <w:r w:rsidR="00046937" w:rsidRPr="00C159C0">
        <w:rPr>
          <w:rFonts w:ascii="Verdana" w:hAnsi="Verdana" w:cs="Arial"/>
          <w:lang w:val="es-PE"/>
        </w:rPr>
        <w:t xml:space="preserve">, </w:t>
      </w:r>
      <w:r w:rsidR="001413F2">
        <w:rPr>
          <w:rFonts w:ascii="Verdana" w:hAnsi="Verdana" w:cs="Arial"/>
          <w:lang w:val="es-PE"/>
        </w:rPr>
        <w:t xml:space="preserve">la subgerencia del almacén </w:t>
      </w:r>
      <w:r w:rsidR="00046937" w:rsidRPr="00C159C0">
        <w:rPr>
          <w:rFonts w:ascii="Verdana" w:hAnsi="Verdana" w:cs="Arial"/>
          <w:lang w:val="es-PE"/>
        </w:rPr>
        <w:t>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sidRPr="00C159C0">
        <w:rPr>
          <w:rFonts w:ascii="Verdana" w:hAnsi="Verdana"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sidRPr="00C159C0">
        <w:rPr>
          <w:rFonts w:ascii="Verdana" w:hAnsi="Verdana"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para su entrega correspondiente.</w:t>
      </w:r>
    </w:p>
    <w:p w14:paraId="62FD11BC" w14:textId="66269A4D" w:rsidR="00070C5B" w:rsidRDefault="00070C5B" w:rsidP="0047762B">
      <w:pPr>
        <w:ind w:left="567"/>
        <w:jc w:val="both"/>
        <w:rPr>
          <w:rFonts w:ascii="Arial" w:hAnsi="Arial" w:cs="Arial"/>
          <w:lang w:val="es-PE"/>
        </w:rPr>
      </w:pPr>
    </w:p>
    <w:p w14:paraId="71FA6505" w14:textId="3B11E1B2" w:rsidR="00070C5B" w:rsidRDefault="00070C5B" w:rsidP="0047762B">
      <w:pPr>
        <w:ind w:left="567"/>
        <w:jc w:val="both"/>
        <w:rPr>
          <w:rFonts w:ascii="Arial" w:hAnsi="Arial" w:cs="Arial"/>
          <w:lang w:val="es-PE"/>
        </w:rPr>
      </w:pPr>
    </w:p>
    <w:p w14:paraId="23242ACE" w14:textId="15B3DE7F" w:rsidR="00070C5B" w:rsidRDefault="00070C5B" w:rsidP="0047762B">
      <w:pPr>
        <w:ind w:left="567"/>
        <w:jc w:val="both"/>
        <w:rPr>
          <w:rFonts w:ascii="Arial" w:hAnsi="Arial" w:cs="Arial"/>
          <w:lang w:val="es-PE"/>
        </w:rPr>
      </w:pPr>
    </w:p>
    <w:p w14:paraId="306B77DE" w14:textId="77777777" w:rsidR="009D16EC" w:rsidRPr="00046937" w:rsidRDefault="009D16EC" w:rsidP="0047762B">
      <w:pPr>
        <w:ind w:left="567"/>
        <w:jc w:val="both"/>
        <w:rPr>
          <w:rFonts w:ascii="Arial" w:hAnsi="Arial" w:cs="Arial"/>
          <w:lang w:val="es-PE"/>
        </w:rPr>
      </w:pP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w:t>
      </w:r>
      <w:r w:rsidR="00047573" w:rsidRPr="00064120">
        <w:rPr>
          <w:rFonts w:ascii="Verdana" w:hAnsi="Verdana"/>
          <w:iCs/>
          <w:sz w:val="20"/>
          <w:lang w:val="es-PE"/>
        </w:rPr>
        <w:t xml:space="preserve"> Casos de Uso de Negocio</w:t>
      </w:r>
      <w:bookmarkEnd w:id="9"/>
    </w:p>
    <w:p w14:paraId="13BFEEFD" w14:textId="77777777" w:rsidR="00070C5B" w:rsidRPr="00A70D2E" w:rsidRDefault="00070C5B"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047573" w:rsidRPr="00A70D2E" w14:paraId="1F99D613" w14:textId="77777777" w:rsidTr="00523D73">
        <w:tc>
          <w:tcPr>
            <w:tcW w:w="3115"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4625"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523D73">
        <w:tc>
          <w:tcPr>
            <w:tcW w:w="3115" w:type="dxa"/>
          </w:tcPr>
          <w:p w14:paraId="6BB66707" w14:textId="32E9442C" w:rsidR="00070C5B" w:rsidRPr="004B7910" w:rsidRDefault="0031670B" w:rsidP="004914A5">
            <w:pPr>
              <w:rPr>
                <w:rFonts w:cs="Arial"/>
                <w:b/>
                <w:color w:val="0000FF"/>
              </w:rPr>
            </w:pPr>
            <w:r w:rsidRPr="0031670B">
              <w:rPr>
                <w:rFonts w:cs="Arial"/>
                <w:b/>
                <w:noProof/>
                <w:color w:val="0000FF"/>
              </w:rPr>
              <w:drawing>
                <wp:anchor distT="0" distB="0" distL="114300" distR="114300" simplePos="0" relativeHeight="251668480" behindDoc="0" locked="0" layoutInCell="1" allowOverlap="1" wp14:anchorId="7E8CCB3D" wp14:editId="0965F480">
                  <wp:simplePos x="0" y="0"/>
                  <wp:positionH relativeFrom="column">
                    <wp:posOffset>35736</wp:posOffset>
                  </wp:positionH>
                  <wp:positionV relativeFrom="paragraph">
                    <wp:posOffset>129000</wp:posOffset>
                  </wp:positionV>
                  <wp:extent cx="1760855" cy="8362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855" cy="836295"/>
                          </a:xfrm>
                          <a:prstGeom prst="rect">
                            <a:avLst/>
                          </a:prstGeom>
                          <a:noFill/>
                          <a:ln>
                            <a:noFill/>
                          </a:ln>
                        </pic:spPr>
                      </pic:pic>
                    </a:graphicData>
                  </a:graphic>
                </wp:anchor>
              </w:drawing>
            </w:r>
          </w:p>
        </w:tc>
        <w:tc>
          <w:tcPr>
            <w:tcW w:w="4625" w:type="dxa"/>
          </w:tcPr>
          <w:p w14:paraId="4F9B6DD1" w14:textId="77777777" w:rsidR="00047573" w:rsidRPr="004B7910" w:rsidRDefault="00047573" w:rsidP="004914A5">
            <w:pPr>
              <w:rPr>
                <w:rFonts w:ascii="Verdana" w:hAnsi="Verdana" w:cs="Arial"/>
                <w:i/>
                <w:color w:val="0000FF"/>
              </w:rPr>
            </w:pPr>
          </w:p>
          <w:p w14:paraId="18D0CD4F" w14:textId="26BF5DEC" w:rsidR="00047573" w:rsidRPr="00C04F4D" w:rsidRDefault="00C04F4D" w:rsidP="004914A5">
            <w:pPr>
              <w:rPr>
                <w:rFonts w:ascii="Arial" w:hAnsi="Arial" w:cs="Arial"/>
                <w:color w:val="0000FF"/>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97"/>
        <w:gridCol w:w="4474"/>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60524441" w:rsidR="00F53191" w:rsidRDefault="0031670B" w:rsidP="00F53191">
            <w:pPr>
              <w:rPr>
                <w:rFonts w:ascii="Verdana" w:hAnsi="Verdana" w:cs="Arial"/>
                <w:i/>
                <w:color w:val="0070C0"/>
              </w:rPr>
            </w:pPr>
            <w:r w:rsidRPr="0031670B">
              <w:rPr>
                <w:rFonts w:ascii="Arial" w:hAnsi="Arial" w:cs="Arial"/>
                <w:noProof/>
                <w:lang w:val="es-PE"/>
              </w:rPr>
              <w:drawing>
                <wp:anchor distT="0" distB="0" distL="114300" distR="114300" simplePos="0" relativeHeight="251663360" behindDoc="0" locked="0" layoutInCell="1" allowOverlap="1" wp14:anchorId="4F116574" wp14:editId="446A183A">
                  <wp:simplePos x="0" y="0"/>
                  <wp:positionH relativeFrom="column">
                    <wp:posOffset>9093</wp:posOffset>
                  </wp:positionH>
                  <wp:positionV relativeFrom="paragraph">
                    <wp:posOffset>214009</wp:posOffset>
                  </wp:positionV>
                  <wp:extent cx="1702435" cy="152717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2435" cy="1527175"/>
                          </a:xfrm>
                          <a:prstGeom prst="rect">
                            <a:avLst/>
                          </a:prstGeom>
                          <a:noFill/>
                          <a:ln>
                            <a:noFill/>
                          </a:ln>
                        </pic:spPr>
                      </pic:pic>
                    </a:graphicData>
                  </a:graphic>
                </wp:anchor>
              </w:drawing>
            </w:r>
          </w:p>
          <w:p w14:paraId="177F185F" w14:textId="614C9DE4" w:rsidR="00F53191" w:rsidRPr="004B7910" w:rsidRDefault="00F53191" w:rsidP="00F53191">
            <w:pPr>
              <w:rPr>
                <w:rFonts w:ascii="Verdana" w:hAnsi="Verdana" w:cs="Arial"/>
                <w:i/>
                <w:color w:val="0070C0"/>
              </w:rPr>
            </w:pPr>
          </w:p>
        </w:tc>
        <w:tc>
          <w:tcPr>
            <w:tcW w:w="4851" w:type="dxa"/>
          </w:tcPr>
          <w:p w14:paraId="01D6C37E" w14:textId="450C9510" w:rsidR="00F53191" w:rsidRPr="00C04F4D" w:rsidRDefault="009D16EC" w:rsidP="00F53191">
            <w:pPr>
              <w:rPr>
                <w:rFonts w:ascii="Verdana" w:hAnsi="Verdana" w:cs="Arial"/>
                <w:iCs/>
                <w:color w:val="0070C0"/>
              </w:rPr>
            </w:pPr>
            <w:r>
              <w:rPr>
                <w:rFonts w:ascii="Verdana" w:hAnsi="Verdana" w:cs="Arial"/>
                <w:iCs/>
              </w:rPr>
              <w:t>El asistente del área de usuario final es el encargado de solicitar y recibir los bienes.</w:t>
            </w:r>
          </w:p>
        </w:tc>
      </w:tr>
      <w:tr w:rsidR="00E8148B" w:rsidRPr="00C1122A" w14:paraId="21ADFB06" w14:textId="77777777" w:rsidTr="0031670B">
        <w:trPr>
          <w:trHeight w:val="2945"/>
        </w:trPr>
        <w:tc>
          <w:tcPr>
            <w:tcW w:w="2520" w:type="dxa"/>
          </w:tcPr>
          <w:p w14:paraId="15D75DBE" w14:textId="4D435E18" w:rsidR="00E8148B" w:rsidRDefault="0031670B" w:rsidP="00F53191">
            <w:pPr>
              <w:rPr>
                <w:noProof/>
              </w:rPr>
            </w:pPr>
            <w:r w:rsidRPr="0031670B">
              <w:rPr>
                <w:noProof/>
              </w:rPr>
              <w:drawing>
                <wp:anchor distT="0" distB="0" distL="114300" distR="114300" simplePos="0" relativeHeight="251661824" behindDoc="0" locked="0" layoutInCell="1" allowOverlap="1" wp14:anchorId="5F553DE6" wp14:editId="545D2560">
                  <wp:simplePos x="0" y="0"/>
                  <wp:positionH relativeFrom="column">
                    <wp:posOffset>252284</wp:posOffset>
                  </wp:positionH>
                  <wp:positionV relativeFrom="paragraph">
                    <wp:posOffset>147820</wp:posOffset>
                  </wp:positionV>
                  <wp:extent cx="1264285" cy="148844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4285" cy="1488440"/>
                          </a:xfrm>
                          <a:prstGeom prst="rect">
                            <a:avLst/>
                          </a:prstGeom>
                          <a:noFill/>
                          <a:ln>
                            <a:noFill/>
                          </a:ln>
                        </pic:spPr>
                      </pic:pic>
                    </a:graphicData>
                  </a:graphic>
                </wp:anchor>
              </w:drawing>
            </w:r>
          </w:p>
        </w:tc>
        <w:tc>
          <w:tcPr>
            <w:tcW w:w="4851" w:type="dxa"/>
          </w:tcPr>
          <w:p w14:paraId="02340B9B" w14:textId="062445AA" w:rsidR="00E8148B" w:rsidRPr="00C04F4D" w:rsidRDefault="009D16EC" w:rsidP="00F53191">
            <w:pPr>
              <w:rPr>
                <w:rFonts w:ascii="Verdana" w:hAnsi="Verdana" w:cs="Arial"/>
                <w:iCs/>
              </w:rPr>
            </w:pPr>
            <w:r>
              <w:rPr>
                <w:rFonts w:ascii="Verdana" w:hAnsi="Verdana" w:cs="Arial"/>
                <w:iCs/>
              </w:rPr>
              <w:t>El subgerente del almacén es el encargado de gestionar los bienes solicitados.</w:t>
            </w:r>
          </w:p>
        </w:tc>
      </w:tr>
    </w:tbl>
    <w:p w14:paraId="1F190965" w14:textId="5D531B50" w:rsidR="00F53191" w:rsidRDefault="00F53191" w:rsidP="00F53191">
      <w:pPr>
        <w:rPr>
          <w:lang w:val="es-PE"/>
        </w:rPr>
      </w:pPr>
    </w:p>
    <w:p w14:paraId="584BBFFA" w14:textId="3665F7C0" w:rsidR="00FB1005" w:rsidRDefault="00FB1005" w:rsidP="00F53191">
      <w:pPr>
        <w:rPr>
          <w:lang w:val="es-PE"/>
        </w:rPr>
      </w:pPr>
    </w:p>
    <w:p w14:paraId="00DE5593" w14:textId="72C70680" w:rsidR="00FB1005" w:rsidRDefault="00FB1005" w:rsidP="00F53191">
      <w:pPr>
        <w:rPr>
          <w:lang w:val="es-PE"/>
        </w:rPr>
      </w:pPr>
    </w:p>
    <w:p w14:paraId="58515356" w14:textId="38D6558D" w:rsidR="00FB1005" w:rsidRDefault="00FB1005" w:rsidP="00F53191">
      <w:pPr>
        <w:rPr>
          <w:lang w:val="es-PE"/>
        </w:rPr>
      </w:pPr>
    </w:p>
    <w:p w14:paraId="56E191A3" w14:textId="77777777" w:rsidR="00FB1005" w:rsidRDefault="00FB1005" w:rsidP="00F53191">
      <w:pPr>
        <w:rPr>
          <w:lang w:val="es-PE"/>
        </w:rPr>
      </w:pPr>
    </w:p>
    <w:p w14:paraId="45FBCE8A" w14:textId="77777777" w:rsidR="00FB1005" w:rsidRPr="00F53191" w:rsidRDefault="00FB1005" w:rsidP="00F53191">
      <w:pPr>
        <w:rPr>
          <w:lang w:val="es-PE"/>
        </w:rPr>
      </w:pPr>
    </w:p>
    <w:p w14:paraId="1E8A3CF6" w14:textId="233ED9B5" w:rsidR="00EE5E67"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4076FCEA" w14:textId="726852AB" w:rsidR="00FB1005" w:rsidRDefault="00FB1005" w:rsidP="00FB1005">
      <w:pPr>
        <w:rPr>
          <w:lang w:val="es-PE"/>
        </w:rPr>
      </w:pPr>
    </w:p>
    <w:p w14:paraId="0FE64A3C" w14:textId="606038A0" w:rsidR="00FB1005" w:rsidRDefault="00FB1005" w:rsidP="00FB1005">
      <w:pPr>
        <w:ind w:left="1080"/>
        <w:rPr>
          <w:lang w:val="es-PE"/>
        </w:rPr>
      </w:pPr>
    </w:p>
    <w:p w14:paraId="2DAC1FF5" w14:textId="66694390" w:rsidR="00FB1005" w:rsidRDefault="00F40A0D" w:rsidP="00FB1005">
      <w:pPr>
        <w:ind w:left="1080"/>
        <w:rPr>
          <w:lang w:val="es-PE"/>
        </w:rPr>
      </w:pPr>
      <w:r>
        <w:rPr>
          <w:noProof/>
        </w:rPr>
        <w:drawing>
          <wp:anchor distT="0" distB="0" distL="114300" distR="114300" simplePos="0" relativeHeight="251662336" behindDoc="0" locked="0" layoutInCell="1" allowOverlap="1" wp14:anchorId="5128CEB5" wp14:editId="538F4D80">
            <wp:simplePos x="0" y="0"/>
            <wp:positionH relativeFrom="column">
              <wp:posOffset>91440</wp:posOffset>
            </wp:positionH>
            <wp:positionV relativeFrom="paragraph">
              <wp:posOffset>167640</wp:posOffset>
            </wp:positionV>
            <wp:extent cx="5401945" cy="1447800"/>
            <wp:effectExtent l="0" t="0" r="8255" b="0"/>
            <wp:wrapSquare wrapText="bothSides"/>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447800"/>
                    </a:xfrm>
                    <a:prstGeom prst="rect">
                      <a:avLst/>
                    </a:prstGeom>
                    <a:noFill/>
                    <a:ln>
                      <a:noFill/>
                    </a:ln>
                  </pic:spPr>
                </pic:pic>
              </a:graphicData>
            </a:graphic>
            <wp14:sizeRelV relativeFrom="margin">
              <wp14:pctHeight>0</wp14:pctHeight>
            </wp14:sizeRelV>
          </wp:anchor>
        </w:drawing>
      </w:r>
    </w:p>
    <w:p w14:paraId="63DB8213" w14:textId="1E5FD7F6" w:rsidR="00FB1005" w:rsidRDefault="00FB1005" w:rsidP="00FB1005">
      <w:pPr>
        <w:ind w:left="1080"/>
        <w:rPr>
          <w:lang w:val="es-PE"/>
        </w:rPr>
      </w:pPr>
    </w:p>
    <w:p w14:paraId="40CDEF09" w14:textId="62903B7F" w:rsidR="00FB1005" w:rsidRDefault="00FB1005" w:rsidP="00FB1005">
      <w:pPr>
        <w:ind w:left="1080"/>
        <w:rPr>
          <w:lang w:val="es-PE"/>
        </w:rPr>
      </w:pPr>
    </w:p>
    <w:p w14:paraId="5A92D74F" w14:textId="24B31A6E" w:rsidR="00FB1005" w:rsidRDefault="00FB1005" w:rsidP="00FB1005">
      <w:pPr>
        <w:ind w:left="1080"/>
        <w:rPr>
          <w:lang w:val="es-PE"/>
        </w:rPr>
      </w:pPr>
    </w:p>
    <w:p w14:paraId="66B366E0" w14:textId="1ACAB48A" w:rsidR="00FB1005" w:rsidRPr="00FB1005" w:rsidRDefault="00FB1005" w:rsidP="00FB1005">
      <w:pPr>
        <w:ind w:left="1080"/>
        <w:rPr>
          <w:lang w:val="es-PE"/>
        </w:rPr>
      </w:pPr>
    </w:p>
    <w:p w14:paraId="28742D54" w14:textId="50D10B5F"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lastRenderedPageBreak/>
        <w:t>Situación Propuesta del Negocio</w:t>
      </w:r>
      <w:bookmarkEnd w:id="12"/>
      <w:r w:rsidR="00F91AC5" w:rsidRPr="00B43879">
        <w:rPr>
          <w:rFonts w:ascii="Verdana" w:hAnsi="Verdana"/>
          <w:sz w:val="22"/>
          <w:szCs w:val="22"/>
          <w:lang w:val="es-PE"/>
        </w:rPr>
        <w:t xml:space="preserve"> (TO BE)</w:t>
      </w:r>
    </w:p>
    <w:p w14:paraId="0BFBA6E4" w14:textId="041D1FDA"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4267D0" w:rsidRPr="00A70D2E" w14:paraId="62015B15" w14:textId="77777777" w:rsidTr="0031670B">
        <w:tc>
          <w:tcPr>
            <w:tcW w:w="3115"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4625"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31670B">
        <w:tc>
          <w:tcPr>
            <w:tcW w:w="3115" w:type="dxa"/>
          </w:tcPr>
          <w:p w14:paraId="69100E3E" w14:textId="136E988D" w:rsidR="004267D0" w:rsidRPr="004B7910" w:rsidRDefault="0031670B" w:rsidP="00D12399">
            <w:pPr>
              <w:rPr>
                <w:rFonts w:cs="Arial"/>
                <w:b/>
                <w:color w:val="0000FF"/>
              </w:rPr>
            </w:pPr>
            <w:r>
              <w:rPr>
                <w:rFonts w:cs="Arial"/>
                <w:b/>
                <w:noProof/>
                <w:color w:val="0000FF"/>
              </w:rPr>
              <w:drawing>
                <wp:anchor distT="0" distB="0" distL="114300" distR="114300" simplePos="0" relativeHeight="251669504" behindDoc="0" locked="0" layoutInCell="1" allowOverlap="1" wp14:anchorId="1C1C60B0" wp14:editId="67F45194">
                  <wp:simplePos x="0" y="0"/>
                  <wp:positionH relativeFrom="column">
                    <wp:posOffset>64918</wp:posOffset>
                  </wp:positionH>
                  <wp:positionV relativeFrom="paragraph">
                    <wp:posOffset>126460</wp:posOffset>
                  </wp:positionV>
                  <wp:extent cx="1762125" cy="841375"/>
                  <wp:effectExtent l="0" t="0" r="9525"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841375"/>
                          </a:xfrm>
                          <a:prstGeom prst="rect">
                            <a:avLst/>
                          </a:prstGeom>
                          <a:noFill/>
                        </pic:spPr>
                      </pic:pic>
                    </a:graphicData>
                  </a:graphic>
                </wp:anchor>
              </w:drawing>
            </w:r>
          </w:p>
        </w:tc>
        <w:tc>
          <w:tcPr>
            <w:tcW w:w="4625" w:type="dxa"/>
          </w:tcPr>
          <w:p w14:paraId="27FF43A8" w14:textId="77777777" w:rsidR="004267D0" w:rsidRPr="004B7910" w:rsidRDefault="004267D0" w:rsidP="00D12399">
            <w:pPr>
              <w:rPr>
                <w:rFonts w:ascii="Verdana" w:hAnsi="Verdana" w:cs="Arial"/>
                <w:i/>
                <w:color w:val="0000FF"/>
              </w:rPr>
            </w:pPr>
          </w:p>
          <w:p w14:paraId="06D3436D" w14:textId="5F8892F2" w:rsidR="004267D0" w:rsidRPr="004B7910" w:rsidRDefault="00C04F4D" w:rsidP="00D12399">
            <w:pPr>
              <w:rPr>
                <w:rFonts w:cs="Arial"/>
                <w:color w:val="0000FF"/>
                <w:sz w:val="16"/>
                <w:szCs w:val="16"/>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501931D4" w:rsidR="00203BAC" w:rsidRPr="00E34140" w:rsidRDefault="00203BAC" w:rsidP="00203BAC">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551F44A5" w:rsidR="00203BAC" w:rsidRDefault="0031670B" w:rsidP="00D12399">
            <w:pPr>
              <w:rPr>
                <w:rFonts w:ascii="Verdana" w:hAnsi="Verdana" w:cs="Arial"/>
                <w:i/>
                <w:color w:val="0070C0"/>
              </w:rPr>
            </w:pPr>
            <w:r w:rsidRPr="0031670B">
              <w:rPr>
                <w:rFonts w:ascii="Arial" w:hAnsi="Arial" w:cs="Arial"/>
                <w:noProof/>
                <w:lang w:val="es-PE"/>
              </w:rPr>
              <w:drawing>
                <wp:anchor distT="0" distB="0" distL="114300" distR="114300" simplePos="0" relativeHeight="251662848" behindDoc="0" locked="0" layoutInCell="1" allowOverlap="1" wp14:anchorId="3FB3F396" wp14:editId="722E7B7A">
                  <wp:simplePos x="0" y="0"/>
                  <wp:positionH relativeFrom="column">
                    <wp:posOffset>154305</wp:posOffset>
                  </wp:positionH>
                  <wp:positionV relativeFrom="paragraph">
                    <wp:posOffset>179070</wp:posOffset>
                  </wp:positionV>
                  <wp:extent cx="1246505" cy="12547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6505" cy="125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826F2A" w14:textId="4A05A1DC" w:rsidR="00203BAC" w:rsidRPr="004B7910" w:rsidRDefault="00203BAC" w:rsidP="00D12399">
            <w:pPr>
              <w:rPr>
                <w:rFonts w:ascii="Verdana" w:hAnsi="Verdana" w:cs="Arial"/>
                <w:i/>
                <w:color w:val="0070C0"/>
              </w:rPr>
            </w:pPr>
          </w:p>
        </w:tc>
        <w:tc>
          <w:tcPr>
            <w:tcW w:w="4851" w:type="dxa"/>
          </w:tcPr>
          <w:p w14:paraId="53EF5B79" w14:textId="743D7BFC" w:rsidR="00203BAC" w:rsidRPr="004B7910" w:rsidRDefault="009D16EC" w:rsidP="00D12399">
            <w:pPr>
              <w:rPr>
                <w:rFonts w:ascii="Verdana" w:hAnsi="Verdana" w:cs="Arial"/>
                <w:i/>
                <w:color w:val="0070C0"/>
              </w:rPr>
            </w:pPr>
            <w:r>
              <w:rPr>
                <w:rFonts w:ascii="Verdana" w:hAnsi="Verdana" w:cs="Arial"/>
                <w:iCs/>
              </w:rPr>
              <w:t>El asistente del área de usuario final es el encargado de solicitar y recibir los bienes.</w:t>
            </w:r>
          </w:p>
        </w:tc>
      </w:tr>
      <w:tr w:rsidR="009D16EC" w:rsidRPr="00C1122A" w14:paraId="7EF9F077" w14:textId="77777777" w:rsidTr="00D12399">
        <w:tc>
          <w:tcPr>
            <w:tcW w:w="2520" w:type="dxa"/>
          </w:tcPr>
          <w:p w14:paraId="7841D5BB" w14:textId="2E2B3627" w:rsidR="009D16EC" w:rsidRPr="0031670B" w:rsidRDefault="009D16EC" w:rsidP="009D16EC">
            <w:pPr>
              <w:rPr>
                <w:rFonts w:ascii="Arial" w:hAnsi="Arial" w:cs="Arial"/>
                <w:noProof/>
                <w:lang w:val="es-PE"/>
              </w:rPr>
            </w:pPr>
            <w:r>
              <w:rPr>
                <w:rFonts w:ascii="Arial" w:hAnsi="Arial" w:cs="Arial"/>
                <w:noProof/>
                <w:lang w:val="es-PE"/>
              </w:rPr>
              <w:drawing>
                <wp:anchor distT="0" distB="0" distL="114300" distR="114300" simplePos="0" relativeHeight="251674112" behindDoc="0" locked="0" layoutInCell="1" allowOverlap="1" wp14:anchorId="0C67C7C9" wp14:editId="11763FBC">
                  <wp:simplePos x="0" y="0"/>
                  <wp:positionH relativeFrom="column">
                    <wp:posOffset>173990</wp:posOffset>
                  </wp:positionH>
                  <wp:positionV relativeFrom="paragraph">
                    <wp:posOffset>84455</wp:posOffset>
                  </wp:positionV>
                  <wp:extent cx="1130300" cy="1332230"/>
                  <wp:effectExtent l="0" t="0" r="0" b="127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30300" cy="1332230"/>
                          </a:xfrm>
                          <a:prstGeom prst="rect">
                            <a:avLst/>
                          </a:prstGeom>
                          <a:noFill/>
                        </pic:spPr>
                      </pic:pic>
                    </a:graphicData>
                  </a:graphic>
                  <wp14:sizeRelH relativeFrom="margin">
                    <wp14:pctWidth>0</wp14:pctWidth>
                  </wp14:sizeRelH>
                  <wp14:sizeRelV relativeFrom="margin">
                    <wp14:pctHeight>0</wp14:pctHeight>
                  </wp14:sizeRelV>
                </wp:anchor>
              </w:drawing>
            </w:r>
          </w:p>
        </w:tc>
        <w:tc>
          <w:tcPr>
            <w:tcW w:w="4851" w:type="dxa"/>
          </w:tcPr>
          <w:p w14:paraId="10B15AED" w14:textId="15AF60B1" w:rsidR="009D16EC" w:rsidRPr="004B7910" w:rsidRDefault="009D16EC" w:rsidP="009D16EC">
            <w:pPr>
              <w:rPr>
                <w:rFonts w:ascii="Verdana" w:hAnsi="Verdana" w:cs="Arial"/>
                <w:i/>
                <w:color w:val="0070C0"/>
              </w:rPr>
            </w:pPr>
            <w:r>
              <w:rPr>
                <w:rFonts w:ascii="Verdana" w:hAnsi="Verdana" w:cs="Arial"/>
                <w:iCs/>
              </w:rPr>
              <w:t>El subgerente del almacén es el encargado de gestionar los bienes solicitados.</w:t>
            </w:r>
          </w:p>
        </w:tc>
      </w:tr>
    </w:tbl>
    <w:p w14:paraId="13194B46" w14:textId="07245197" w:rsidR="00203BAC" w:rsidRPr="00F53191" w:rsidRDefault="00203BAC" w:rsidP="00203BAC">
      <w:pPr>
        <w:rPr>
          <w:lang w:val="es-PE"/>
        </w:rPr>
      </w:pPr>
    </w:p>
    <w:p w14:paraId="4868C11B" w14:textId="427A5D9A" w:rsidR="00E60798" w:rsidRDefault="00203BAC" w:rsidP="00E60798">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6B65B2E3" w14:textId="6F253D27" w:rsidR="00E60798" w:rsidRDefault="00E60798" w:rsidP="00E60798">
      <w:pPr>
        <w:rPr>
          <w:lang w:val="es-PE"/>
        </w:rPr>
      </w:pPr>
      <w:r>
        <w:rPr>
          <w:noProof/>
        </w:rPr>
        <w:drawing>
          <wp:anchor distT="0" distB="0" distL="114300" distR="114300" simplePos="0" relativeHeight="251672064" behindDoc="0" locked="0" layoutInCell="1" allowOverlap="1" wp14:anchorId="67F28543" wp14:editId="3DEB5FE8">
            <wp:simplePos x="0" y="0"/>
            <wp:positionH relativeFrom="column">
              <wp:posOffset>184190</wp:posOffset>
            </wp:positionH>
            <wp:positionV relativeFrom="paragraph">
              <wp:posOffset>291465</wp:posOffset>
            </wp:positionV>
            <wp:extent cx="5401945" cy="1326515"/>
            <wp:effectExtent l="0" t="0" r="8255" b="6985"/>
            <wp:wrapSquare wrapText="bothSides"/>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274CF387" w14:textId="3672DA16" w:rsidR="00E60798" w:rsidRPr="00E60798" w:rsidRDefault="00E60798" w:rsidP="00E60798">
      <w:pPr>
        <w:ind w:left="1080"/>
        <w:rPr>
          <w:lang w:val="es-PE"/>
        </w:rPr>
      </w:pP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lastRenderedPageBreak/>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36"/>
        <w:gridCol w:w="4335"/>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54C7E7F3" w:rsidR="00203BAC" w:rsidRPr="004B7910"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3F37731" wp14:editId="788784BB">
                  <wp:extent cx="1726924" cy="1323975"/>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31217" cy="1327266"/>
                          </a:xfrm>
                          <a:prstGeom prst="rect">
                            <a:avLst/>
                          </a:prstGeom>
                          <a:noFill/>
                          <a:ln>
                            <a:noFill/>
                          </a:ln>
                        </pic:spPr>
                      </pic:pic>
                    </a:graphicData>
                  </a:graphic>
                </wp:inline>
              </w:drawing>
            </w:r>
          </w:p>
        </w:tc>
        <w:tc>
          <w:tcPr>
            <w:tcW w:w="4851" w:type="dxa"/>
          </w:tcPr>
          <w:p w14:paraId="068DDB39" w14:textId="77777777" w:rsidR="00203BAC" w:rsidRPr="004B7910" w:rsidRDefault="00203BAC" w:rsidP="00D12399">
            <w:pPr>
              <w:rPr>
                <w:rFonts w:ascii="Verdana" w:hAnsi="Verdana" w:cs="Arial"/>
                <w:i/>
                <w:color w:val="0070C0"/>
              </w:rPr>
            </w:pPr>
          </w:p>
        </w:tc>
      </w:tr>
      <w:tr w:rsidR="006D2F31" w:rsidRPr="00C1122A" w14:paraId="2C725982" w14:textId="77777777" w:rsidTr="00D12399">
        <w:tc>
          <w:tcPr>
            <w:tcW w:w="2520" w:type="dxa"/>
          </w:tcPr>
          <w:p w14:paraId="4F7F562D" w14:textId="77777777" w:rsidR="006D2F31" w:rsidRDefault="006D2F31" w:rsidP="00D12399">
            <w:pPr>
              <w:rPr>
                <w:rFonts w:ascii="Verdana" w:hAnsi="Verdana" w:cs="Arial"/>
                <w:i/>
                <w:color w:val="0070C0"/>
              </w:rPr>
            </w:pPr>
          </w:p>
          <w:p w14:paraId="72DB8E5B" w14:textId="42621FE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8AE1887" wp14:editId="60EFB0EE">
                  <wp:extent cx="1678293"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0714" cy="1373579"/>
                          </a:xfrm>
                          <a:prstGeom prst="rect">
                            <a:avLst/>
                          </a:prstGeom>
                          <a:noFill/>
                          <a:ln>
                            <a:noFill/>
                          </a:ln>
                        </pic:spPr>
                      </pic:pic>
                    </a:graphicData>
                  </a:graphic>
                </wp:inline>
              </w:drawing>
            </w:r>
          </w:p>
          <w:p w14:paraId="256817DD" w14:textId="6319E10D" w:rsidR="006D2F31" w:rsidRDefault="006D2F31" w:rsidP="00D12399">
            <w:pPr>
              <w:rPr>
                <w:rFonts w:ascii="Verdana" w:hAnsi="Verdana" w:cs="Arial"/>
                <w:i/>
                <w:color w:val="0070C0"/>
              </w:rPr>
            </w:pPr>
          </w:p>
        </w:tc>
        <w:tc>
          <w:tcPr>
            <w:tcW w:w="4851" w:type="dxa"/>
          </w:tcPr>
          <w:p w14:paraId="256846D6" w14:textId="77777777" w:rsidR="006D2F31" w:rsidRPr="004B7910" w:rsidRDefault="006D2F31" w:rsidP="00D12399">
            <w:pPr>
              <w:rPr>
                <w:rFonts w:ascii="Verdana" w:hAnsi="Verdana" w:cs="Arial"/>
                <w:i/>
                <w:color w:val="0070C0"/>
              </w:rPr>
            </w:pPr>
          </w:p>
        </w:tc>
      </w:tr>
      <w:tr w:rsidR="006D2F31" w:rsidRPr="00C1122A" w14:paraId="28200896" w14:textId="77777777" w:rsidTr="00D12399">
        <w:tc>
          <w:tcPr>
            <w:tcW w:w="2520" w:type="dxa"/>
          </w:tcPr>
          <w:p w14:paraId="1F9EEEEB" w14:textId="77777777" w:rsidR="006D2F31" w:rsidRDefault="006D2F31" w:rsidP="00D12399">
            <w:pPr>
              <w:rPr>
                <w:rFonts w:ascii="Verdana" w:hAnsi="Verdana" w:cs="Arial"/>
                <w:i/>
                <w:color w:val="0070C0"/>
              </w:rPr>
            </w:pPr>
          </w:p>
          <w:p w14:paraId="54F8492F" w14:textId="1B7FA92D"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70B7E543" wp14:editId="4A034B3F">
                  <wp:extent cx="1789043" cy="1371600"/>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1509" cy="1373491"/>
                          </a:xfrm>
                          <a:prstGeom prst="rect">
                            <a:avLst/>
                          </a:prstGeom>
                          <a:noFill/>
                          <a:ln>
                            <a:noFill/>
                          </a:ln>
                        </pic:spPr>
                      </pic:pic>
                    </a:graphicData>
                  </a:graphic>
                </wp:inline>
              </w:drawing>
            </w:r>
          </w:p>
          <w:p w14:paraId="34D280DC" w14:textId="2F406891" w:rsidR="006D2F31" w:rsidRDefault="006D2F31" w:rsidP="00D12399">
            <w:pPr>
              <w:rPr>
                <w:rFonts w:ascii="Verdana" w:hAnsi="Verdana" w:cs="Arial"/>
                <w:i/>
                <w:color w:val="0070C0"/>
              </w:rPr>
            </w:pPr>
          </w:p>
        </w:tc>
        <w:tc>
          <w:tcPr>
            <w:tcW w:w="4851" w:type="dxa"/>
          </w:tcPr>
          <w:p w14:paraId="0AA647E0" w14:textId="77777777" w:rsidR="006D2F31" w:rsidRPr="004B7910" w:rsidRDefault="006D2F31" w:rsidP="00D12399">
            <w:pPr>
              <w:rPr>
                <w:rFonts w:ascii="Verdana" w:hAnsi="Verdana" w:cs="Arial"/>
                <w:i/>
                <w:color w:val="0070C0"/>
              </w:rPr>
            </w:pPr>
          </w:p>
        </w:tc>
      </w:tr>
      <w:tr w:rsidR="006D2F31" w:rsidRPr="00C1122A" w14:paraId="2D382F61" w14:textId="77777777" w:rsidTr="00D12399">
        <w:tc>
          <w:tcPr>
            <w:tcW w:w="2520" w:type="dxa"/>
          </w:tcPr>
          <w:p w14:paraId="45086B89" w14:textId="77777777" w:rsidR="006D2F31" w:rsidRDefault="006D2F31" w:rsidP="00D12399">
            <w:pPr>
              <w:rPr>
                <w:rFonts w:ascii="Verdana" w:hAnsi="Verdana" w:cs="Arial"/>
                <w:i/>
                <w:color w:val="0070C0"/>
              </w:rPr>
            </w:pPr>
          </w:p>
          <w:p w14:paraId="2ACC8C44" w14:textId="1137F2B8"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6CCEEE4E" wp14:editId="11B4F03B">
                  <wp:extent cx="1726565" cy="141105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9351" cy="1413328"/>
                          </a:xfrm>
                          <a:prstGeom prst="rect">
                            <a:avLst/>
                          </a:prstGeom>
                          <a:noFill/>
                          <a:ln>
                            <a:noFill/>
                          </a:ln>
                        </pic:spPr>
                      </pic:pic>
                    </a:graphicData>
                  </a:graphic>
                </wp:inline>
              </w:drawing>
            </w:r>
          </w:p>
          <w:p w14:paraId="7B9EA492" w14:textId="6F124421" w:rsidR="006D2F31" w:rsidRDefault="006D2F31" w:rsidP="00D12399">
            <w:pPr>
              <w:rPr>
                <w:rFonts w:ascii="Verdana" w:hAnsi="Verdana" w:cs="Arial"/>
                <w:i/>
                <w:color w:val="0070C0"/>
              </w:rPr>
            </w:pPr>
          </w:p>
        </w:tc>
        <w:tc>
          <w:tcPr>
            <w:tcW w:w="4851" w:type="dxa"/>
          </w:tcPr>
          <w:p w14:paraId="101C6AC1" w14:textId="77777777" w:rsidR="006D2F31" w:rsidRPr="004B7910" w:rsidRDefault="006D2F31" w:rsidP="00D12399">
            <w:pPr>
              <w:rPr>
                <w:rFonts w:ascii="Verdana" w:hAnsi="Verdana" w:cs="Arial"/>
                <w:i/>
                <w:color w:val="0070C0"/>
              </w:rPr>
            </w:pPr>
          </w:p>
        </w:tc>
      </w:tr>
      <w:tr w:rsidR="006D2F31" w:rsidRPr="00C1122A" w14:paraId="6CE4ECE8" w14:textId="77777777" w:rsidTr="00D12399">
        <w:tc>
          <w:tcPr>
            <w:tcW w:w="2520" w:type="dxa"/>
          </w:tcPr>
          <w:p w14:paraId="58E8134E" w14:textId="30588A7E" w:rsidR="006D2F31" w:rsidRDefault="006D2F31" w:rsidP="00D12399">
            <w:pPr>
              <w:rPr>
                <w:rFonts w:ascii="Verdana" w:hAnsi="Verdana" w:cs="Arial"/>
                <w:i/>
                <w:color w:val="0070C0"/>
              </w:rPr>
            </w:pPr>
            <w:r w:rsidRPr="006D2F31">
              <w:rPr>
                <w:rFonts w:ascii="Verdana" w:hAnsi="Verdana" w:cs="Arial"/>
                <w:i/>
                <w:noProof/>
                <w:color w:val="0070C0"/>
              </w:rPr>
              <w:lastRenderedPageBreak/>
              <w:drawing>
                <wp:inline distT="0" distB="0" distL="0" distR="0" wp14:anchorId="7EE20B6B" wp14:editId="7BCFF8E9">
                  <wp:extent cx="1762125" cy="1350963"/>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5426" cy="1353494"/>
                          </a:xfrm>
                          <a:prstGeom prst="rect">
                            <a:avLst/>
                          </a:prstGeom>
                          <a:noFill/>
                          <a:ln>
                            <a:noFill/>
                          </a:ln>
                        </pic:spPr>
                      </pic:pic>
                    </a:graphicData>
                  </a:graphic>
                </wp:inline>
              </w:drawing>
            </w:r>
          </w:p>
        </w:tc>
        <w:tc>
          <w:tcPr>
            <w:tcW w:w="4851" w:type="dxa"/>
          </w:tcPr>
          <w:p w14:paraId="5A398D0C" w14:textId="77777777" w:rsidR="006D2F31" w:rsidRPr="004B7910" w:rsidRDefault="006D2F31" w:rsidP="00D12399">
            <w:pPr>
              <w:rPr>
                <w:rFonts w:ascii="Verdana" w:hAnsi="Verdana" w:cs="Arial"/>
                <w:i/>
                <w:color w:val="0070C0"/>
              </w:rPr>
            </w:pPr>
          </w:p>
        </w:tc>
      </w:tr>
      <w:tr w:rsidR="006D2F31" w:rsidRPr="00C1122A" w14:paraId="521BC2E0" w14:textId="77777777" w:rsidTr="00D12399">
        <w:tc>
          <w:tcPr>
            <w:tcW w:w="2520" w:type="dxa"/>
          </w:tcPr>
          <w:p w14:paraId="569C1833" w14:textId="77777777" w:rsidR="006D2F31" w:rsidRDefault="006D2F31" w:rsidP="00D12399">
            <w:pPr>
              <w:rPr>
                <w:rFonts w:ascii="Verdana" w:hAnsi="Verdana" w:cs="Arial"/>
                <w:i/>
                <w:color w:val="0070C0"/>
              </w:rPr>
            </w:pPr>
          </w:p>
          <w:p w14:paraId="25D77FAC" w14:textId="6C3A2DB2"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5AD16234" wp14:editId="4BCA7724">
                  <wp:extent cx="1666638" cy="13620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69344" cy="1364286"/>
                          </a:xfrm>
                          <a:prstGeom prst="rect">
                            <a:avLst/>
                          </a:prstGeom>
                          <a:noFill/>
                          <a:ln>
                            <a:noFill/>
                          </a:ln>
                        </pic:spPr>
                      </pic:pic>
                    </a:graphicData>
                  </a:graphic>
                </wp:inline>
              </w:drawing>
            </w:r>
          </w:p>
          <w:p w14:paraId="7AA85958" w14:textId="3D594C78" w:rsidR="006D2F31" w:rsidRDefault="006D2F31" w:rsidP="00D12399">
            <w:pPr>
              <w:rPr>
                <w:rFonts w:ascii="Verdana" w:hAnsi="Verdana" w:cs="Arial"/>
                <w:i/>
                <w:color w:val="0070C0"/>
              </w:rPr>
            </w:pPr>
          </w:p>
        </w:tc>
        <w:tc>
          <w:tcPr>
            <w:tcW w:w="4851" w:type="dxa"/>
          </w:tcPr>
          <w:p w14:paraId="27786DDF" w14:textId="77777777" w:rsidR="006D2F31" w:rsidRPr="004B7910" w:rsidRDefault="006D2F31" w:rsidP="00D12399">
            <w:pPr>
              <w:rPr>
                <w:rFonts w:ascii="Verdana" w:hAnsi="Verdana" w:cs="Arial"/>
                <w:i/>
                <w:color w:val="0070C0"/>
              </w:rPr>
            </w:pPr>
          </w:p>
        </w:tc>
      </w:tr>
      <w:tr w:rsidR="006D2F31" w:rsidRPr="00C1122A" w14:paraId="217524FE" w14:textId="77777777" w:rsidTr="00D12399">
        <w:tc>
          <w:tcPr>
            <w:tcW w:w="2520" w:type="dxa"/>
          </w:tcPr>
          <w:p w14:paraId="60069856" w14:textId="77777777" w:rsidR="006D2F31" w:rsidRDefault="006D2F31" w:rsidP="00D12399">
            <w:pPr>
              <w:rPr>
                <w:rFonts w:ascii="Verdana" w:hAnsi="Verdana" w:cs="Arial"/>
                <w:i/>
                <w:color w:val="0070C0"/>
              </w:rPr>
            </w:pPr>
          </w:p>
          <w:p w14:paraId="74694F6E" w14:textId="44DADDB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B8FE654" wp14:editId="3E073894">
                  <wp:extent cx="1689948" cy="1381125"/>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92670" cy="1383350"/>
                          </a:xfrm>
                          <a:prstGeom prst="rect">
                            <a:avLst/>
                          </a:prstGeom>
                          <a:noFill/>
                          <a:ln>
                            <a:noFill/>
                          </a:ln>
                        </pic:spPr>
                      </pic:pic>
                    </a:graphicData>
                  </a:graphic>
                </wp:inline>
              </w:drawing>
            </w:r>
          </w:p>
          <w:p w14:paraId="0921B14C" w14:textId="780F0CC1" w:rsidR="006D2F31" w:rsidRDefault="006D2F31" w:rsidP="00D12399">
            <w:pPr>
              <w:rPr>
                <w:rFonts w:ascii="Verdana" w:hAnsi="Verdana" w:cs="Arial"/>
                <w:i/>
                <w:color w:val="0070C0"/>
              </w:rPr>
            </w:pPr>
          </w:p>
        </w:tc>
        <w:tc>
          <w:tcPr>
            <w:tcW w:w="4851" w:type="dxa"/>
          </w:tcPr>
          <w:p w14:paraId="6C9B6B6D" w14:textId="77777777" w:rsidR="006D2F31" w:rsidRPr="004B7910" w:rsidRDefault="006D2F31"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21"/>
      <w:footerReference w:type="default" r:id="rId22"/>
      <w:footerReference w:type="first" r:id="rId23"/>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B2EB6" w14:textId="77777777" w:rsidR="00E25825" w:rsidRDefault="00E25825">
      <w:r>
        <w:separator/>
      </w:r>
    </w:p>
  </w:endnote>
  <w:endnote w:type="continuationSeparator" w:id="0">
    <w:p w14:paraId="7B5FBC26" w14:textId="77777777" w:rsidR="00E25825" w:rsidRDefault="00E258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4ACE3A" w14:textId="77777777" w:rsidR="00E25825" w:rsidRDefault="00E25825">
      <w:r>
        <w:separator/>
      </w:r>
    </w:p>
  </w:footnote>
  <w:footnote w:type="continuationSeparator" w:id="0">
    <w:p w14:paraId="5538EF4F" w14:textId="77777777" w:rsidR="00E25825" w:rsidRDefault="00E258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0C5B"/>
    <w:rsid w:val="000718B2"/>
    <w:rsid w:val="00076EC1"/>
    <w:rsid w:val="000838C1"/>
    <w:rsid w:val="00096443"/>
    <w:rsid w:val="000A797F"/>
    <w:rsid w:val="000A7D6B"/>
    <w:rsid w:val="000B5EDE"/>
    <w:rsid w:val="000C7FDD"/>
    <w:rsid w:val="000D6B19"/>
    <w:rsid w:val="00134A41"/>
    <w:rsid w:val="001413F2"/>
    <w:rsid w:val="0014206A"/>
    <w:rsid w:val="00155B03"/>
    <w:rsid w:val="00174A1E"/>
    <w:rsid w:val="001A49BC"/>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1670B"/>
    <w:rsid w:val="003523AB"/>
    <w:rsid w:val="0036360A"/>
    <w:rsid w:val="003736F5"/>
    <w:rsid w:val="00384311"/>
    <w:rsid w:val="003A5865"/>
    <w:rsid w:val="003D1000"/>
    <w:rsid w:val="003D2CC2"/>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3D73"/>
    <w:rsid w:val="00527C90"/>
    <w:rsid w:val="00530E31"/>
    <w:rsid w:val="0054624E"/>
    <w:rsid w:val="00567110"/>
    <w:rsid w:val="0057557C"/>
    <w:rsid w:val="005A1A87"/>
    <w:rsid w:val="005A1B56"/>
    <w:rsid w:val="005C1AF4"/>
    <w:rsid w:val="005C5FD4"/>
    <w:rsid w:val="005D12F5"/>
    <w:rsid w:val="00611A1F"/>
    <w:rsid w:val="00637326"/>
    <w:rsid w:val="00642751"/>
    <w:rsid w:val="00661FBD"/>
    <w:rsid w:val="006622B0"/>
    <w:rsid w:val="006632FD"/>
    <w:rsid w:val="00664801"/>
    <w:rsid w:val="00674C34"/>
    <w:rsid w:val="00675C82"/>
    <w:rsid w:val="00691AB5"/>
    <w:rsid w:val="006A248A"/>
    <w:rsid w:val="006C4B7E"/>
    <w:rsid w:val="006D2F31"/>
    <w:rsid w:val="006D3B36"/>
    <w:rsid w:val="006E492A"/>
    <w:rsid w:val="00737982"/>
    <w:rsid w:val="00755672"/>
    <w:rsid w:val="00765392"/>
    <w:rsid w:val="00765A3F"/>
    <w:rsid w:val="007C59B8"/>
    <w:rsid w:val="007E7F86"/>
    <w:rsid w:val="007F1CCF"/>
    <w:rsid w:val="007F540C"/>
    <w:rsid w:val="008326F5"/>
    <w:rsid w:val="00852600"/>
    <w:rsid w:val="00866CA5"/>
    <w:rsid w:val="008845D3"/>
    <w:rsid w:val="00884DC1"/>
    <w:rsid w:val="00887EB6"/>
    <w:rsid w:val="00890F81"/>
    <w:rsid w:val="008A150A"/>
    <w:rsid w:val="008B2DEC"/>
    <w:rsid w:val="008B4DA8"/>
    <w:rsid w:val="008C19AE"/>
    <w:rsid w:val="008D2863"/>
    <w:rsid w:val="008D2B4D"/>
    <w:rsid w:val="008D71CD"/>
    <w:rsid w:val="008E082D"/>
    <w:rsid w:val="008E55AC"/>
    <w:rsid w:val="008E7354"/>
    <w:rsid w:val="00904517"/>
    <w:rsid w:val="00914A0F"/>
    <w:rsid w:val="00923612"/>
    <w:rsid w:val="009315CE"/>
    <w:rsid w:val="00932084"/>
    <w:rsid w:val="009439A4"/>
    <w:rsid w:val="00946987"/>
    <w:rsid w:val="009A1310"/>
    <w:rsid w:val="009B3C58"/>
    <w:rsid w:val="009C74B2"/>
    <w:rsid w:val="009D16EC"/>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875CC"/>
    <w:rsid w:val="00B9147C"/>
    <w:rsid w:val="00B92E94"/>
    <w:rsid w:val="00B9611D"/>
    <w:rsid w:val="00BA0856"/>
    <w:rsid w:val="00BB09E0"/>
    <w:rsid w:val="00BB7359"/>
    <w:rsid w:val="00BD78E0"/>
    <w:rsid w:val="00C00A80"/>
    <w:rsid w:val="00C01B37"/>
    <w:rsid w:val="00C04F4D"/>
    <w:rsid w:val="00C107FE"/>
    <w:rsid w:val="00C1122A"/>
    <w:rsid w:val="00C159C0"/>
    <w:rsid w:val="00C42737"/>
    <w:rsid w:val="00C56D6F"/>
    <w:rsid w:val="00C7242D"/>
    <w:rsid w:val="00C72611"/>
    <w:rsid w:val="00C8234E"/>
    <w:rsid w:val="00CA236B"/>
    <w:rsid w:val="00D03AC0"/>
    <w:rsid w:val="00D1197F"/>
    <w:rsid w:val="00D1302F"/>
    <w:rsid w:val="00D44D09"/>
    <w:rsid w:val="00D56F3B"/>
    <w:rsid w:val="00D57D50"/>
    <w:rsid w:val="00D6579C"/>
    <w:rsid w:val="00D913CC"/>
    <w:rsid w:val="00D94F12"/>
    <w:rsid w:val="00DA1EDA"/>
    <w:rsid w:val="00DA3AD3"/>
    <w:rsid w:val="00DC6B64"/>
    <w:rsid w:val="00DE2126"/>
    <w:rsid w:val="00DE66A3"/>
    <w:rsid w:val="00DE7473"/>
    <w:rsid w:val="00DF539D"/>
    <w:rsid w:val="00E0058B"/>
    <w:rsid w:val="00E02454"/>
    <w:rsid w:val="00E12879"/>
    <w:rsid w:val="00E15FB8"/>
    <w:rsid w:val="00E25825"/>
    <w:rsid w:val="00E34140"/>
    <w:rsid w:val="00E34C37"/>
    <w:rsid w:val="00E45CFC"/>
    <w:rsid w:val="00E534AB"/>
    <w:rsid w:val="00E60798"/>
    <w:rsid w:val="00E8148B"/>
    <w:rsid w:val="00E97CDA"/>
    <w:rsid w:val="00EA53DF"/>
    <w:rsid w:val="00EE5E67"/>
    <w:rsid w:val="00F02F81"/>
    <w:rsid w:val="00F11F5B"/>
    <w:rsid w:val="00F13BEE"/>
    <w:rsid w:val="00F17FE1"/>
    <w:rsid w:val="00F22DBF"/>
    <w:rsid w:val="00F245FB"/>
    <w:rsid w:val="00F31656"/>
    <w:rsid w:val="00F40A0D"/>
    <w:rsid w:val="00F53191"/>
    <w:rsid w:val="00F623B3"/>
    <w:rsid w:val="00F7156A"/>
    <w:rsid w:val="00F8332A"/>
    <w:rsid w:val="00F9140B"/>
    <w:rsid w:val="00F91AC5"/>
    <w:rsid w:val="00FB100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545873731">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 w:id="2134665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13</Pages>
  <Words>1497</Words>
  <Characters>8239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i202010528 (Gutierrez Quecaño,Jose)</cp:lastModifiedBy>
  <cp:revision>31</cp:revision>
  <cp:lastPrinted>2006-11-13T02:15:00Z</cp:lastPrinted>
  <dcterms:created xsi:type="dcterms:W3CDTF">2016-03-22T18:51:00Z</dcterms:created>
  <dcterms:modified xsi:type="dcterms:W3CDTF">2021-10-24T21:29:00Z</dcterms:modified>
</cp:coreProperties>
</file>