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BF387A" w:rsidRDefault="00476B3F">
      <w:pPr>
        <w:numPr>
          <w:ilvl w:val="0"/>
          <w:numId w:val="3"/>
        </w:numPr>
        <w:rPr>
          <w:color w:val="666666"/>
        </w:rPr>
      </w:pPr>
      <w:r>
        <w:rPr>
          <w:color w:val="666666"/>
        </w:rPr>
        <w:t xml:space="preserve">Empresa ya consolidada que se dedica a brindar servicios </w:t>
      </w:r>
      <w:proofErr w:type="gramStart"/>
      <w:r>
        <w:rPr>
          <w:color w:val="666666"/>
        </w:rPr>
        <w:t>informáticos,  la</w:t>
      </w:r>
      <w:proofErr w:type="gramEnd"/>
      <w:r>
        <w:rPr>
          <w:color w:val="666666"/>
        </w:rPr>
        <w:t xml:space="preserve"> mayoría de sus empleados trabajan en remoto, pero hay algunos que van </w:t>
      </w:r>
      <w:proofErr w:type="spellStart"/>
      <w:r>
        <w:rPr>
          <w:color w:val="666666"/>
        </w:rPr>
        <w:t>on</w:t>
      </w:r>
      <w:proofErr w:type="spellEnd"/>
      <w:r>
        <w:rPr>
          <w:color w:val="666666"/>
        </w:rPr>
        <w:t xml:space="preserve"> </w:t>
      </w:r>
      <w:proofErr w:type="spellStart"/>
      <w:r>
        <w:rPr>
          <w:color w:val="666666"/>
        </w:rPr>
        <w:t>site</w:t>
      </w:r>
      <w:proofErr w:type="spellEnd"/>
      <w:r>
        <w:rPr>
          <w:color w:val="666666"/>
        </w:rPr>
        <w:t>, necesitan una intranet más segura, y la información confidencial de la empresa tiene buena seguridad l</w:t>
      </w:r>
      <w:r>
        <w:rPr>
          <w:color w:val="666666"/>
        </w:rPr>
        <w:t>ógica pero muy poca física, aunque igualmente desean tener asesoramiento en seguridad lógica, no tienen problemas en invertir dinero pero sus empleados se resisten al cambio de nuevas restricciones. Poseen una página web donde brindan sus servicios y los c</w:t>
      </w:r>
      <w:r>
        <w:rPr>
          <w:color w:val="666666"/>
        </w:rPr>
        <w:t xml:space="preserve">lientes pueden contactarse a través de </w:t>
      </w:r>
      <w:proofErr w:type="gramStart"/>
      <w:r>
        <w:rPr>
          <w:color w:val="666666"/>
        </w:rPr>
        <w:t>la misma</w:t>
      </w:r>
      <w:proofErr w:type="gramEnd"/>
      <w:r>
        <w:rPr>
          <w:color w:val="666666"/>
        </w:rPr>
        <w:t>.</w:t>
      </w:r>
    </w:p>
    <w:p w14:paraId="00000002" w14:textId="77777777" w:rsidR="00BF387A" w:rsidRDefault="00BF387A"/>
    <w:p w14:paraId="00000003" w14:textId="77777777" w:rsidR="00BF387A" w:rsidRDefault="00476B3F">
      <w:pPr>
        <w:numPr>
          <w:ilvl w:val="0"/>
          <w:numId w:val="1"/>
        </w:numPr>
        <w:rPr>
          <w:rFonts w:ascii="Roboto" w:eastAsia="Roboto" w:hAnsi="Roboto" w:cs="Roboto"/>
          <w:color w:val="666666"/>
        </w:rPr>
      </w:pPr>
      <w:r>
        <w:rPr>
          <w:color w:val="666666"/>
        </w:rPr>
        <w:t>Hacer un análisis de la situación actual de cada empresa que nos toque.</w:t>
      </w:r>
    </w:p>
    <w:p w14:paraId="00000004" w14:textId="77777777" w:rsidR="00BF387A" w:rsidRDefault="00476B3F">
      <w:pPr>
        <w:ind w:left="720"/>
        <w:rPr>
          <w:color w:val="666666"/>
        </w:rPr>
      </w:pPr>
      <w:r>
        <w:rPr>
          <w:color w:val="666666"/>
        </w:rPr>
        <w:t xml:space="preserve">Para cada escenario planteado, crear un plan de seguridad </w:t>
      </w:r>
    </w:p>
    <w:p w14:paraId="00000005" w14:textId="77777777" w:rsidR="00BF387A" w:rsidRDefault="00476B3F">
      <w:pPr>
        <w:ind w:left="720"/>
        <w:rPr>
          <w:color w:val="666666"/>
        </w:rPr>
      </w:pPr>
      <w:r>
        <w:rPr>
          <w:color w:val="666666"/>
        </w:rPr>
        <w:t xml:space="preserve">Este plan debe ser de 6 pasos e incluir, seguridad lógica, física, pasiva, </w:t>
      </w:r>
      <w:r>
        <w:rPr>
          <w:color w:val="666666"/>
        </w:rPr>
        <w:t>activa y controles de medida de seguridad, y de vulnerabilidades que podrían explotar los atacantes</w:t>
      </w:r>
    </w:p>
    <w:p w14:paraId="00000006" w14:textId="77777777" w:rsidR="00BF387A" w:rsidRDefault="00BF387A"/>
    <w:p w14:paraId="00000007" w14:textId="77777777" w:rsidR="00BF387A" w:rsidRDefault="00BF387A"/>
    <w:p w14:paraId="00000008" w14:textId="77777777" w:rsidR="00BF387A" w:rsidRDefault="00476B3F">
      <w:pPr>
        <w:numPr>
          <w:ilvl w:val="0"/>
          <w:numId w:val="1"/>
        </w:numPr>
        <w:rPr>
          <w:color w:val="666666"/>
        </w:rPr>
      </w:pPr>
      <w:r>
        <w:rPr>
          <w:color w:val="666666"/>
        </w:rPr>
        <w:t>Seguridad lógica:</w:t>
      </w:r>
    </w:p>
    <w:p w14:paraId="00000009" w14:textId="77777777" w:rsidR="00BF387A" w:rsidRDefault="00BF387A">
      <w:pPr>
        <w:ind w:left="720"/>
        <w:rPr>
          <w:color w:val="666666"/>
        </w:rPr>
      </w:pPr>
    </w:p>
    <w:p w14:paraId="0000000A" w14:textId="77777777" w:rsidR="00BF387A" w:rsidRDefault="00476B3F">
      <w:pPr>
        <w:ind w:left="720"/>
        <w:rPr>
          <w:color w:val="666666"/>
        </w:rPr>
      </w:pPr>
      <w:r>
        <w:rPr>
          <w:color w:val="666666"/>
        </w:rPr>
        <w:tab/>
        <w:t>-Control de ac</w:t>
      </w:r>
      <w:r>
        <w:rPr>
          <w:color w:val="666666"/>
        </w:rPr>
        <w:tab/>
      </w:r>
      <w:proofErr w:type="spellStart"/>
      <w:r>
        <w:rPr>
          <w:color w:val="666666"/>
        </w:rPr>
        <w:t>cesos</w:t>
      </w:r>
      <w:proofErr w:type="spellEnd"/>
      <w:r>
        <w:rPr>
          <w:color w:val="666666"/>
        </w:rPr>
        <w:t>: Generar contraseñas alfanuméricas y no repetirlas en otras cuentas.</w:t>
      </w:r>
    </w:p>
    <w:p w14:paraId="0000000B" w14:textId="77777777" w:rsidR="00BF387A" w:rsidRDefault="00476B3F">
      <w:pPr>
        <w:ind w:left="720"/>
        <w:rPr>
          <w:color w:val="666666"/>
        </w:rPr>
      </w:pPr>
      <w:r>
        <w:rPr>
          <w:color w:val="666666"/>
        </w:rPr>
        <w:tab/>
        <w:t>-Mejora del firewall</w:t>
      </w:r>
    </w:p>
    <w:p w14:paraId="0000000C" w14:textId="77777777" w:rsidR="00BF387A" w:rsidRDefault="00476B3F">
      <w:pPr>
        <w:ind w:left="720"/>
        <w:rPr>
          <w:color w:val="666666"/>
        </w:rPr>
      </w:pPr>
      <w:r>
        <w:rPr>
          <w:color w:val="666666"/>
        </w:rPr>
        <w:tab/>
        <w:t>-Actualización de ant</w:t>
      </w:r>
      <w:r>
        <w:rPr>
          <w:color w:val="666666"/>
        </w:rPr>
        <w:t>ivirus de modo constante</w:t>
      </w:r>
    </w:p>
    <w:p w14:paraId="0000000D" w14:textId="77777777" w:rsidR="00BF387A" w:rsidRDefault="00476B3F">
      <w:pPr>
        <w:ind w:left="720"/>
        <w:rPr>
          <w:color w:val="666666"/>
        </w:rPr>
      </w:pPr>
      <w:r>
        <w:rPr>
          <w:color w:val="666666"/>
        </w:rPr>
        <w:tab/>
        <w:t>-Cifrado de datos.</w:t>
      </w:r>
    </w:p>
    <w:p w14:paraId="0000000E" w14:textId="77777777" w:rsidR="00BF387A" w:rsidRDefault="00BF387A">
      <w:pPr>
        <w:rPr>
          <w:color w:val="666666"/>
        </w:rPr>
      </w:pPr>
    </w:p>
    <w:p w14:paraId="0000000F" w14:textId="77777777" w:rsidR="00BF387A" w:rsidRDefault="00476B3F">
      <w:pPr>
        <w:numPr>
          <w:ilvl w:val="0"/>
          <w:numId w:val="1"/>
        </w:numPr>
        <w:rPr>
          <w:color w:val="666666"/>
        </w:rPr>
      </w:pPr>
      <w:r>
        <w:rPr>
          <w:color w:val="666666"/>
        </w:rPr>
        <w:t xml:space="preserve">Seguridad Física:  </w:t>
      </w:r>
    </w:p>
    <w:p w14:paraId="00000010" w14:textId="77777777" w:rsidR="00BF387A" w:rsidRDefault="00BF387A">
      <w:pPr>
        <w:ind w:left="720"/>
        <w:rPr>
          <w:color w:val="666666"/>
        </w:rPr>
      </w:pPr>
    </w:p>
    <w:p w14:paraId="00000011" w14:textId="77777777" w:rsidR="00BF387A" w:rsidRDefault="00476B3F">
      <w:pPr>
        <w:ind w:left="720" w:firstLine="720"/>
        <w:rPr>
          <w:color w:val="666666"/>
        </w:rPr>
      </w:pPr>
      <w:r>
        <w:rPr>
          <w:color w:val="666666"/>
        </w:rPr>
        <w:t>-Base de datos de respaldo (crear</w:t>
      </w:r>
      <w:r>
        <w:rPr>
          <w:color w:val="666666"/>
          <w:sz w:val="21"/>
          <w:szCs w:val="21"/>
          <w:highlight w:val="white"/>
        </w:rPr>
        <w:t xml:space="preserve"> </w:t>
      </w:r>
      <w:proofErr w:type="spellStart"/>
      <w:r>
        <w:rPr>
          <w:color w:val="666666"/>
          <w:sz w:val="21"/>
          <w:szCs w:val="21"/>
          <w:highlight w:val="white"/>
        </w:rPr>
        <w:t>backups</w:t>
      </w:r>
      <w:proofErr w:type="spellEnd"/>
      <w:r>
        <w:rPr>
          <w:color w:val="666666"/>
          <w:sz w:val="21"/>
          <w:szCs w:val="21"/>
          <w:highlight w:val="white"/>
        </w:rPr>
        <w:t>)</w:t>
      </w:r>
    </w:p>
    <w:p w14:paraId="00000012" w14:textId="77777777" w:rsidR="00BF387A" w:rsidRDefault="00476B3F">
      <w:pPr>
        <w:ind w:left="720" w:firstLine="720"/>
        <w:rPr>
          <w:color w:val="666666"/>
        </w:rPr>
      </w:pPr>
      <w:r>
        <w:rPr>
          <w:color w:val="666666"/>
        </w:rPr>
        <w:t>-Sistemas redundantes (Copia de datos de mayor importancia)</w:t>
      </w:r>
    </w:p>
    <w:p w14:paraId="00000013" w14:textId="77777777" w:rsidR="00BF387A" w:rsidRDefault="00476B3F">
      <w:pPr>
        <w:ind w:left="720"/>
        <w:rPr>
          <w:color w:val="666666"/>
        </w:rPr>
      </w:pPr>
      <w:r>
        <w:rPr>
          <w:color w:val="666666"/>
        </w:rPr>
        <w:tab/>
        <w:t xml:space="preserve">-UPS (Dispositivo que almacena energía en una batería </w:t>
      </w:r>
      <w:proofErr w:type="gramStart"/>
      <w:r>
        <w:rPr>
          <w:color w:val="666666"/>
        </w:rPr>
        <w:t>interna,  frente</w:t>
      </w:r>
      <w:proofErr w:type="gramEnd"/>
      <w:r>
        <w:rPr>
          <w:color w:val="666666"/>
        </w:rPr>
        <w:t xml:space="preserve"> a un apagón el</w:t>
      </w:r>
      <w:r>
        <w:rPr>
          <w:color w:val="666666"/>
        </w:rPr>
        <w:t xml:space="preserve">éctrico, permite seguir almacenando la </w:t>
      </w:r>
      <w:proofErr w:type="spellStart"/>
      <w:r>
        <w:rPr>
          <w:color w:val="666666"/>
        </w:rPr>
        <w:t>info</w:t>
      </w:r>
      <w:proofErr w:type="spellEnd"/>
      <w:r>
        <w:rPr>
          <w:color w:val="666666"/>
        </w:rPr>
        <w:t xml:space="preserve"> por un determinado tiempo)</w:t>
      </w:r>
    </w:p>
    <w:p w14:paraId="00000014" w14:textId="77777777" w:rsidR="00BF387A" w:rsidRDefault="00476B3F">
      <w:pPr>
        <w:ind w:left="720"/>
        <w:rPr>
          <w:color w:val="666666"/>
        </w:rPr>
      </w:pPr>
      <w:r>
        <w:rPr>
          <w:color w:val="666666"/>
        </w:rPr>
        <w:tab/>
        <w:t xml:space="preserve">-Dispositivos de protección (Pararrayos - Detectores de humo - Alarma contra    </w:t>
      </w:r>
      <w:r>
        <w:rPr>
          <w:color w:val="FFFFFF"/>
        </w:rPr>
        <w:t>______-</w:t>
      </w:r>
      <w:r>
        <w:rPr>
          <w:color w:val="666666"/>
        </w:rPr>
        <w:t xml:space="preserve">intrusos </w:t>
      </w:r>
      <w:proofErr w:type="gramStart"/>
      <w:r>
        <w:rPr>
          <w:color w:val="666666"/>
        </w:rPr>
        <w:t>-  Extintores</w:t>
      </w:r>
      <w:proofErr w:type="gramEnd"/>
      <w:r>
        <w:rPr>
          <w:color w:val="666666"/>
        </w:rPr>
        <w:t>)</w:t>
      </w:r>
    </w:p>
    <w:p w14:paraId="00000015" w14:textId="77777777" w:rsidR="00BF387A" w:rsidRDefault="00BF387A">
      <w:pPr>
        <w:ind w:left="720"/>
        <w:rPr>
          <w:color w:val="666666"/>
        </w:rPr>
      </w:pPr>
    </w:p>
    <w:p w14:paraId="00000016" w14:textId="77777777" w:rsidR="00BF387A" w:rsidRDefault="00476B3F">
      <w:pPr>
        <w:numPr>
          <w:ilvl w:val="0"/>
          <w:numId w:val="1"/>
        </w:numPr>
        <w:rPr>
          <w:color w:val="666666"/>
        </w:rPr>
      </w:pPr>
      <w:r>
        <w:rPr>
          <w:color w:val="666666"/>
        </w:rPr>
        <w:t xml:space="preserve">Seguridad Pasiva: </w:t>
      </w:r>
    </w:p>
    <w:p w14:paraId="00000017" w14:textId="77777777" w:rsidR="00BF387A" w:rsidRDefault="00BF387A">
      <w:pPr>
        <w:ind w:left="720"/>
        <w:rPr>
          <w:color w:val="666666"/>
        </w:rPr>
      </w:pPr>
    </w:p>
    <w:p w14:paraId="00000018" w14:textId="77777777" w:rsidR="00BF387A" w:rsidRDefault="00476B3F">
      <w:pPr>
        <w:rPr>
          <w:color w:val="666666"/>
        </w:rPr>
      </w:pPr>
      <w:r>
        <w:rPr>
          <w:color w:val="666666"/>
        </w:rPr>
        <w:tab/>
      </w:r>
      <w:r>
        <w:rPr>
          <w:color w:val="666666"/>
        </w:rPr>
        <w:tab/>
        <w:t>-Realización de copias de seguridad de los datos e</w:t>
      </w:r>
      <w:r>
        <w:rPr>
          <w:color w:val="666666"/>
        </w:rPr>
        <w:t>n más de un dispositivo y/o en distintas ubicaciones físicas</w:t>
      </w:r>
    </w:p>
    <w:p w14:paraId="00000019" w14:textId="77777777" w:rsidR="00BF387A" w:rsidRDefault="00476B3F">
      <w:pPr>
        <w:rPr>
          <w:color w:val="666666"/>
        </w:rPr>
      </w:pPr>
      <w:r>
        <w:rPr>
          <w:color w:val="666666"/>
        </w:rPr>
        <w:tab/>
      </w:r>
      <w:r>
        <w:rPr>
          <w:color w:val="666666"/>
        </w:rPr>
        <w:tab/>
        <w:t xml:space="preserve">-Escanear y limpiar los equipos para evitar ataques </w:t>
      </w:r>
      <w:proofErr w:type="gramStart"/>
      <w:r>
        <w:rPr>
          <w:color w:val="666666"/>
        </w:rPr>
        <w:t>malware</w:t>
      </w:r>
      <w:proofErr w:type="gramEnd"/>
    </w:p>
    <w:p w14:paraId="0000001A" w14:textId="77777777" w:rsidR="00BF387A" w:rsidRDefault="00476B3F">
      <w:pPr>
        <w:rPr>
          <w:color w:val="666666"/>
        </w:rPr>
      </w:pPr>
      <w:r>
        <w:rPr>
          <w:color w:val="666666"/>
        </w:rPr>
        <w:tab/>
      </w:r>
      <w:r>
        <w:rPr>
          <w:color w:val="666666"/>
        </w:rPr>
        <w:tab/>
        <w:t xml:space="preserve">-Crear particiones de discos duro, para almacenar archivos y </w:t>
      </w:r>
      <w:proofErr w:type="spellStart"/>
      <w:r>
        <w:rPr>
          <w:color w:val="666666"/>
        </w:rPr>
        <w:t>backups</w:t>
      </w:r>
      <w:proofErr w:type="spellEnd"/>
      <w:r>
        <w:rPr>
          <w:color w:val="666666"/>
        </w:rPr>
        <w:t xml:space="preserve"> en unidades diferentes a donde se encuentra el sistema operati</w:t>
      </w:r>
      <w:r>
        <w:rPr>
          <w:color w:val="666666"/>
        </w:rPr>
        <w:t>vo</w:t>
      </w:r>
    </w:p>
    <w:p w14:paraId="0000001B" w14:textId="77777777" w:rsidR="00BF387A" w:rsidRDefault="00476B3F">
      <w:pPr>
        <w:rPr>
          <w:color w:val="666666"/>
        </w:rPr>
      </w:pPr>
      <w:r>
        <w:rPr>
          <w:color w:val="666666"/>
        </w:rPr>
        <w:tab/>
      </w:r>
      <w:r>
        <w:rPr>
          <w:color w:val="666666"/>
        </w:rPr>
        <w:tab/>
        <w:t>-Frente a un ataque, desconectar el equipo de la red hasta solucionar el problema</w:t>
      </w:r>
    </w:p>
    <w:p w14:paraId="0000001C" w14:textId="77777777" w:rsidR="00BF387A" w:rsidRDefault="00476B3F">
      <w:pPr>
        <w:rPr>
          <w:color w:val="666666"/>
        </w:rPr>
      </w:pPr>
      <w:r>
        <w:rPr>
          <w:color w:val="666666"/>
        </w:rPr>
        <w:tab/>
      </w:r>
      <w:r>
        <w:rPr>
          <w:color w:val="666666"/>
        </w:rPr>
        <w:tab/>
      </w:r>
      <w:r>
        <w:rPr>
          <w:color w:val="666666"/>
        </w:rPr>
        <w:t>-Cuando haya una infección de virus, corroborar que el antivirus funcione correctamente</w:t>
      </w:r>
    </w:p>
    <w:p w14:paraId="0000001D" w14:textId="77777777" w:rsidR="00BF387A" w:rsidRDefault="00BF387A">
      <w:pPr>
        <w:rPr>
          <w:color w:val="666666"/>
        </w:rPr>
      </w:pPr>
    </w:p>
    <w:p w14:paraId="0000001E" w14:textId="77777777" w:rsidR="00BF387A" w:rsidRDefault="00476B3F">
      <w:pPr>
        <w:numPr>
          <w:ilvl w:val="0"/>
          <w:numId w:val="1"/>
        </w:numPr>
        <w:rPr>
          <w:color w:val="666666"/>
        </w:rPr>
      </w:pPr>
      <w:r>
        <w:rPr>
          <w:color w:val="666666"/>
        </w:rPr>
        <w:t xml:space="preserve">Seguridad Activa: </w:t>
      </w:r>
    </w:p>
    <w:p w14:paraId="0000001F" w14:textId="77777777" w:rsidR="00BF387A" w:rsidRDefault="00BF387A">
      <w:pPr>
        <w:rPr>
          <w:color w:val="666666"/>
        </w:rPr>
      </w:pPr>
    </w:p>
    <w:p w14:paraId="00000020" w14:textId="77777777" w:rsidR="00BF387A" w:rsidRDefault="00476B3F">
      <w:pPr>
        <w:rPr>
          <w:color w:val="666666"/>
        </w:rPr>
      </w:pPr>
      <w:r>
        <w:rPr>
          <w:color w:val="666666"/>
        </w:rPr>
        <w:tab/>
      </w:r>
      <w:r>
        <w:rPr>
          <w:color w:val="666666"/>
        </w:rPr>
        <w:tab/>
        <w:t>-Mayor control en tipo de contraseñas de cada usuario</w:t>
      </w:r>
    </w:p>
    <w:p w14:paraId="00000021" w14:textId="77777777" w:rsidR="00BF387A" w:rsidRDefault="00476B3F">
      <w:pPr>
        <w:ind w:left="720" w:firstLine="720"/>
        <w:rPr>
          <w:color w:val="666666"/>
        </w:rPr>
      </w:pPr>
      <w:r>
        <w:rPr>
          <w:color w:val="666666"/>
        </w:rPr>
        <w:lastRenderedPageBreak/>
        <w:t xml:space="preserve">-Inhabilitar puertos USB (Manejo de información solo por </w:t>
      </w:r>
      <w:proofErr w:type="spellStart"/>
      <w:r>
        <w:rPr>
          <w:color w:val="666666"/>
        </w:rPr>
        <w:t>correy</w:t>
      </w:r>
      <w:proofErr w:type="spellEnd"/>
      <w:r>
        <w:rPr>
          <w:color w:val="666666"/>
        </w:rPr>
        <w:t xml:space="preserve"> y software de </w:t>
      </w:r>
      <w:r>
        <w:rPr>
          <w:color w:val="FFFFFF"/>
        </w:rPr>
        <w:t>______</w:t>
      </w:r>
      <w:r>
        <w:rPr>
          <w:color w:val="666666"/>
        </w:rPr>
        <w:t>la empr</w:t>
      </w:r>
      <w:r>
        <w:rPr>
          <w:color w:val="666666"/>
        </w:rPr>
        <w:t xml:space="preserve">esa) </w:t>
      </w:r>
    </w:p>
    <w:p w14:paraId="00000022" w14:textId="77777777" w:rsidR="00BF387A" w:rsidRDefault="00476B3F">
      <w:pPr>
        <w:ind w:left="720" w:firstLine="720"/>
        <w:rPr>
          <w:color w:val="666666"/>
        </w:rPr>
      </w:pPr>
      <w:r>
        <w:rPr>
          <w:color w:val="666666"/>
        </w:rPr>
        <w:t>-Protocolo estándar para apertura de emails o archivos desconocidos</w:t>
      </w:r>
    </w:p>
    <w:p w14:paraId="00000023" w14:textId="77777777" w:rsidR="00BF387A" w:rsidRDefault="00BF387A">
      <w:pPr>
        <w:rPr>
          <w:color w:val="666666"/>
        </w:rPr>
      </w:pPr>
    </w:p>
    <w:p w14:paraId="00000024" w14:textId="77777777" w:rsidR="00BF387A" w:rsidRDefault="00476B3F">
      <w:pPr>
        <w:numPr>
          <w:ilvl w:val="0"/>
          <w:numId w:val="1"/>
        </w:numPr>
        <w:rPr>
          <w:color w:val="666666"/>
        </w:rPr>
      </w:pPr>
      <w:r>
        <w:rPr>
          <w:color w:val="666666"/>
        </w:rPr>
        <w:t>Controles de medida de seguridad:</w:t>
      </w:r>
    </w:p>
    <w:p w14:paraId="00000025" w14:textId="77777777" w:rsidR="00BF387A" w:rsidRDefault="00476B3F">
      <w:pPr>
        <w:rPr>
          <w:color w:val="666666"/>
        </w:rPr>
      </w:pPr>
      <w:r>
        <w:rPr>
          <w:color w:val="666666"/>
        </w:rPr>
        <w:tab/>
      </w:r>
      <w:r>
        <w:rPr>
          <w:color w:val="666666"/>
        </w:rPr>
        <w:tab/>
        <w:t>Proactivas:</w:t>
      </w:r>
    </w:p>
    <w:p w14:paraId="00000026" w14:textId="77777777" w:rsidR="00BF387A" w:rsidRDefault="00476B3F">
      <w:pPr>
        <w:rPr>
          <w:color w:val="666666"/>
        </w:rPr>
      </w:pPr>
      <w:r>
        <w:rPr>
          <w:color w:val="666666"/>
        </w:rPr>
        <w:tab/>
      </w:r>
      <w:r>
        <w:rPr>
          <w:color w:val="666666"/>
        </w:rPr>
        <w:tab/>
      </w:r>
      <w:r>
        <w:rPr>
          <w:color w:val="666666"/>
        </w:rPr>
        <w:tab/>
        <w:t>-Directivas: Indican qué podemos y que no podemos hacer</w:t>
      </w:r>
    </w:p>
    <w:p w14:paraId="00000027" w14:textId="77777777" w:rsidR="00BF387A" w:rsidRDefault="00476B3F">
      <w:pPr>
        <w:rPr>
          <w:color w:val="666666"/>
        </w:rPr>
      </w:pPr>
      <w:r>
        <w:rPr>
          <w:color w:val="666666"/>
        </w:rPr>
        <w:tab/>
      </w:r>
      <w:r>
        <w:rPr>
          <w:color w:val="666666"/>
        </w:rPr>
        <w:tab/>
      </w:r>
      <w:r>
        <w:rPr>
          <w:color w:val="666666"/>
        </w:rPr>
        <w:tab/>
        <w:t>-Disuasivas: Pueden desviar la intención del atacante</w:t>
      </w:r>
    </w:p>
    <w:p w14:paraId="00000028" w14:textId="77777777" w:rsidR="00BF387A" w:rsidRDefault="00476B3F">
      <w:pPr>
        <w:rPr>
          <w:color w:val="666666"/>
        </w:rPr>
      </w:pPr>
      <w:r>
        <w:rPr>
          <w:color w:val="666666"/>
        </w:rPr>
        <w:tab/>
      </w:r>
      <w:r>
        <w:rPr>
          <w:color w:val="666666"/>
        </w:rPr>
        <w:tab/>
      </w:r>
      <w:r>
        <w:rPr>
          <w:color w:val="666666"/>
        </w:rPr>
        <w:tab/>
        <w:t xml:space="preserve">-Preventivas: </w:t>
      </w:r>
    </w:p>
    <w:p w14:paraId="00000029" w14:textId="77777777" w:rsidR="00BF387A" w:rsidRDefault="00BF387A">
      <w:pPr>
        <w:rPr>
          <w:color w:val="666666"/>
        </w:rPr>
      </w:pPr>
    </w:p>
    <w:p w14:paraId="0000002A" w14:textId="77777777" w:rsidR="00BF387A" w:rsidRDefault="00476B3F">
      <w:pPr>
        <w:rPr>
          <w:color w:val="666666"/>
        </w:rPr>
      </w:pPr>
      <w:r>
        <w:rPr>
          <w:color w:val="666666"/>
        </w:rPr>
        <w:tab/>
      </w:r>
      <w:r>
        <w:rPr>
          <w:color w:val="666666"/>
        </w:rPr>
        <w:tab/>
        <w:t>Reactivas:</w:t>
      </w:r>
    </w:p>
    <w:p w14:paraId="0000002B" w14:textId="77777777" w:rsidR="00BF387A" w:rsidRDefault="00476B3F">
      <w:pPr>
        <w:ind w:left="1440" w:firstLine="720"/>
        <w:rPr>
          <w:color w:val="666666"/>
        </w:rPr>
      </w:pPr>
      <w:r>
        <w:rPr>
          <w:color w:val="666666"/>
        </w:rPr>
        <w:t>-</w:t>
      </w:r>
      <w:proofErr w:type="spellStart"/>
      <w:r>
        <w:rPr>
          <w:color w:val="666666"/>
        </w:rPr>
        <w:t>Detectivas</w:t>
      </w:r>
      <w:proofErr w:type="spellEnd"/>
    </w:p>
    <w:p w14:paraId="0000002C" w14:textId="77777777" w:rsidR="00BF387A" w:rsidRDefault="00476B3F">
      <w:pPr>
        <w:ind w:left="2160"/>
        <w:rPr>
          <w:color w:val="666666"/>
        </w:rPr>
      </w:pPr>
      <w:r>
        <w:rPr>
          <w:color w:val="666666"/>
        </w:rPr>
        <w:t>-Correctivas</w:t>
      </w:r>
      <w:r>
        <w:rPr>
          <w:color w:val="666666"/>
        </w:rPr>
        <w:tab/>
      </w:r>
    </w:p>
    <w:p w14:paraId="0000002D" w14:textId="77777777" w:rsidR="00BF387A" w:rsidRDefault="00476B3F">
      <w:pPr>
        <w:numPr>
          <w:ilvl w:val="0"/>
          <w:numId w:val="1"/>
        </w:numPr>
        <w:rPr>
          <w:color w:val="666666"/>
        </w:rPr>
      </w:pPr>
      <w:r>
        <w:rPr>
          <w:color w:val="666666"/>
        </w:rPr>
        <w:t xml:space="preserve"> Vulnerabilidades que podrían explotar los atacantes:</w:t>
      </w:r>
    </w:p>
    <w:p w14:paraId="0000002E" w14:textId="77777777" w:rsidR="00BF387A" w:rsidRDefault="00BF387A"/>
    <w:p w14:paraId="0000002F" w14:textId="77777777" w:rsidR="00BF387A" w:rsidRDefault="00BF387A"/>
    <w:p w14:paraId="00000030" w14:textId="77777777" w:rsidR="00BF387A" w:rsidRDefault="00476B3F">
      <w:r>
        <w:t>Captación de información por parte de personas que se encuentren en la planta física</w:t>
      </w:r>
    </w:p>
    <w:p w14:paraId="00000031" w14:textId="77777777" w:rsidR="00BF387A" w:rsidRDefault="00BF387A"/>
    <w:p w14:paraId="00000032" w14:textId="77777777" w:rsidR="00BF387A" w:rsidRDefault="00BF387A"/>
    <w:p w14:paraId="00000033" w14:textId="77777777" w:rsidR="00BF387A" w:rsidRDefault="00476B3F">
      <w:pPr>
        <w:rPr>
          <w:b/>
        </w:rPr>
      </w:pPr>
      <w:r>
        <w:rPr>
          <w:b/>
        </w:rPr>
        <w:t>Resumen de plan de trabajo</w:t>
      </w:r>
    </w:p>
    <w:p w14:paraId="00000034" w14:textId="77777777" w:rsidR="00BF387A" w:rsidRDefault="00476B3F">
      <w:pPr>
        <w:numPr>
          <w:ilvl w:val="0"/>
          <w:numId w:val="2"/>
        </w:numPr>
        <w:rPr>
          <w:b/>
        </w:rPr>
      </w:pPr>
      <w:r>
        <w:rPr>
          <w:color w:val="666666"/>
        </w:rPr>
        <w:t xml:space="preserve">Inhabilitar puertos USB (Manejo de información solo por </w:t>
      </w:r>
      <w:proofErr w:type="spellStart"/>
      <w:r>
        <w:rPr>
          <w:color w:val="666666"/>
        </w:rPr>
        <w:t>correy</w:t>
      </w:r>
      <w:proofErr w:type="spellEnd"/>
      <w:r>
        <w:rPr>
          <w:color w:val="666666"/>
        </w:rPr>
        <w:t xml:space="preserve"> y software de </w:t>
      </w:r>
      <w:proofErr w:type="spellStart"/>
      <w:r>
        <w:rPr>
          <w:color w:val="FFFFFF"/>
        </w:rPr>
        <w:t>l</w:t>
      </w:r>
      <w:r>
        <w:rPr>
          <w:color w:val="666666"/>
        </w:rPr>
        <w:t>la</w:t>
      </w:r>
      <w:proofErr w:type="spellEnd"/>
      <w:r>
        <w:rPr>
          <w:color w:val="666666"/>
        </w:rPr>
        <w:t xml:space="preserve"> empresa) </w:t>
      </w:r>
    </w:p>
    <w:p w14:paraId="00000035" w14:textId="77777777" w:rsidR="00BF387A" w:rsidRDefault="00476B3F">
      <w:pPr>
        <w:numPr>
          <w:ilvl w:val="0"/>
          <w:numId w:val="2"/>
        </w:numPr>
        <w:rPr>
          <w:color w:val="666666"/>
        </w:rPr>
      </w:pPr>
      <w:r>
        <w:rPr>
          <w:color w:val="666666"/>
        </w:rPr>
        <w:t xml:space="preserve">UPS (Dispositivo que almacena energía en una batería </w:t>
      </w:r>
      <w:proofErr w:type="gramStart"/>
      <w:r>
        <w:rPr>
          <w:color w:val="666666"/>
        </w:rPr>
        <w:t>interna,  frente</w:t>
      </w:r>
      <w:proofErr w:type="gramEnd"/>
      <w:r>
        <w:rPr>
          <w:color w:val="666666"/>
        </w:rPr>
        <w:t xml:space="preserve"> a un apagón eléctrico, permite seguir almacenando la </w:t>
      </w:r>
      <w:proofErr w:type="spellStart"/>
      <w:r>
        <w:rPr>
          <w:color w:val="666666"/>
        </w:rPr>
        <w:t>info</w:t>
      </w:r>
      <w:proofErr w:type="spellEnd"/>
      <w:r>
        <w:rPr>
          <w:color w:val="666666"/>
        </w:rPr>
        <w:t xml:space="preserve"> por un determinado tiempo)</w:t>
      </w:r>
    </w:p>
    <w:p w14:paraId="00000036" w14:textId="77777777" w:rsidR="00BF387A" w:rsidRDefault="00476B3F">
      <w:pPr>
        <w:numPr>
          <w:ilvl w:val="0"/>
          <w:numId w:val="2"/>
        </w:numPr>
        <w:rPr>
          <w:color w:val="666666"/>
        </w:rPr>
      </w:pPr>
      <w:r>
        <w:rPr>
          <w:color w:val="666666"/>
        </w:rPr>
        <w:t>Dispositiv</w:t>
      </w:r>
      <w:r>
        <w:rPr>
          <w:color w:val="666666"/>
        </w:rPr>
        <w:t xml:space="preserve">os de protección (Pararrayos - Detectores de humo - Alarma contra    intrusos </w:t>
      </w:r>
      <w:proofErr w:type="gramStart"/>
      <w:r>
        <w:rPr>
          <w:color w:val="666666"/>
        </w:rPr>
        <w:t>-  Extintores</w:t>
      </w:r>
      <w:proofErr w:type="gramEnd"/>
      <w:r>
        <w:rPr>
          <w:color w:val="666666"/>
        </w:rPr>
        <w:t>)</w:t>
      </w:r>
    </w:p>
    <w:p w14:paraId="00000037" w14:textId="77777777" w:rsidR="00BF387A" w:rsidRDefault="00476B3F">
      <w:pPr>
        <w:numPr>
          <w:ilvl w:val="0"/>
          <w:numId w:val="2"/>
        </w:numPr>
        <w:rPr>
          <w:color w:val="666666"/>
        </w:rPr>
      </w:pPr>
      <w:r>
        <w:rPr>
          <w:color w:val="666666"/>
        </w:rPr>
        <w:t>Base de datos de respaldo (crear</w:t>
      </w:r>
      <w:r>
        <w:rPr>
          <w:color w:val="666666"/>
          <w:sz w:val="21"/>
          <w:szCs w:val="21"/>
          <w:highlight w:val="white"/>
        </w:rPr>
        <w:t xml:space="preserve"> </w:t>
      </w:r>
      <w:proofErr w:type="spellStart"/>
      <w:r>
        <w:rPr>
          <w:color w:val="666666"/>
          <w:sz w:val="21"/>
          <w:szCs w:val="21"/>
          <w:highlight w:val="white"/>
        </w:rPr>
        <w:t>backups</w:t>
      </w:r>
      <w:proofErr w:type="spellEnd"/>
      <w:r>
        <w:rPr>
          <w:color w:val="666666"/>
          <w:sz w:val="21"/>
          <w:szCs w:val="21"/>
          <w:highlight w:val="white"/>
        </w:rPr>
        <w:t>)</w:t>
      </w:r>
    </w:p>
    <w:p w14:paraId="00000038" w14:textId="2935FB22" w:rsidR="00BF387A" w:rsidRDefault="00476B3F">
      <w:pPr>
        <w:numPr>
          <w:ilvl w:val="0"/>
          <w:numId w:val="2"/>
        </w:numPr>
        <w:rPr>
          <w:color w:val="666666"/>
          <w:sz w:val="21"/>
          <w:szCs w:val="21"/>
          <w:highlight w:val="white"/>
        </w:rPr>
      </w:pPr>
      <w:r>
        <w:rPr>
          <w:color w:val="666666"/>
          <w:sz w:val="21"/>
          <w:szCs w:val="21"/>
          <w:highlight w:val="white"/>
        </w:rPr>
        <w:t>Capacitación a empleados sobre nuevas políticas</w:t>
      </w:r>
    </w:p>
    <w:p w14:paraId="16F0217E" w14:textId="1541A5F5" w:rsidR="00476B3F" w:rsidRDefault="00476B3F" w:rsidP="00476B3F">
      <w:pPr>
        <w:ind w:left="360"/>
        <w:rPr>
          <w:color w:val="666666"/>
          <w:sz w:val="21"/>
          <w:szCs w:val="21"/>
          <w:highlight w:val="white"/>
        </w:rPr>
      </w:pPr>
    </w:p>
    <w:p w14:paraId="128870EA" w14:textId="17606A5F" w:rsidR="00476B3F" w:rsidRPr="00476B3F" w:rsidRDefault="00476B3F" w:rsidP="00476B3F">
      <w:pPr>
        <w:rPr>
          <w:sz w:val="21"/>
          <w:szCs w:val="21"/>
          <w:highlight w:val="white"/>
        </w:rPr>
      </w:pPr>
    </w:p>
    <w:p w14:paraId="68DD7C2D" w14:textId="13F1B6FF" w:rsidR="00476B3F" w:rsidRPr="00476B3F" w:rsidRDefault="00476B3F" w:rsidP="00476B3F">
      <w:pPr>
        <w:rPr>
          <w:sz w:val="21"/>
          <w:szCs w:val="21"/>
          <w:highlight w:val="white"/>
        </w:rPr>
      </w:pPr>
    </w:p>
    <w:p w14:paraId="3B0616A6" w14:textId="739FB91D" w:rsidR="00476B3F" w:rsidRPr="00476B3F" w:rsidRDefault="00476B3F" w:rsidP="00476B3F">
      <w:pPr>
        <w:rPr>
          <w:sz w:val="21"/>
          <w:szCs w:val="21"/>
          <w:highlight w:val="white"/>
        </w:rPr>
      </w:pPr>
    </w:p>
    <w:p w14:paraId="518D936E" w14:textId="3F5DD394" w:rsidR="00476B3F" w:rsidRPr="00476B3F" w:rsidRDefault="00476B3F" w:rsidP="00476B3F">
      <w:pPr>
        <w:rPr>
          <w:sz w:val="21"/>
          <w:szCs w:val="21"/>
          <w:highlight w:val="white"/>
        </w:rPr>
      </w:pPr>
    </w:p>
    <w:p w14:paraId="0D8AAED5" w14:textId="1C61E198" w:rsidR="00476B3F" w:rsidRPr="00476B3F" w:rsidRDefault="00476B3F" w:rsidP="00476B3F">
      <w:pPr>
        <w:rPr>
          <w:sz w:val="21"/>
          <w:szCs w:val="21"/>
          <w:highlight w:val="white"/>
        </w:rPr>
      </w:pPr>
    </w:p>
    <w:p w14:paraId="7218513E" w14:textId="29F1AD3D" w:rsidR="00476B3F" w:rsidRPr="00476B3F" w:rsidRDefault="00476B3F" w:rsidP="00476B3F">
      <w:pPr>
        <w:rPr>
          <w:sz w:val="21"/>
          <w:szCs w:val="21"/>
          <w:highlight w:val="white"/>
        </w:rPr>
      </w:pPr>
    </w:p>
    <w:p w14:paraId="378FBE6C" w14:textId="20891718" w:rsidR="00476B3F" w:rsidRPr="00476B3F" w:rsidRDefault="00476B3F" w:rsidP="00476B3F">
      <w:pPr>
        <w:rPr>
          <w:sz w:val="21"/>
          <w:szCs w:val="21"/>
          <w:highlight w:val="white"/>
        </w:rPr>
      </w:pPr>
    </w:p>
    <w:p w14:paraId="4647AFBC" w14:textId="472DAC18" w:rsidR="00476B3F" w:rsidRPr="00476B3F" w:rsidRDefault="00476B3F" w:rsidP="00476B3F">
      <w:pPr>
        <w:rPr>
          <w:sz w:val="21"/>
          <w:szCs w:val="21"/>
          <w:highlight w:val="white"/>
        </w:rPr>
      </w:pPr>
    </w:p>
    <w:p w14:paraId="3E2FE4AB" w14:textId="4E6446B1" w:rsidR="00476B3F" w:rsidRPr="00476B3F" w:rsidRDefault="00476B3F" w:rsidP="00476B3F">
      <w:pPr>
        <w:rPr>
          <w:sz w:val="21"/>
          <w:szCs w:val="21"/>
          <w:highlight w:val="white"/>
        </w:rPr>
      </w:pPr>
    </w:p>
    <w:p w14:paraId="77F8D495" w14:textId="200041A1" w:rsidR="00476B3F" w:rsidRPr="00476B3F" w:rsidRDefault="00476B3F" w:rsidP="00476B3F">
      <w:pPr>
        <w:rPr>
          <w:sz w:val="21"/>
          <w:szCs w:val="21"/>
          <w:highlight w:val="white"/>
        </w:rPr>
      </w:pPr>
    </w:p>
    <w:p w14:paraId="44E28DBD" w14:textId="426453BE" w:rsidR="00476B3F" w:rsidRPr="00476B3F" w:rsidRDefault="00476B3F" w:rsidP="00476B3F">
      <w:pPr>
        <w:rPr>
          <w:sz w:val="21"/>
          <w:szCs w:val="21"/>
          <w:highlight w:val="white"/>
        </w:rPr>
      </w:pPr>
    </w:p>
    <w:p w14:paraId="1DED6FD3" w14:textId="38E7B64A" w:rsidR="00476B3F" w:rsidRPr="00476B3F" w:rsidRDefault="00476B3F" w:rsidP="00476B3F">
      <w:pPr>
        <w:rPr>
          <w:sz w:val="21"/>
          <w:szCs w:val="21"/>
          <w:highlight w:val="white"/>
        </w:rPr>
      </w:pPr>
    </w:p>
    <w:p w14:paraId="2C48F70C" w14:textId="063A49C0" w:rsidR="00476B3F" w:rsidRPr="00476B3F" w:rsidRDefault="00476B3F" w:rsidP="00476B3F">
      <w:pPr>
        <w:rPr>
          <w:sz w:val="21"/>
          <w:szCs w:val="21"/>
          <w:highlight w:val="white"/>
        </w:rPr>
      </w:pPr>
    </w:p>
    <w:p w14:paraId="052BFBAF" w14:textId="03630D25" w:rsidR="00476B3F" w:rsidRPr="00476B3F" w:rsidRDefault="00476B3F" w:rsidP="00476B3F">
      <w:pPr>
        <w:rPr>
          <w:sz w:val="21"/>
          <w:szCs w:val="21"/>
          <w:highlight w:val="white"/>
        </w:rPr>
      </w:pPr>
    </w:p>
    <w:p w14:paraId="09FBEA22" w14:textId="2051DBD7" w:rsidR="00476B3F" w:rsidRPr="00476B3F" w:rsidRDefault="00476B3F" w:rsidP="00476B3F">
      <w:pPr>
        <w:rPr>
          <w:sz w:val="21"/>
          <w:szCs w:val="21"/>
          <w:highlight w:val="white"/>
        </w:rPr>
      </w:pPr>
    </w:p>
    <w:p w14:paraId="7F6B9780" w14:textId="5DA005E1" w:rsidR="00476B3F" w:rsidRPr="00476B3F" w:rsidRDefault="00476B3F" w:rsidP="00476B3F">
      <w:pPr>
        <w:rPr>
          <w:sz w:val="21"/>
          <w:szCs w:val="21"/>
          <w:highlight w:val="white"/>
        </w:rPr>
      </w:pPr>
    </w:p>
    <w:p w14:paraId="5F0E76A8" w14:textId="48EAF6C7" w:rsidR="00476B3F" w:rsidRPr="00476B3F" w:rsidRDefault="00476B3F" w:rsidP="00476B3F">
      <w:pPr>
        <w:rPr>
          <w:sz w:val="21"/>
          <w:szCs w:val="21"/>
          <w:highlight w:val="white"/>
        </w:rPr>
      </w:pPr>
    </w:p>
    <w:p w14:paraId="790A11C6" w14:textId="1258BED6" w:rsidR="00476B3F" w:rsidRDefault="00476B3F" w:rsidP="00476B3F">
      <w:pPr>
        <w:rPr>
          <w:color w:val="666666"/>
          <w:sz w:val="21"/>
          <w:szCs w:val="21"/>
          <w:highlight w:val="white"/>
        </w:rPr>
      </w:pPr>
    </w:p>
    <w:p w14:paraId="28F8B6AE" w14:textId="77777777" w:rsidR="00476B3F" w:rsidRDefault="00476B3F" w:rsidP="00476B3F">
      <w:pPr>
        <w:tabs>
          <w:tab w:val="left" w:pos="6525"/>
        </w:tabs>
        <w:rPr>
          <w:sz w:val="21"/>
          <w:szCs w:val="21"/>
          <w:highlight w:val="white"/>
        </w:rPr>
      </w:pPr>
    </w:p>
    <w:p w14:paraId="52BB06C2" w14:textId="77777777" w:rsidR="00476B3F" w:rsidRDefault="00476B3F" w:rsidP="00476B3F">
      <w:pPr>
        <w:tabs>
          <w:tab w:val="left" w:pos="6525"/>
        </w:tabs>
        <w:rPr>
          <w:sz w:val="21"/>
          <w:szCs w:val="21"/>
          <w:highlight w:val="white"/>
        </w:rPr>
      </w:pPr>
    </w:p>
    <w:p w14:paraId="719DCC6A" w14:textId="6E05881A" w:rsidR="00476B3F" w:rsidRPr="00476B3F" w:rsidRDefault="00476B3F" w:rsidP="00476B3F">
      <w:pPr>
        <w:tabs>
          <w:tab w:val="left" w:pos="6525"/>
        </w:tabs>
        <w:rPr>
          <w:sz w:val="21"/>
          <w:szCs w:val="21"/>
          <w:highlight w:val="white"/>
        </w:rPr>
      </w:pPr>
      <w:r>
        <w:rPr>
          <w:noProof/>
          <w:sz w:val="21"/>
          <w:szCs w:val="21"/>
        </w:rPr>
        <w:lastRenderedPageBreak/>
        <w:drawing>
          <wp:inline distT="0" distB="0" distL="0" distR="0" wp14:anchorId="7DC9E89D" wp14:editId="01AEBE54">
            <wp:extent cx="5674360" cy="8860790"/>
            <wp:effectExtent l="0" t="0" r="2540" b="0"/>
            <wp:docPr id="1" name="Imagen 1" descr="Imagen que contiene texto, documen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 documento&#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74360" cy="8860790"/>
                    </a:xfrm>
                    <a:prstGeom prst="rect">
                      <a:avLst/>
                    </a:prstGeom>
                  </pic:spPr>
                </pic:pic>
              </a:graphicData>
            </a:graphic>
          </wp:inline>
        </w:drawing>
      </w:r>
      <w:r>
        <w:rPr>
          <w:noProof/>
          <w:sz w:val="21"/>
          <w:szCs w:val="21"/>
        </w:rPr>
        <w:lastRenderedPageBreak/>
        <w:drawing>
          <wp:inline distT="0" distB="0" distL="0" distR="0" wp14:anchorId="442E02B5" wp14:editId="27C84760">
            <wp:extent cx="5719445" cy="88607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19445" cy="8860790"/>
                    </a:xfrm>
                    <a:prstGeom prst="rect">
                      <a:avLst/>
                    </a:prstGeom>
                  </pic:spPr>
                </pic:pic>
              </a:graphicData>
            </a:graphic>
          </wp:inline>
        </w:drawing>
      </w:r>
      <w:r>
        <w:rPr>
          <w:noProof/>
          <w:sz w:val="21"/>
          <w:szCs w:val="21"/>
        </w:rPr>
        <w:lastRenderedPageBreak/>
        <w:drawing>
          <wp:inline distT="0" distB="0" distL="0" distR="0" wp14:anchorId="7F4F5080" wp14:editId="100A66E2">
            <wp:extent cx="5733415" cy="869124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8691245"/>
                    </a:xfrm>
                    <a:prstGeom prst="rect">
                      <a:avLst/>
                    </a:prstGeom>
                  </pic:spPr>
                </pic:pic>
              </a:graphicData>
            </a:graphic>
          </wp:inline>
        </w:drawing>
      </w:r>
      <w:r>
        <w:rPr>
          <w:noProof/>
          <w:sz w:val="21"/>
          <w:szCs w:val="21"/>
        </w:rPr>
        <w:lastRenderedPageBreak/>
        <w:drawing>
          <wp:inline distT="0" distB="0" distL="0" distR="0" wp14:anchorId="6543354B" wp14:editId="3344E81D">
            <wp:extent cx="5733415" cy="7198995"/>
            <wp:effectExtent l="0" t="0" r="635" b="1905"/>
            <wp:docPr id="4" name="Imagen 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 Cart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7198995"/>
                    </a:xfrm>
                    <a:prstGeom prst="rect">
                      <a:avLst/>
                    </a:prstGeom>
                  </pic:spPr>
                </pic:pic>
              </a:graphicData>
            </a:graphic>
          </wp:inline>
        </w:drawing>
      </w:r>
      <w:r>
        <w:rPr>
          <w:sz w:val="21"/>
          <w:szCs w:val="21"/>
          <w:highlight w:val="white"/>
        </w:rPr>
        <w:tab/>
      </w:r>
    </w:p>
    <w:sectPr w:rsidR="00476B3F" w:rsidRPr="00476B3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A72BE3"/>
    <w:multiLevelType w:val="multilevel"/>
    <w:tmpl w:val="E3CA6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3D12D3C"/>
    <w:multiLevelType w:val="multilevel"/>
    <w:tmpl w:val="2C44A1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D283C6A"/>
    <w:multiLevelType w:val="multilevel"/>
    <w:tmpl w:val="CF6AC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87A"/>
    <w:rsid w:val="00476B3F"/>
    <w:rsid w:val="00BF3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629B5"/>
  <w15:docId w15:val="{5B4BFA40-7B2C-487B-980B-07B33A5EC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419"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458</Words>
  <Characters>2612</Characters>
  <Application>Microsoft Office Word</Application>
  <DocSecurity>0</DocSecurity>
  <Lines>21</Lines>
  <Paragraphs>6</Paragraphs>
  <ScaleCrop>false</ScaleCrop>
  <Company/>
  <LinksUpToDate>false</LinksUpToDate>
  <CharactersWithSpaces>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Eliana</cp:lastModifiedBy>
  <cp:revision>2</cp:revision>
  <dcterms:created xsi:type="dcterms:W3CDTF">2021-05-14T14:51:00Z</dcterms:created>
  <dcterms:modified xsi:type="dcterms:W3CDTF">2021-05-14T14:51:00Z</dcterms:modified>
</cp:coreProperties>
</file>