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66D9BB76" w:rsidR="00885110" w:rsidRDefault="009C199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Me gustaron mucho las clases referentes a Base de Datos</w:t>
            </w:r>
            <w:r w:rsidR="008B7D57">
              <w:rPr>
                <w:rFonts w:eastAsiaTheme="majorEastAsia"/>
                <w:color w:val="767171" w:themeColor="background2" w:themeShade="80"/>
                <w:sz w:val="24"/>
                <w:szCs w:val="24"/>
              </w:rPr>
              <w:t xml:space="preserve"> (Modelamiento y Consulta de Base de Datos)</w:t>
            </w:r>
            <w:r>
              <w:rPr>
                <w:rFonts w:eastAsiaTheme="majorEastAsia"/>
                <w:color w:val="767171" w:themeColor="background2" w:themeShade="80"/>
                <w:sz w:val="24"/>
                <w:szCs w:val="24"/>
              </w:rPr>
              <w:t xml:space="preserve"> y aquellas que tenían que ver con la gestión de recursos humanos y liderazgo</w:t>
            </w:r>
            <w:r w:rsidR="001A3D95">
              <w:rPr>
                <w:rFonts w:eastAsiaTheme="majorEastAsia"/>
                <w:color w:val="767171" w:themeColor="background2" w:themeShade="80"/>
                <w:sz w:val="24"/>
                <w:szCs w:val="24"/>
              </w:rPr>
              <w:t xml:space="preserve"> </w:t>
            </w:r>
            <w:r w:rsidR="008B7D57">
              <w:rPr>
                <w:rFonts w:eastAsiaTheme="majorEastAsia"/>
                <w:color w:val="767171" w:themeColor="background2" w:themeShade="80"/>
                <w:sz w:val="24"/>
                <w:szCs w:val="24"/>
              </w:rPr>
              <w:t>(</w:t>
            </w:r>
            <w:r w:rsidR="001A3D95">
              <w:rPr>
                <w:rFonts w:eastAsiaTheme="majorEastAsia"/>
                <w:color w:val="767171" w:themeColor="background2" w:themeShade="80"/>
                <w:sz w:val="24"/>
                <w:szCs w:val="24"/>
              </w:rPr>
              <w:t>Liderazgo y negociación y Gestión de Personas)</w:t>
            </w:r>
            <w:r>
              <w:rPr>
                <w:rFonts w:eastAsiaTheme="majorEastAsia"/>
                <w:color w:val="767171" w:themeColor="background2" w:themeShade="80"/>
                <w:sz w:val="24"/>
                <w:szCs w:val="24"/>
              </w:rPr>
              <w:t xml:space="preserve">. La primera porque el profesor que nos dictó el primer acercamiento a Base de Datos, Roy Barrera, logro una proximidad con el alumnado en el cual uno se lo pasaba bien en clases, esto junto a su exigencia académica hacia que el ramo encantara por </w:t>
            </w:r>
            <w:r w:rsidR="001A3D95">
              <w:rPr>
                <w:rFonts w:eastAsiaTheme="majorEastAsia"/>
                <w:color w:val="767171" w:themeColor="background2" w:themeShade="80"/>
                <w:sz w:val="24"/>
                <w:szCs w:val="24"/>
              </w:rPr>
              <w:t>sí</w:t>
            </w:r>
            <w:r>
              <w:rPr>
                <w:rFonts w:eastAsiaTheme="majorEastAsia"/>
                <w:color w:val="767171" w:themeColor="background2" w:themeShade="80"/>
                <w:sz w:val="24"/>
                <w:szCs w:val="24"/>
              </w:rPr>
              <w:t xml:space="preserve"> solo. En cuanto a Gestión de Recursos Humano y Liderazgo, creo que el docente también fue una gran influencia, Marcia Luengo, ya que mostraba pasión por la asignatura y se daba la labor de analizar a los alumnos individualmente, creo que gracias a ella pude desarrollar herramientas interpersonales y de empatía de las que no me había preocupado anteriormente, además de refrescar mi visión acerca de una jefatura y los factores que le rodean.</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3CD48952" w:rsidR="4A61007E" w:rsidRDefault="008B7D57" w:rsidP="2479F284">
            <w:pPr>
              <w:rPr>
                <w:rFonts w:eastAsiaTheme="majorEastAsia"/>
                <w:color w:val="767171" w:themeColor="background2" w:themeShade="80"/>
                <w:sz w:val="24"/>
                <w:szCs w:val="24"/>
              </w:rPr>
            </w:pPr>
            <w:r w:rsidRPr="008B7D57">
              <w:rPr>
                <w:rFonts w:eastAsiaTheme="majorEastAsia"/>
                <w:color w:val="767171" w:themeColor="background2" w:themeShade="80"/>
                <w:sz w:val="24"/>
                <w:szCs w:val="24"/>
              </w:rPr>
              <w:t>Absolutamente, todas las certificaciones poseen un valor significativo. Esto se debe a que, al obtener una certificación, se valida de manera inequívoca la posesión de las competencias y conocimientos fundamentales necesarios para llevar a cabo una tarea específica o para destacar en áreas particulares.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1E663F81" w:rsidR="00C73CB5" w:rsidRPr="001A3D9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7723A4B5" w:rsidR="002C4FB7" w:rsidRDefault="001A3D95" w:rsidP="2479F284">
            <w:pPr>
              <w:tabs>
                <w:tab w:val="left" w:pos="454"/>
              </w:tabs>
              <w:jc w:val="both"/>
              <w:rPr>
                <w:rFonts w:eastAsiaTheme="majorEastAsia"/>
                <w:color w:val="767171" w:themeColor="background2" w:themeShade="80"/>
                <w:sz w:val="24"/>
                <w:szCs w:val="24"/>
              </w:rPr>
            </w:pPr>
            <w:r w:rsidRPr="001A3D95">
              <w:rPr>
                <w:rFonts w:eastAsiaTheme="majorEastAsia"/>
                <w:sz w:val="24"/>
                <w:szCs w:val="24"/>
              </w:rPr>
              <w:t>Estoy consciente de que siempre puedo mejorar en cualquier aspecto práctico de la programación, ya que este campo requiere un aprendizaje continuo y una práctica constante para implementar correctamente los conocimientos adquiridos. Personalmente, me siento particularmente sólido en la gestión de proyectos y en la arquitectura de software. Disfruto de las áreas de planificación y organización, y considero que estas habilidades son una base sólida para mi desarrollo profesional en la industria de la tecnología</w:t>
            </w:r>
            <w:r>
              <w:rPr>
                <w:rFonts w:eastAsiaTheme="majorEastAsia"/>
                <w:sz w:val="24"/>
                <w:szCs w:val="24"/>
              </w:rPr>
              <w:t>.</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4EE05139" w:rsidR="002C4FB7" w:rsidRDefault="001A3D95" w:rsidP="2479F284">
            <w:pPr>
              <w:tabs>
                <w:tab w:val="left" w:pos="454"/>
              </w:tabs>
              <w:jc w:val="both"/>
              <w:rPr>
                <w:rFonts w:eastAsiaTheme="majorEastAsia"/>
                <w:color w:val="767171" w:themeColor="background2" w:themeShade="80"/>
                <w:sz w:val="24"/>
                <w:szCs w:val="24"/>
              </w:rPr>
            </w:pPr>
            <w:r w:rsidRPr="001A3D95">
              <w:rPr>
                <w:rFonts w:eastAsiaTheme="majorEastAsia"/>
                <w:color w:val="767171" w:themeColor="background2" w:themeShade="80"/>
                <w:sz w:val="24"/>
                <w:szCs w:val="24"/>
              </w:rPr>
              <w:t>Me entusiasma mucho la gestión de proyectos y el liderazgo de equipos, especialmente cuando se trata de proyectos de desarrollo de videojuegos. Mi pasión por los videojuegos fue lo que me impulsó a comenzar mis estudios en esta área, y desde entonces, he mantenido esa pasión durante toda mi carrera. Si bien disfruto programando y creando juegos, también me interesa profundamente la planificación, organización y dirección de equipos. Mi objetivo a largo plazo es convertirme en un líder de proyectos de desarrollo de videojuegos, donde pueda combinar mi amor por la programación con mis habilidades de gestión para llevar a cabo proyectos exitosos en esta emocionante industria.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59C01D8C" w14:textId="5FDDD409" w:rsidR="06340B72" w:rsidRDefault="001A3D95" w:rsidP="2479F284">
            <w:pPr>
              <w:tabs>
                <w:tab w:val="left" w:pos="454"/>
              </w:tabs>
              <w:jc w:val="both"/>
              <w:rPr>
                <w:rFonts w:eastAsiaTheme="majorEastAsia"/>
                <w:color w:val="767171" w:themeColor="background2" w:themeShade="80"/>
                <w:sz w:val="24"/>
                <w:szCs w:val="24"/>
              </w:rPr>
            </w:pPr>
            <w:r w:rsidRPr="001A3D95">
              <w:rPr>
                <w:rFonts w:eastAsiaTheme="majorEastAsia"/>
                <w:color w:val="767171" w:themeColor="background2" w:themeShade="80"/>
                <w:sz w:val="24"/>
                <w:szCs w:val="24"/>
              </w:rPr>
              <w:t>Considero que algunas competencias cruciales para mi desarrollo profesional incluyen el liderazgo, la comunicación efectiva, el desarrollo de software, la gestión de equipos y la habilidad para resolver problemas. Mi principal objetivo es enriquecer mi conocimiento y experiencia en el desarrollo de software después de completar mi carrera. Esto me permitirá no solo liderar proyectos de manera más efectiva, sino también comprender a fondo las necesidades técnicas y desafíos que enfrentan los equipos de desarrollo. A través de un enfoque continuo en esta área, espero fortalecer mis capacidades y contribuir de manera significativa tanto en la gestión de proyectos como en mi pasión por el desarrollo de videojuegos.</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57B6928" w14:textId="2CCACF41" w:rsidR="002C4FB7" w:rsidRPr="002C4FB7" w:rsidRDefault="00F354D5" w:rsidP="2479F284">
            <w:pPr>
              <w:tabs>
                <w:tab w:val="left" w:pos="454"/>
              </w:tabs>
              <w:jc w:val="both"/>
              <w:rPr>
                <w:rFonts w:eastAsiaTheme="majorEastAsia"/>
                <w:color w:val="767171" w:themeColor="background2" w:themeShade="80"/>
                <w:sz w:val="24"/>
                <w:szCs w:val="24"/>
              </w:rPr>
            </w:pPr>
            <w:r w:rsidRPr="00F354D5">
              <w:rPr>
                <w:rFonts w:eastAsiaTheme="majorEastAsia"/>
                <w:color w:val="767171" w:themeColor="background2" w:themeShade="80"/>
                <w:sz w:val="24"/>
                <w:szCs w:val="24"/>
              </w:rPr>
              <w:t>Mi objetivo es alcanzar un salario que me permita disfrutar de una vida tranquila junto a mi hija y pareja. Mi ideal es encontrar un trabajo híbrido, principalmente remoto, que me brinde la flexibilidad y el tiempo necesario para viajar y vivir en diferentes lugares. Mi pasión es formar parte de un equipo de desarrollo de videojuegos, y me encantaría tener la oportunidad de hacerlo en un país europeo o asiático, dado que son líderes en esta industria. Estoy comprometido a seguir este camino y trabajar arduamente para lograr estos objetivos.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1EF5394A" w:rsidR="00C73CB5" w:rsidRPr="00F354D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5E282DC7" w:rsidR="002C4FB7" w:rsidRDefault="00F354D5" w:rsidP="2479F284">
            <w:pPr>
              <w:tabs>
                <w:tab w:val="left" w:pos="454"/>
              </w:tabs>
              <w:jc w:val="both"/>
              <w:rPr>
                <w:rFonts w:eastAsiaTheme="majorEastAsia"/>
                <w:color w:val="767171" w:themeColor="background2" w:themeShade="80"/>
                <w:sz w:val="24"/>
                <w:szCs w:val="24"/>
              </w:rPr>
            </w:pPr>
            <w:r w:rsidRPr="00F354D5">
              <w:rPr>
                <w:rFonts w:eastAsiaTheme="majorEastAsia"/>
                <w:sz w:val="24"/>
                <w:szCs w:val="24"/>
              </w:rPr>
              <w:t>No he tenido la oportunidad de estudiar un curso similar anteriormente, por lo que aún no he desarrollado habilidades específicas en este campo. No obstante, durante los últimos tres años, he estado trabajando en una idea que tengo en mente, y estoy decidido a llevarla a cabo de la mejor manera posible.</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7479D690" w14:textId="77777777" w:rsidR="00F354D5" w:rsidRPr="00F354D5" w:rsidRDefault="00F354D5" w:rsidP="00F354D5">
            <w:pPr>
              <w:jc w:val="both"/>
              <w:rPr>
                <w:rFonts w:ascii="Calibri" w:hAnsi="Calibri"/>
                <w:bCs/>
              </w:rPr>
            </w:pPr>
            <w:r w:rsidRPr="00F354D5">
              <w:rPr>
                <w:rFonts w:ascii="Calibri" w:hAnsi="Calibri"/>
                <w:b/>
                <w:bCs/>
              </w:rPr>
              <w:t xml:space="preserve">Área(s) de desempeño y competencias: </w:t>
            </w:r>
            <w:r w:rsidRPr="00F354D5">
              <w:rPr>
                <w:rFonts w:ascii="Calibri" w:hAnsi="Calibri"/>
                <w:bCs/>
              </w:rPr>
              <w:t>El Proyecto APT debería abordar áreas relacionadas con el desarrollo de software y la gestión de proyectos, ya que estas son competencias cruciales en mi desarrollo profesional. Además, considerando mi interés en la indust</w:t>
            </w:r>
            <w:bookmarkStart w:id="0" w:name="_GoBack"/>
            <w:bookmarkEnd w:id="0"/>
            <w:r w:rsidRPr="00F354D5">
              <w:rPr>
                <w:rFonts w:ascii="Calibri" w:hAnsi="Calibri"/>
                <w:bCs/>
              </w:rPr>
              <w:t>ria de videojuegos, sería beneficioso centrarse en competencias relacionadas con el diseño y desarrollo de videojuegos, así como en la gestión de equipos creativos.</w:t>
            </w:r>
          </w:p>
          <w:p w14:paraId="012948B4" w14:textId="77777777" w:rsidR="00F354D5" w:rsidRPr="00F354D5" w:rsidRDefault="00F354D5" w:rsidP="00F354D5">
            <w:pPr>
              <w:jc w:val="both"/>
              <w:rPr>
                <w:rFonts w:ascii="Calibri" w:hAnsi="Calibri"/>
                <w:b/>
                <w:bCs/>
              </w:rPr>
            </w:pPr>
          </w:p>
          <w:p w14:paraId="27D6D492" w14:textId="77777777" w:rsidR="00F354D5" w:rsidRPr="00F354D5" w:rsidRDefault="00F354D5" w:rsidP="00F354D5">
            <w:pPr>
              <w:jc w:val="both"/>
              <w:rPr>
                <w:rFonts w:ascii="Calibri" w:hAnsi="Calibri"/>
                <w:bCs/>
              </w:rPr>
            </w:pPr>
            <w:r w:rsidRPr="00F354D5">
              <w:rPr>
                <w:rFonts w:ascii="Calibri" w:hAnsi="Calibri"/>
                <w:b/>
                <w:bCs/>
              </w:rPr>
              <w:t xml:space="preserve">Tipo de proyecto: </w:t>
            </w:r>
            <w:r w:rsidRPr="00F354D5">
              <w:rPr>
                <w:rFonts w:ascii="Calibri" w:hAnsi="Calibri"/>
                <w:bCs/>
              </w:rPr>
              <w:t>Un proyecto que podría ayudarme significativamente en mi desarrollo profesional sería la creación de un videojuego completo, desde la idea inicial hasta el producto final. Esto me permitiría aplicar mis conocimientos en desarrollo de software, liderar un equipo de desarrollo y comprender de manera integral los procesos de creación de un videojuego.</w:t>
            </w:r>
          </w:p>
          <w:p w14:paraId="77A59AD6" w14:textId="77777777" w:rsidR="00F354D5" w:rsidRPr="00F354D5" w:rsidRDefault="00F354D5" w:rsidP="00F354D5">
            <w:pPr>
              <w:jc w:val="both"/>
              <w:rPr>
                <w:rFonts w:ascii="Calibri" w:hAnsi="Calibri"/>
                <w:b/>
                <w:bCs/>
              </w:rPr>
            </w:pPr>
          </w:p>
          <w:p w14:paraId="4A5DF5F4" w14:textId="2731F91F" w:rsidR="00C73CB5" w:rsidRPr="00F354D5" w:rsidRDefault="00F354D5" w:rsidP="00F354D5">
            <w:pPr>
              <w:jc w:val="both"/>
              <w:rPr>
                <w:rFonts w:ascii="Calibri" w:hAnsi="Calibri"/>
                <w:bCs/>
              </w:rPr>
            </w:pPr>
            <w:r w:rsidRPr="00F354D5">
              <w:rPr>
                <w:rFonts w:ascii="Calibri" w:hAnsi="Calibri"/>
                <w:b/>
                <w:bCs/>
              </w:rPr>
              <w:t xml:space="preserve">Contexto del proyecto: </w:t>
            </w:r>
            <w:r w:rsidRPr="00F354D5">
              <w:rPr>
                <w:rFonts w:ascii="Calibri" w:hAnsi="Calibri"/>
                <w:bCs/>
              </w:rPr>
              <w:t>El proyecto debería situarse en la industria de desarrollo de videojuegos, ya sea colaborando con una empresa existente en Europa o Asia o liderando un proyecto independiente. La ubicación geográfica podría variar según las oportunidades disponibles, pero la prioridad sería trabajar en un entorno relacionado con la industria de videojuegos en los países líderes de este mercado.</w:t>
            </w:r>
          </w:p>
          <w:p w14:paraId="26010FF1" w14:textId="1E8B12D4" w:rsidR="2479F284" w:rsidRDefault="2479F284" w:rsidP="2479F284">
            <w:pPr>
              <w:jc w:val="both"/>
              <w:rPr>
                <w:rFonts w:ascii="Calibri" w:hAnsi="Calibri"/>
                <w:b/>
                <w:bCs/>
              </w:rPr>
            </w:pPr>
          </w:p>
          <w:p w14:paraId="585E0E7B" w14:textId="0F137ED6" w:rsidR="00F354D5" w:rsidRDefault="00F354D5" w:rsidP="2479F284">
            <w:pPr>
              <w:jc w:val="both"/>
              <w:rPr>
                <w:rFonts w:ascii="Calibri" w:hAnsi="Calibri"/>
                <w:b/>
                <w:bCs/>
              </w:rPr>
            </w:pPr>
          </w:p>
          <w:p w14:paraId="79F5A152" w14:textId="31EBD1EB" w:rsidR="00F354D5" w:rsidRDefault="00F354D5" w:rsidP="2479F284">
            <w:pPr>
              <w:jc w:val="both"/>
              <w:rPr>
                <w:rFonts w:ascii="Calibri" w:hAnsi="Calibri"/>
                <w:b/>
                <w:bCs/>
              </w:rPr>
            </w:pPr>
            <w:r>
              <w:rPr>
                <w:rFonts w:ascii="Calibri" w:hAnsi="Calibri"/>
                <w:b/>
                <w:bCs/>
              </w:rPr>
              <w:t>Todo esto visto desde mi perspectiva, metas y gustos personales.</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B517E6" w14:textId="77777777" w:rsidR="00077F4E" w:rsidRDefault="00077F4E" w:rsidP="00DF38AE">
      <w:pPr>
        <w:spacing w:after="0" w:line="240" w:lineRule="auto"/>
      </w:pPr>
      <w:r>
        <w:separator/>
      </w:r>
    </w:p>
  </w:endnote>
  <w:endnote w:type="continuationSeparator" w:id="0">
    <w:p w14:paraId="637FD2C3" w14:textId="77777777" w:rsidR="00077F4E" w:rsidRDefault="00077F4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6FBCC6A8" w:rsidR="0005546F" w:rsidRDefault="0005546F">
                                <w:pPr>
                                  <w:jc w:val="center"/>
                                </w:pPr>
                                <w:r>
                                  <w:fldChar w:fldCharType="begin"/>
                                </w:r>
                                <w:r>
                                  <w:instrText>PAGE    \* MERGEFORMAT</w:instrText>
                                </w:r>
                                <w:r>
                                  <w:fldChar w:fldCharType="separate"/>
                                </w:r>
                                <w:r w:rsidR="00F354D5" w:rsidRPr="00F354D5">
                                  <w:rPr>
                                    <w:noProof/>
                                    <w:color w:val="8C8C8C" w:themeColor="background1" w:themeShade="8C"/>
                                    <w:lang w:val="es-ES"/>
                                  </w:rPr>
                                  <w:t>4</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6FBCC6A8" w:rsidR="0005546F" w:rsidRDefault="0005546F">
                          <w:pPr>
                            <w:jc w:val="center"/>
                          </w:pPr>
                          <w:r>
                            <w:fldChar w:fldCharType="begin"/>
                          </w:r>
                          <w:r>
                            <w:instrText>PAGE    \* MERGEFORMAT</w:instrText>
                          </w:r>
                          <w:r>
                            <w:fldChar w:fldCharType="separate"/>
                          </w:r>
                          <w:r w:rsidR="00F354D5" w:rsidRPr="00F354D5">
                            <w:rPr>
                              <w:noProof/>
                              <w:color w:val="8C8C8C" w:themeColor="background1" w:themeShade="8C"/>
                              <w:lang w:val="es-ES"/>
                            </w:rPr>
                            <w:t>4</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1F9F6B" w14:textId="77777777" w:rsidR="00077F4E" w:rsidRDefault="00077F4E" w:rsidP="00DF38AE">
      <w:pPr>
        <w:spacing w:after="0" w:line="240" w:lineRule="auto"/>
      </w:pPr>
      <w:r>
        <w:separator/>
      </w:r>
    </w:p>
  </w:footnote>
  <w:footnote w:type="continuationSeparator" w:id="0">
    <w:p w14:paraId="35BCE792" w14:textId="77777777" w:rsidR="00077F4E" w:rsidRDefault="00077F4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n-US"/>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77F4E"/>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3D95"/>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B7D57"/>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991"/>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54D5"/>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B16D4A8C-D3C3-4C46-9037-88010564F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5</Pages>
  <Words>1196</Words>
  <Characters>6818</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Ricardo Saumann</cp:lastModifiedBy>
  <cp:revision>41</cp:revision>
  <cp:lastPrinted>2019-12-16T20:10:00Z</cp:lastPrinted>
  <dcterms:created xsi:type="dcterms:W3CDTF">2021-12-31T12:50:00Z</dcterms:created>
  <dcterms:modified xsi:type="dcterms:W3CDTF">2023-09-11T09:43:00Z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